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7D791">
      <w:pPr>
        <w:numPr>
          <w:ilvl w:val="0"/>
          <w:numId w:val="0"/>
        </w:numPr>
        <w:rPr>
          <w:rFonts w:hint="eastAsia" w:asciiTheme="minorHAnsi" w:hAnsiTheme="minorHAnsi" w:eastAsiaTheme="minorEastAsia" w:cstheme="minorBidi"/>
          <w:b/>
          <w:bCs/>
          <w:kern w:val="2"/>
          <w:sz w:val="21"/>
          <w:szCs w:val="24"/>
          <w:lang w:val="en-US" w:eastAsia="zh-CN" w:bidi="ar-SA"/>
        </w:rPr>
      </w:pPr>
    </w:p>
    <w:p w14:paraId="0C536AD0">
      <w:pPr>
        <w:numPr>
          <w:ilvl w:val="0"/>
          <w:numId w:val="0"/>
        </w:numPr>
        <w:rPr>
          <w:rFonts w:hint="eastAsia" w:asciiTheme="minorHAnsi" w:hAnsiTheme="minorHAnsi" w:eastAsiaTheme="minorEastAsia" w:cstheme="minorBidi"/>
          <w:b/>
          <w:bCs/>
          <w:kern w:val="2"/>
          <w:sz w:val="21"/>
          <w:szCs w:val="24"/>
          <w:lang w:val="en-US" w:eastAsia="zh-CN" w:bidi="ar-SA"/>
        </w:rPr>
      </w:pPr>
    </w:p>
    <w:p w14:paraId="1CBAF3D5">
      <w:pPr>
        <w:numPr>
          <w:ilvl w:val="0"/>
          <w:numId w:val="0"/>
        </w:numPr>
        <w:rPr>
          <w:rFonts w:hint="eastAsia" w:asciiTheme="minorHAnsi" w:hAnsiTheme="minorHAnsi" w:eastAsiaTheme="minorEastAsia" w:cstheme="minorBidi"/>
          <w:b/>
          <w:bCs/>
          <w:kern w:val="2"/>
          <w:sz w:val="21"/>
          <w:szCs w:val="24"/>
          <w:lang w:val="en-US" w:eastAsia="zh-CN" w:bidi="ar-SA"/>
        </w:rPr>
      </w:pPr>
    </w:p>
    <w:p w14:paraId="788E282C">
      <w:pPr>
        <w:numPr>
          <w:ilvl w:val="0"/>
          <w:numId w:val="0"/>
        </w:numPr>
        <w:rPr>
          <w:rFonts w:hint="eastAsia" w:asciiTheme="minorHAnsi" w:hAnsiTheme="minorHAnsi" w:eastAsiaTheme="minorEastAsia" w:cstheme="minorBidi"/>
          <w:b/>
          <w:bCs/>
          <w:kern w:val="2"/>
          <w:sz w:val="21"/>
          <w:szCs w:val="24"/>
          <w:lang w:val="en-US" w:eastAsia="zh-CN" w:bidi="ar-SA"/>
        </w:rPr>
      </w:pPr>
    </w:p>
    <w:p w14:paraId="76A705BD">
      <w:pPr>
        <w:numPr>
          <w:ilvl w:val="0"/>
          <w:numId w:val="0"/>
        </w:numPr>
        <w:rPr>
          <w:rFonts w:hint="eastAsia" w:asciiTheme="minorHAnsi" w:hAnsiTheme="minorHAnsi" w:eastAsiaTheme="minorEastAsia" w:cstheme="minorBidi"/>
          <w:b/>
          <w:bCs/>
          <w:kern w:val="2"/>
          <w:sz w:val="21"/>
          <w:szCs w:val="24"/>
          <w:lang w:val="en-US" w:eastAsia="zh-CN" w:bidi="ar-SA"/>
        </w:rPr>
      </w:pPr>
    </w:p>
    <w:p w14:paraId="256048B5">
      <w:pPr>
        <w:keepNext w:val="0"/>
        <w:keepLines w:val="0"/>
        <w:widowControl/>
        <w:suppressLineNumbers w:val="0"/>
        <w:jc w:val="center"/>
        <w:outlineLvl w:val="0"/>
        <w:rPr>
          <w:rFonts w:hint="eastAsia" w:ascii="宋体" w:hAnsi="宋体" w:eastAsia="宋体" w:cs="宋体"/>
          <w:b/>
          <w:bCs/>
          <w:color w:val="auto"/>
          <w:sz w:val="72"/>
          <w:szCs w:val="72"/>
        </w:rPr>
      </w:pPr>
      <w:bookmarkStart w:id="0" w:name="_Toc26963"/>
      <w:bookmarkStart w:id="1" w:name="_Toc25179"/>
      <w:r>
        <w:rPr>
          <w:rFonts w:hint="eastAsia" w:ascii="宋体" w:hAnsi="宋体" w:eastAsia="宋体" w:cs="宋体"/>
          <w:b/>
          <w:bCs/>
          <w:color w:val="auto"/>
          <w:kern w:val="0"/>
          <w:sz w:val="72"/>
          <w:szCs w:val="72"/>
          <w:lang w:val="en-US" w:eastAsia="zh-CN" w:bidi="ar"/>
        </w:rPr>
        <w:t>齐齐哈尔市</w:t>
      </w:r>
      <w:bookmarkEnd w:id="0"/>
      <w:bookmarkEnd w:id="1"/>
    </w:p>
    <w:p w14:paraId="5F447E44">
      <w:pPr>
        <w:keepNext w:val="0"/>
        <w:keepLines w:val="0"/>
        <w:widowControl/>
        <w:suppressLineNumbers w:val="0"/>
        <w:jc w:val="center"/>
        <w:rPr>
          <w:rFonts w:hint="eastAsia" w:ascii="宋体" w:hAnsi="宋体" w:eastAsia="宋体" w:cs="宋体"/>
          <w:b/>
          <w:bCs/>
          <w:color w:val="auto"/>
          <w:kern w:val="0"/>
          <w:sz w:val="72"/>
          <w:szCs w:val="72"/>
          <w:lang w:val="en-US" w:eastAsia="zh-CN" w:bidi="ar"/>
        </w:rPr>
      </w:pPr>
      <w:r>
        <w:rPr>
          <w:rFonts w:hint="eastAsia" w:ascii="宋体" w:hAnsi="宋体" w:eastAsia="宋体" w:cs="宋体"/>
          <w:b/>
          <w:bCs/>
          <w:color w:val="auto"/>
          <w:kern w:val="0"/>
          <w:sz w:val="72"/>
          <w:szCs w:val="72"/>
          <w:lang w:val="en-US" w:eastAsia="zh-CN" w:bidi="ar"/>
        </w:rPr>
        <w:t>招商项目</w:t>
      </w:r>
      <w:r>
        <w:rPr>
          <w:rFonts w:hint="eastAsia" w:ascii="宋体" w:hAnsi="宋体" w:cs="宋体"/>
          <w:b/>
          <w:bCs/>
          <w:color w:val="auto"/>
          <w:kern w:val="0"/>
          <w:sz w:val="72"/>
          <w:szCs w:val="72"/>
          <w:lang w:val="en-US" w:eastAsia="zh-CN" w:bidi="ar"/>
        </w:rPr>
        <w:t>清单</w:t>
      </w:r>
    </w:p>
    <w:p w14:paraId="0FEA3C0A">
      <w:pPr>
        <w:keepNext w:val="0"/>
        <w:keepLines w:val="0"/>
        <w:widowControl/>
        <w:suppressLineNumbers w:val="0"/>
        <w:jc w:val="left"/>
        <w:rPr>
          <w:rFonts w:hint="eastAsia" w:ascii="微软雅黑" w:hAnsi="微软雅黑" w:eastAsia="微软雅黑" w:cs="微软雅黑"/>
          <w:b/>
          <w:bCs/>
          <w:color w:val="C00000"/>
          <w:kern w:val="0"/>
          <w:sz w:val="72"/>
          <w:szCs w:val="72"/>
          <w:lang w:val="en-US" w:eastAsia="zh-CN" w:bidi="ar"/>
        </w:rPr>
      </w:pPr>
    </w:p>
    <w:p w14:paraId="5DB154FE">
      <w:pPr>
        <w:keepNext w:val="0"/>
        <w:keepLines w:val="0"/>
        <w:widowControl/>
        <w:suppressLineNumbers w:val="0"/>
        <w:jc w:val="left"/>
        <w:rPr>
          <w:rFonts w:hint="eastAsia" w:ascii="微软雅黑" w:hAnsi="微软雅黑" w:eastAsia="微软雅黑" w:cs="微软雅黑"/>
          <w:b/>
          <w:bCs/>
          <w:color w:val="C00000"/>
          <w:kern w:val="0"/>
          <w:sz w:val="72"/>
          <w:szCs w:val="72"/>
          <w:lang w:val="en-US" w:eastAsia="zh-CN" w:bidi="ar"/>
        </w:rPr>
      </w:pPr>
    </w:p>
    <w:p w14:paraId="759C5D5D">
      <w:pPr>
        <w:keepNext w:val="0"/>
        <w:keepLines w:val="0"/>
        <w:widowControl/>
        <w:suppressLineNumbers w:val="0"/>
        <w:jc w:val="left"/>
      </w:pPr>
    </w:p>
    <w:p w14:paraId="39AA9F4F">
      <w:pPr>
        <w:keepNext w:val="0"/>
        <w:keepLines w:val="0"/>
        <w:widowControl/>
        <w:suppressLineNumbers w:val="0"/>
        <w:jc w:val="center"/>
        <w:rPr>
          <w:rFonts w:hint="eastAsia" w:ascii="楷体" w:hAnsi="楷体" w:eastAsia="楷体" w:cs="楷体"/>
          <w:b/>
          <w:bCs/>
          <w:color w:val="000000"/>
          <w:kern w:val="0"/>
          <w:sz w:val="32"/>
          <w:szCs w:val="32"/>
          <w:lang w:val="en-US" w:eastAsia="zh-CN" w:bidi="ar"/>
        </w:rPr>
      </w:pPr>
    </w:p>
    <w:p w14:paraId="01A432C2">
      <w:pPr>
        <w:keepNext w:val="0"/>
        <w:keepLines w:val="0"/>
        <w:widowControl/>
        <w:suppressLineNumbers w:val="0"/>
        <w:jc w:val="center"/>
        <w:rPr>
          <w:rFonts w:hint="eastAsia" w:ascii="楷体" w:hAnsi="楷体" w:eastAsia="楷体" w:cs="楷体"/>
          <w:b/>
          <w:bCs/>
          <w:color w:val="000000"/>
          <w:kern w:val="0"/>
          <w:sz w:val="32"/>
          <w:szCs w:val="32"/>
          <w:lang w:val="en-US" w:eastAsia="zh-CN" w:bidi="ar"/>
        </w:rPr>
      </w:pPr>
    </w:p>
    <w:p w14:paraId="6F8D2675">
      <w:pPr>
        <w:keepNext w:val="0"/>
        <w:keepLines w:val="0"/>
        <w:widowControl/>
        <w:suppressLineNumbers w:val="0"/>
        <w:jc w:val="center"/>
        <w:rPr>
          <w:rFonts w:hint="eastAsia" w:ascii="楷体" w:hAnsi="楷体" w:eastAsia="楷体" w:cs="楷体"/>
          <w:b/>
          <w:bCs/>
          <w:color w:val="000000"/>
          <w:kern w:val="0"/>
          <w:sz w:val="32"/>
          <w:szCs w:val="32"/>
          <w:lang w:val="en-US" w:eastAsia="zh-CN" w:bidi="ar"/>
        </w:rPr>
      </w:pPr>
    </w:p>
    <w:p w14:paraId="74BCB88F">
      <w:pPr>
        <w:keepNext w:val="0"/>
        <w:keepLines w:val="0"/>
        <w:widowControl/>
        <w:suppressLineNumbers w:val="0"/>
        <w:jc w:val="center"/>
        <w:rPr>
          <w:rFonts w:hint="eastAsia" w:ascii="楷体" w:hAnsi="楷体" w:eastAsia="楷体" w:cs="楷体"/>
          <w:b/>
          <w:bCs/>
          <w:color w:val="000000"/>
          <w:kern w:val="0"/>
          <w:sz w:val="32"/>
          <w:szCs w:val="32"/>
          <w:lang w:val="en-US" w:eastAsia="zh-CN" w:bidi="ar"/>
        </w:rPr>
      </w:pPr>
    </w:p>
    <w:p w14:paraId="043EA029">
      <w:pPr>
        <w:keepNext w:val="0"/>
        <w:keepLines w:val="0"/>
        <w:widowControl/>
        <w:suppressLineNumbers w:val="0"/>
        <w:jc w:val="center"/>
        <w:rPr>
          <w:rFonts w:hint="eastAsia" w:ascii="楷体" w:hAnsi="楷体" w:eastAsia="楷体" w:cs="楷体"/>
          <w:b/>
          <w:bCs/>
          <w:color w:val="000000"/>
          <w:kern w:val="0"/>
          <w:sz w:val="32"/>
          <w:szCs w:val="32"/>
          <w:lang w:val="en-US" w:eastAsia="zh-CN" w:bidi="ar"/>
        </w:rPr>
      </w:pPr>
    </w:p>
    <w:p w14:paraId="25E54CCC">
      <w:pPr>
        <w:keepNext w:val="0"/>
        <w:keepLines w:val="0"/>
        <w:widowControl/>
        <w:suppressLineNumbers w:val="0"/>
        <w:jc w:val="center"/>
        <w:outlineLvl w:val="0"/>
        <w:rPr>
          <w:rFonts w:hint="eastAsia" w:ascii="楷体" w:hAnsi="楷体" w:eastAsia="楷体" w:cs="楷体"/>
          <w:sz w:val="32"/>
          <w:szCs w:val="32"/>
        </w:rPr>
      </w:pPr>
      <w:bookmarkStart w:id="2" w:name="_Toc6748"/>
      <w:bookmarkStart w:id="3" w:name="_Toc21843"/>
      <w:r>
        <w:rPr>
          <w:rFonts w:hint="eastAsia" w:ascii="楷体" w:hAnsi="楷体" w:eastAsia="楷体" w:cs="楷体"/>
          <w:b/>
          <w:bCs/>
          <w:color w:val="000000"/>
          <w:kern w:val="0"/>
          <w:sz w:val="32"/>
          <w:szCs w:val="32"/>
          <w:lang w:val="en-US" w:eastAsia="zh-CN" w:bidi="ar"/>
        </w:rPr>
        <w:t>齐齐哈尔市商务局</w:t>
      </w:r>
      <w:bookmarkEnd w:id="2"/>
      <w:bookmarkEnd w:id="3"/>
    </w:p>
    <w:p w14:paraId="2A6D59C7">
      <w:pPr>
        <w:keepNext w:val="0"/>
        <w:keepLines w:val="0"/>
        <w:widowControl/>
        <w:suppressLineNumbers w:val="0"/>
        <w:jc w:val="center"/>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2024年12月</w:t>
      </w:r>
    </w:p>
    <w:p w14:paraId="67DCAED8">
      <w:pPr>
        <w:numPr>
          <w:ilvl w:val="0"/>
          <w:numId w:val="0"/>
        </w:numPr>
        <w:rPr>
          <w:rFonts w:hint="eastAsia" w:asciiTheme="minorHAnsi" w:hAnsiTheme="minorHAnsi" w:eastAsiaTheme="minorEastAsia" w:cstheme="minorBidi"/>
          <w:b/>
          <w:bCs/>
          <w:kern w:val="2"/>
          <w:sz w:val="21"/>
          <w:szCs w:val="24"/>
          <w:lang w:val="en-US" w:eastAsia="zh-CN" w:bidi="ar-SA"/>
        </w:rPr>
      </w:pPr>
    </w:p>
    <w:p w14:paraId="65AA78E4">
      <w:pPr>
        <w:numPr>
          <w:ilvl w:val="0"/>
          <w:numId w:val="0"/>
        </w:numPr>
        <w:rPr>
          <w:rFonts w:hint="eastAsia" w:asciiTheme="minorHAnsi" w:hAnsiTheme="minorHAnsi" w:eastAsiaTheme="minorEastAsia" w:cstheme="minorBidi"/>
          <w:b/>
          <w:bCs/>
          <w:kern w:val="2"/>
          <w:sz w:val="21"/>
          <w:szCs w:val="24"/>
          <w:lang w:val="en-US" w:eastAsia="zh-CN" w:bidi="ar-SA"/>
        </w:rPr>
      </w:pPr>
    </w:p>
    <w:p w14:paraId="00B211AC">
      <w:pPr>
        <w:numPr>
          <w:ilvl w:val="0"/>
          <w:numId w:val="0"/>
        </w:numPr>
        <w:rPr>
          <w:rFonts w:hint="eastAsia" w:asciiTheme="minorHAnsi" w:hAnsiTheme="minorHAnsi" w:eastAsiaTheme="minorEastAsia" w:cstheme="minorBidi"/>
          <w:b/>
          <w:bCs/>
          <w:kern w:val="2"/>
          <w:sz w:val="21"/>
          <w:szCs w:val="24"/>
          <w:lang w:val="en-US" w:eastAsia="zh-CN" w:bidi="ar-SA"/>
        </w:rPr>
      </w:pPr>
    </w:p>
    <w:p w14:paraId="418BBE18">
      <w:pPr>
        <w:numPr>
          <w:ilvl w:val="0"/>
          <w:numId w:val="0"/>
        </w:numPr>
        <w:rPr>
          <w:rFonts w:hint="eastAsia" w:asciiTheme="minorHAnsi" w:hAnsiTheme="minorHAnsi" w:eastAsiaTheme="minorEastAsia" w:cstheme="minorBidi"/>
          <w:b/>
          <w:bCs/>
          <w:kern w:val="2"/>
          <w:sz w:val="21"/>
          <w:szCs w:val="24"/>
          <w:lang w:val="en-US" w:eastAsia="zh-CN" w:bidi="ar-SA"/>
        </w:rPr>
      </w:pPr>
    </w:p>
    <w:p w14:paraId="095E26C5">
      <w:pPr>
        <w:numPr>
          <w:ilvl w:val="0"/>
          <w:numId w:val="0"/>
        </w:numPr>
        <w:rPr>
          <w:rFonts w:hint="eastAsia" w:asciiTheme="minorHAnsi" w:hAnsiTheme="minorHAnsi" w:eastAsiaTheme="minorEastAsia" w:cstheme="minorBidi"/>
          <w:b/>
          <w:bCs/>
          <w:kern w:val="2"/>
          <w:sz w:val="21"/>
          <w:szCs w:val="24"/>
          <w:lang w:val="en-US" w:eastAsia="zh-CN" w:bidi="ar-SA"/>
        </w:rPr>
      </w:pPr>
    </w:p>
    <w:p w14:paraId="6DAF9755">
      <w:pPr>
        <w:numPr>
          <w:ilvl w:val="0"/>
          <w:numId w:val="0"/>
        </w:numPr>
        <w:rPr>
          <w:rFonts w:hint="eastAsia" w:asciiTheme="minorHAnsi" w:hAnsiTheme="minorHAnsi" w:eastAsiaTheme="minorEastAsia" w:cstheme="minorBidi"/>
          <w:b/>
          <w:bCs/>
          <w:kern w:val="2"/>
          <w:sz w:val="21"/>
          <w:szCs w:val="24"/>
          <w:lang w:val="en-US" w:eastAsia="zh-CN" w:bidi="ar-SA"/>
        </w:rPr>
      </w:pPr>
    </w:p>
    <w:p w14:paraId="410E8D31">
      <w:pPr>
        <w:numPr>
          <w:ilvl w:val="0"/>
          <w:numId w:val="0"/>
        </w:numPr>
        <w:rPr>
          <w:rFonts w:hint="eastAsia" w:asciiTheme="minorHAnsi" w:hAnsiTheme="minorHAnsi" w:eastAsiaTheme="minorEastAsia" w:cstheme="minorBidi"/>
          <w:b/>
          <w:bCs/>
          <w:kern w:val="2"/>
          <w:sz w:val="21"/>
          <w:szCs w:val="24"/>
          <w:lang w:val="en-US" w:eastAsia="zh-CN" w:bidi="ar-SA"/>
        </w:rPr>
      </w:pPr>
    </w:p>
    <w:p w14:paraId="752344E3">
      <w:pPr>
        <w:numPr>
          <w:ilvl w:val="0"/>
          <w:numId w:val="0"/>
        </w:numPr>
        <w:rPr>
          <w:rFonts w:hint="eastAsia" w:asciiTheme="minorHAnsi" w:hAnsiTheme="minorHAnsi" w:eastAsiaTheme="minorEastAsia" w:cstheme="minorBidi"/>
          <w:b/>
          <w:bCs/>
          <w:kern w:val="2"/>
          <w:sz w:val="21"/>
          <w:szCs w:val="24"/>
          <w:lang w:val="en-US" w:eastAsia="zh-CN" w:bidi="ar-SA"/>
        </w:rPr>
      </w:pPr>
    </w:p>
    <w:p w14:paraId="0D9455A7">
      <w:pPr>
        <w:numPr>
          <w:ilvl w:val="0"/>
          <w:numId w:val="0"/>
        </w:numPr>
        <w:rPr>
          <w:rFonts w:hint="eastAsia" w:asciiTheme="minorHAnsi" w:hAnsiTheme="minorHAnsi" w:eastAsiaTheme="minorEastAsia" w:cstheme="minorBidi"/>
          <w:b/>
          <w:bCs/>
          <w:kern w:val="2"/>
          <w:sz w:val="21"/>
          <w:szCs w:val="24"/>
          <w:lang w:val="en-US" w:eastAsia="zh-CN" w:bidi="ar-SA"/>
        </w:rPr>
      </w:pPr>
    </w:p>
    <w:p w14:paraId="5ED007AB">
      <w:pPr>
        <w:numPr>
          <w:ilvl w:val="0"/>
          <w:numId w:val="0"/>
        </w:numPr>
        <w:rPr>
          <w:rFonts w:hint="eastAsia" w:asciiTheme="minorHAnsi" w:hAnsiTheme="minorHAnsi" w:eastAsiaTheme="minorEastAsia" w:cstheme="minorBidi"/>
          <w:b/>
          <w:bCs/>
          <w:kern w:val="2"/>
          <w:sz w:val="21"/>
          <w:szCs w:val="24"/>
          <w:lang w:val="en-US" w:eastAsia="zh-CN" w:bidi="ar-SA"/>
        </w:rPr>
      </w:pPr>
    </w:p>
    <w:p w14:paraId="74CF8AA2">
      <w:pPr>
        <w:spacing w:before="0" w:beforeLines="0" w:after="0" w:afterLines="0" w:line="240" w:lineRule="auto"/>
        <w:ind w:left="0" w:leftChars="0" w:right="0" w:rightChars="0" w:firstLine="0" w:firstLineChars="0"/>
        <w:jc w:val="center"/>
        <w:rPr>
          <w:rFonts w:ascii="宋体" w:hAnsi="宋体" w:eastAsia="宋体" w:cstheme="minorBidi"/>
          <w:kern w:val="2"/>
          <w:sz w:val="21"/>
          <w:szCs w:val="24"/>
          <w:lang w:val="en-US" w:eastAsia="zh-CN" w:bidi="ar-SA"/>
        </w:rPr>
        <w:sectPr>
          <w:pgSz w:w="11906" w:h="16838"/>
          <w:pgMar w:top="1440" w:right="1800" w:bottom="1440" w:left="1800" w:header="851" w:footer="992" w:gutter="0"/>
          <w:cols w:space="425" w:num="1"/>
          <w:docGrid w:type="lines" w:linePitch="312" w:charSpace="0"/>
        </w:sectPr>
      </w:pPr>
    </w:p>
    <w:sdt>
      <w:sdtPr>
        <w:rPr>
          <w:rFonts w:hint="eastAsia" w:ascii="仿宋_GB2312" w:hAnsi="仿宋_GB2312" w:eastAsia="仿宋_GB2312" w:cs="仿宋_GB2312"/>
          <w:b/>
          <w:bCs/>
          <w:kern w:val="2"/>
          <w:sz w:val="21"/>
          <w:szCs w:val="24"/>
          <w:lang w:val="en-US" w:eastAsia="zh-CN" w:bidi="ar-SA"/>
        </w:rPr>
        <w:id w:val="147458784"/>
        <w15:color w:val="DBDBDB"/>
        <w:docPartObj>
          <w:docPartGallery w:val="Table of Contents"/>
          <w:docPartUnique/>
        </w:docPartObj>
      </w:sdtPr>
      <w:sdtEndPr>
        <w:rPr>
          <w:rFonts w:hint="eastAsia" w:asciiTheme="minorHAnsi" w:hAnsiTheme="minorHAnsi" w:eastAsiaTheme="minorEastAsia" w:cstheme="minorBidi"/>
          <w:b/>
          <w:kern w:val="2"/>
          <w:sz w:val="21"/>
          <w:szCs w:val="24"/>
          <w:lang w:val="en-US" w:eastAsia="zh-CN" w:bidi="ar-SA"/>
        </w:rPr>
      </w:sdtEndPr>
      <w:sdtContent>
        <w:p w14:paraId="7687B9EE">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b/>
              <w:bCs/>
              <w:sz w:val="28"/>
              <w:szCs w:val="28"/>
            </w:rPr>
            <w:t>目</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录</w:t>
          </w:r>
          <w:r>
            <w:rPr>
              <w:rFonts w:hint="eastAsia" w:asciiTheme="minorHAnsi" w:hAnsiTheme="minorHAnsi" w:eastAsiaTheme="minorEastAsia" w:cstheme="minorBidi"/>
              <w:kern w:val="2"/>
              <w:sz w:val="21"/>
              <w:szCs w:val="24"/>
              <w:lang w:val="en-US" w:eastAsia="zh-CN" w:bidi="ar-SA"/>
            </w:rPr>
            <w:fldChar w:fldCharType="begin"/>
          </w:r>
          <w:r>
            <w:rPr>
              <w:rFonts w:hint="eastAsia" w:asciiTheme="minorHAnsi" w:hAnsiTheme="minorHAnsi" w:eastAsiaTheme="minorEastAsia" w:cstheme="minorBidi"/>
              <w:kern w:val="2"/>
              <w:sz w:val="21"/>
              <w:szCs w:val="24"/>
              <w:lang w:val="en-US" w:eastAsia="zh-CN" w:bidi="ar-SA"/>
            </w:rPr>
            <w:instrText xml:space="preserve">TOC \o "1-2" \h \u </w:instrText>
          </w:r>
          <w:r>
            <w:rPr>
              <w:rFonts w:hint="eastAsia" w:asciiTheme="minorHAnsi" w:hAnsiTheme="minorHAnsi" w:eastAsiaTheme="minorEastAsia" w:cstheme="minorBidi"/>
              <w:kern w:val="2"/>
              <w:sz w:val="21"/>
              <w:szCs w:val="24"/>
              <w:lang w:val="en-US" w:eastAsia="zh-CN" w:bidi="ar-SA"/>
            </w:rPr>
            <w:fldChar w:fldCharType="separate"/>
          </w:r>
        </w:p>
        <w:p w14:paraId="78C10DB7">
          <w:pPr>
            <w:pStyle w:val="9"/>
            <w:tabs>
              <w:tab w:val="right" w:leader="dot" w:pos="8306"/>
            </w:tabs>
            <w:rPr>
              <w:rFonts w:hint="default" w:ascii="Times New Roman" w:hAnsi="Times New Roman" w:cs="Times New Roman"/>
            </w:rPr>
          </w:pPr>
          <w:r>
            <w:rPr>
              <w:rFonts w:hint="default" w:ascii="Times New Roman" w:hAnsi="Times New Roman" w:cs="Times New Roman" w:eastAsiaTheme="minorEastAsia"/>
              <w:kern w:val="2"/>
              <w:szCs w:val="24"/>
              <w:lang w:val="en-US" w:eastAsia="zh-CN" w:bidi="ar-SA"/>
            </w:rPr>
            <w:fldChar w:fldCharType="begin"/>
          </w:r>
          <w:r>
            <w:rPr>
              <w:rFonts w:hint="default" w:ascii="Times New Roman" w:hAnsi="Times New Roman" w:cs="Times New Roman" w:eastAsiaTheme="minorEastAsia"/>
              <w:kern w:val="2"/>
              <w:szCs w:val="24"/>
              <w:lang w:val="en-US" w:eastAsia="zh-CN" w:bidi="ar-SA"/>
            </w:rPr>
            <w:instrText xml:space="preserve"> HYPERLINK \l _Toc6046 </w:instrText>
          </w:r>
          <w:r>
            <w:rPr>
              <w:rFonts w:hint="default" w:ascii="Times New Roman" w:hAnsi="Times New Roman" w:cs="Times New Roman" w:eastAsiaTheme="minorEastAsia"/>
              <w:kern w:val="2"/>
              <w:szCs w:val="24"/>
              <w:lang w:val="en-US" w:eastAsia="zh-CN" w:bidi="ar-SA"/>
            </w:rPr>
            <w:fldChar w:fldCharType="separate"/>
          </w:r>
          <w:r>
            <w:rPr>
              <w:rFonts w:hint="default" w:ascii="Times New Roman" w:hAnsi="Times New Roman" w:eastAsia="黑体" w:cs="Times New Roman"/>
              <w:bCs w:val="0"/>
              <w:kern w:val="2"/>
              <w:szCs w:val="32"/>
              <w:shd w:val="clear" w:color="auto" w:fill="auto"/>
              <w:lang w:val="en-US" w:eastAsia="zh-CN" w:bidi="ar-SA"/>
            </w:rPr>
            <w:t>一、数字经济产业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_Toc6046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kern w:val="2"/>
              <w:szCs w:val="24"/>
              <w:lang w:val="en-US" w:eastAsia="zh-CN" w:bidi="ar-SA"/>
            </w:rPr>
            <w:fldChar w:fldCharType="end"/>
          </w:r>
        </w:p>
        <w:p w14:paraId="3314DDF7">
          <w:pPr>
            <w:pStyle w:val="10"/>
            <w:tabs>
              <w:tab w:val="right" w:leader="dot" w:pos="8306"/>
            </w:tabs>
            <w:rPr>
              <w:rFonts w:hint="default" w:ascii="Times New Roman" w:hAnsi="Times New Roman" w:cs="Times New Roman"/>
            </w:rPr>
          </w:pPr>
          <w:r>
            <w:rPr>
              <w:rFonts w:hint="default" w:ascii="Times New Roman" w:hAnsi="Times New Roman" w:cs="Times New Roman" w:eastAsiaTheme="minorEastAsia"/>
              <w:kern w:val="2"/>
              <w:szCs w:val="24"/>
              <w:lang w:val="en-US" w:eastAsia="zh-CN" w:bidi="ar-SA"/>
            </w:rPr>
            <w:fldChar w:fldCharType="begin"/>
          </w:r>
          <w:r>
            <w:rPr>
              <w:rFonts w:hint="default" w:ascii="Times New Roman" w:hAnsi="Times New Roman" w:cs="Times New Roman" w:eastAsiaTheme="minorEastAsia"/>
              <w:kern w:val="2"/>
              <w:szCs w:val="24"/>
              <w:lang w:val="en-US" w:eastAsia="zh-CN" w:bidi="ar-SA"/>
            </w:rPr>
            <w:instrText xml:space="preserve"> HYPERLINK \l _Toc12886 </w:instrText>
          </w:r>
          <w:r>
            <w:rPr>
              <w:rFonts w:hint="default" w:ascii="Times New Roman" w:hAnsi="Times New Roman" w:cs="Times New Roman" w:eastAsiaTheme="minorEastAsia"/>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 目一：富裕县数字经济产业园项目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_Toc12886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eastAsiaTheme="minorEastAsia"/>
              <w:kern w:val="2"/>
              <w:szCs w:val="24"/>
              <w:lang w:val="en-US" w:eastAsia="zh-CN" w:bidi="ar-SA"/>
            </w:rPr>
            <w:fldChar w:fldCharType="end"/>
          </w:r>
        </w:p>
        <w:p w14:paraId="47F3F660">
          <w:pPr>
            <w:pStyle w:val="10"/>
            <w:tabs>
              <w:tab w:val="right" w:leader="dot" w:pos="8306"/>
            </w:tabs>
            <w:rPr>
              <w:rFonts w:hint="default" w:ascii="Times New Roman" w:hAnsi="Times New Roman" w:cs="Times New Roman"/>
            </w:rPr>
          </w:pPr>
          <w:r>
            <w:rPr>
              <w:rFonts w:hint="default" w:ascii="Times New Roman" w:hAnsi="Times New Roman" w:cs="Times New Roman" w:eastAsiaTheme="minorEastAsia"/>
              <w:kern w:val="2"/>
              <w:szCs w:val="24"/>
              <w:lang w:val="en-US" w:eastAsia="zh-CN" w:bidi="ar-SA"/>
            </w:rPr>
            <w:fldChar w:fldCharType="begin"/>
          </w:r>
          <w:r>
            <w:rPr>
              <w:rFonts w:hint="default" w:ascii="Times New Roman" w:hAnsi="Times New Roman" w:cs="Times New Roman" w:eastAsiaTheme="minorEastAsia"/>
              <w:kern w:val="2"/>
              <w:szCs w:val="24"/>
              <w:lang w:val="en-US" w:eastAsia="zh-CN" w:bidi="ar-SA"/>
            </w:rPr>
            <w:instrText xml:space="preserve"> HYPERLINK \l _Toc25562 </w:instrText>
          </w:r>
          <w:r>
            <w:rPr>
              <w:rFonts w:hint="default" w:ascii="Times New Roman" w:hAnsi="Times New Roman" w:cs="Times New Roman" w:eastAsiaTheme="minorEastAsia"/>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 目二：建华区数智科技产业城项目</w:t>
          </w:r>
          <w:r>
            <w:rPr>
              <w:rFonts w:hint="default" w:ascii="Times New Roman" w:hAnsi="Times New Roman" w:cs="Times New Roman"/>
            </w:rPr>
            <w:tab/>
          </w:r>
          <w:r>
            <w:rPr>
              <w:rFonts w:hint="default" w:ascii="Times New Roman" w:hAnsi="Times New Roman" w:cs="Times New Roman"/>
              <w:lang w:val="en-US" w:eastAsia="zh-CN"/>
            </w:rPr>
            <w:t>4</w:t>
          </w:r>
          <w:r>
            <w:rPr>
              <w:rFonts w:hint="default" w:ascii="Times New Roman" w:hAnsi="Times New Roman" w:cs="Times New Roman" w:eastAsiaTheme="minorEastAsia"/>
              <w:kern w:val="2"/>
              <w:szCs w:val="24"/>
              <w:lang w:val="en-US" w:eastAsia="zh-CN" w:bidi="ar-SA"/>
            </w:rPr>
            <w:fldChar w:fldCharType="end"/>
          </w:r>
        </w:p>
        <w:p w14:paraId="5CF592DB">
          <w:pPr>
            <w:pStyle w:val="10"/>
            <w:tabs>
              <w:tab w:val="right" w:leader="dot" w:pos="8306"/>
            </w:tabs>
          </w:pPr>
          <w:r>
            <w:rPr>
              <w:rFonts w:hint="default" w:ascii="Times New Roman" w:hAnsi="Times New Roman" w:cs="Times New Roman" w:eastAsiaTheme="minorEastAsia"/>
              <w:kern w:val="2"/>
              <w:szCs w:val="24"/>
              <w:lang w:val="en-US" w:eastAsia="zh-CN" w:bidi="ar-SA"/>
            </w:rPr>
            <w:fldChar w:fldCharType="begin"/>
          </w:r>
          <w:r>
            <w:rPr>
              <w:rFonts w:hint="default" w:ascii="Times New Roman" w:hAnsi="Times New Roman" w:cs="Times New Roman" w:eastAsiaTheme="minorEastAsia"/>
              <w:kern w:val="2"/>
              <w:szCs w:val="24"/>
              <w:lang w:val="en-US" w:eastAsia="zh-CN" w:bidi="ar-SA"/>
            </w:rPr>
            <w:instrText xml:space="preserve"> HYPERLINK \l _Toc5883 </w:instrText>
          </w:r>
          <w:r>
            <w:rPr>
              <w:rFonts w:hint="default" w:ascii="Times New Roman" w:hAnsi="Times New Roman" w:cs="Times New Roman" w:eastAsiaTheme="minorEastAsia"/>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 目三：富拉尔基区工业大数据中心项目</w:t>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cs="Times New Roman" w:eastAsiaTheme="minorEastAsia"/>
              <w:kern w:val="2"/>
              <w:szCs w:val="24"/>
              <w:lang w:val="en-US" w:eastAsia="zh-CN" w:bidi="ar-SA"/>
            </w:rPr>
            <w:fldChar w:fldCharType="end"/>
          </w:r>
        </w:p>
        <w:p w14:paraId="7B807748">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_Toc24019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二、生物经济产业</w:t>
          </w:r>
          <w:r>
            <w:tab/>
          </w:r>
          <w:r>
            <w:fldChar w:fldCharType="begin"/>
          </w:r>
          <w:r>
            <w:instrText xml:space="preserve"> PAGEREF _Toc24019 \h </w:instrText>
          </w:r>
          <w:r>
            <w:fldChar w:fldCharType="separate"/>
          </w:r>
          <w:r>
            <w:t>6</w:t>
          </w:r>
          <w:r>
            <w:fldChar w:fldCharType="end"/>
          </w:r>
          <w:r>
            <w:rPr>
              <w:rFonts w:hint="eastAsia" w:asciiTheme="minorHAnsi" w:hAnsiTheme="minorHAnsi" w:eastAsiaTheme="minorEastAsia" w:cstheme="minorBidi"/>
              <w:kern w:val="2"/>
              <w:szCs w:val="24"/>
              <w:lang w:val="en-US" w:eastAsia="zh-CN" w:bidi="ar-SA"/>
            </w:rPr>
            <w:fldChar w:fldCharType="end"/>
          </w:r>
        </w:p>
        <w:p w14:paraId="18C467D2">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_Toc32238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目一：富裕县生物产业项目</w:t>
          </w:r>
          <w:r>
            <w:tab/>
          </w:r>
          <w:r>
            <w:rPr>
              <w:rFonts w:hint="eastAsia"/>
              <w:lang w:val="en-US" w:eastAsia="zh-CN"/>
            </w:rPr>
            <w:t>6</w:t>
          </w:r>
          <w:r>
            <w:rPr>
              <w:rFonts w:hint="eastAsia" w:asciiTheme="minorHAnsi" w:hAnsiTheme="minorHAnsi" w:eastAsiaTheme="minorEastAsia" w:cstheme="minorBidi"/>
              <w:kern w:val="2"/>
              <w:szCs w:val="24"/>
              <w:lang w:val="en-US" w:eastAsia="zh-CN" w:bidi="ar-SA"/>
            </w:rPr>
            <w:fldChar w:fldCharType="end"/>
          </w:r>
        </w:p>
        <w:p w14:paraId="237483E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_Toc17016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目二：富裕县农业废弃物综合利用项目</w:t>
          </w:r>
          <w:r>
            <w:tab/>
          </w:r>
          <w:r>
            <w:rPr>
              <w:rFonts w:hint="eastAsia"/>
              <w:lang w:val="en-US" w:eastAsia="zh-CN"/>
            </w:rPr>
            <w:t>9</w:t>
          </w:r>
          <w:r>
            <w:rPr>
              <w:rFonts w:hint="eastAsia" w:asciiTheme="minorHAnsi" w:hAnsiTheme="minorHAnsi" w:eastAsiaTheme="minorEastAsia" w:cstheme="minorBidi"/>
              <w:kern w:val="2"/>
              <w:szCs w:val="24"/>
              <w:lang w:val="en-US" w:eastAsia="zh-CN" w:bidi="ar-SA"/>
            </w:rPr>
            <w:fldChar w:fldCharType="end"/>
          </w:r>
        </w:p>
        <w:p w14:paraId="64B96AB8">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_Toc8885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目三：甘南县中药材种子、种苗研发培育项目</w:t>
          </w:r>
          <w:r>
            <w:tab/>
          </w:r>
          <w:r>
            <w:rPr>
              <w:rFonts w:hint="eastAsia"/>
              <w:lang w:val="en-US" w:eastAsia="zh-CN"/>
            </w:rPr>
            <w:t>1</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w:t>
          </w:r>
        </w:p>
        <w:p w14:paraId="74B3E811">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_Toc25374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目四：富裕县秸秆制糖项目</w:t>
          </w:r>
          <w:r>
            <w:tab/>
          </w:r>
          <w:r>
            <w:fldChar w:fldCharType="begin"/>
          </w:r>
          <w:r>
            <w:instrText xml:space="preserve"> PAGEREF _Toc25374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p>
        <w:p w14:paraId="782DE5F8">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_Toc32374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目五：龙江县20000吨/年玉米芯生物制炼木糖醇项目</w:t>
          </w:r>
          <w:r>
            <w:tab/>
          </w:r>
          <w:r>
            <w:fldChar w:fldCharType="begin"/>
          </w:r>
          <w:r>
            <w:instrText xml:space="preserve"> PAGEREF _Toc32374 \h </w:instrText>
          </w:r>
          <w:r>
            <w:fldChar w:fldCharType="separate"/>
          </w:r>
          <w:r>
            <w:t>1</w:t>
          </w:r>
          <w:r>
            <w:rPr>
              <w:rFonts w:hint="eastAsia"/>
              <w:lang w:val="en-US" w:eastAsia="zh-CN"/>
            </w:rPr>
            <w:t>4</w:t>
          </w:r>
          <w:r>
            <w:fldChar w:fldCharType="end"/>
          </w:r>
          <w:r>
            <w:rPr>
              <w:rFonts w:hint="eastAsia" w:asciiTheme="minorHAnsi" w:hAnsiTheme="minorHAnsi" w:eastAsiaTheme="minorEastAsia" w:cstheme="minorBidi"/>
              <w:kern w:val="2"/>
              <w:szCs w:val="24"/>
              <w:lang w:val="en-US" w:eastAsia="zh-CN" w:bidi="ar-SA"/>
            </w:rPr>
            <w:fldChar w:fldCharType="end"/>
          </w:r>
        </w:p>
        <w:p w14:paraId="546190F5">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_Toc22245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目六：昂昂溪区生物经济产业招商项目</w:t>
          </w:r>
          <w:r>
            <w:tab/>
          </w:r>
          <w:r>
            <w:rPr>
              <w:rFonts w:hint="eastAsia"/>
              <w:lang w:val="en-US" w:eastAsia="zh-CN"/>
            </w:rPr>
            <w:t>1</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5</w:t>
          </w:r>
        </w:p>
        <w:p w14:paraId="07703E8C">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_Toc19869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 w:val="21"/>
              <w:szCs w:val="32"/>
              <w:shd w:val="clear" w:color="auto" w:fill="auto"/>
              <w:lang w:val="en-US" w:eastAsia="zh-CN" w:bidi="ar-SA"/>
            </w:rPr>
            <w:t>项 目七：富拉尔基区循环经济产业项目</w:t>
          </w:r>
          <w:r>
            <w:tab/>
          </w:r>
          <w:r>
            <w:fldChar w:fldCharType="begin"/>
          </w:r>
          <w:r>
            <w:instrText xml:space="preserve"> PAGEREF _Toc19869 \h </w:instrText>
          </w:r>
          <w:r>
            <w:fldChar w:fldCharType="separate"/>
          </w:r>
          <w:r>
            <w:t>1</w:t>
          </w:r>
          <w:r>
            <w:rPr>
              <w:rFonts w:hint="eastAsia"/>
              <w:lang w:val="en-US" w:eastAsia="zh-CN"/>
            </w:rPr>
            <w:t>7</w:t>
          </w:r>
          <w:r>
            <w:fldChar w:fldCharType="end"/>
          </w:r>
          <w:r>
            <w:rPr>
              <w:rFonts w:hint="eastAsia" w:asciiTheme="minorHAnsi" w:hAnsiTheme="minorHAnsi" w:eastAsiaTheme="minorEastAsia" w:cstheme="minorBidi"/>
              <w:kern w:val="2"/>
              <w:szCs w:val="24"/>
              <w:lang w:val="en-US" w:eastAsia="zh-CN" w:bidi="ar-SA"/>
            </w:rPr>
            <w:fldChar w:fldCharType="end"/>
          </w:r>
        </w:p>
        <w:p w14:paraId="0AE92D96">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_Toc7416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三、新材料产业</w:t>
          </w:r>
          <w:r>
            <w:tab/>
          </w:r>
          <w:r>
            <w:fldChar w:fldCharType="begin"/>
          </w:r>
          <w:r>
            <w:instrText xml:space="preserve"> PAGEREF _Toc7416 \h </w:instrText>
          </w:r>
          <w:r>
            <w:fldChar w:fldCharType="separate"/>
          </w:r>
          <w:r>
            <w:t>18</w:t>
          </w:r>
          <w:r>
            <w:fldChar w:fldCharType="end"/>
          </w:r>
          <w:r>
            <w:rPr>
              <w:rFonts w:hint="eastAsia" w:asciiTheme="minorHAnsi" w:hAnsiTheme="minorHAnsi" w:eastAsiaTheme="minorEastAsia" w:cstheme="minorBidi"/>
              <w:kern w:val="2"/>
              <w:szCs w:val="24"/>
              <w:lang w:val="en-US" w:eastAsia="zh-CN" w:bidi="ar-SA"/>
            </w:rPr>
            <w:fldChar w:fldCharType="end"/>
          </w:r>
        </w:p>
        <w:p w14:paraId="65A0D3C6">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_Toc27486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目一：富裕县生物基新材料项目</w:t>
          </w:r>
          <w:r>
            <w:tab/>
          </w:r>
          <w:r>
            <w:fldChar w:fldCharType="begin"/>
          </w:r>
          <w:r>
            <w:instrText xml:space="preserve"> PAGEREF _Toc27486 \h </w:instrText>
          </w:r>
          <w:r>
            <w:fldChar w:fldCharType="separate"/>
          </w:r>
          <w:r>
            <w:t>18</w:t>
          </w:r>
          <w:r>
            <w:fldChar w:fldCharType="end"/>
          </w:r>
          <w:r>
            <w:rPr>
              <w:rFonts w:hint="eastAsia" w:asciiTheme="minorHAnsi" w:hAnsiTheme="minorHAnsi" w:eastAsiaTheme="minorEastAsia" w:cstheme="minorBidi"/>
              <w:kern w:val="2"/>
              <w:szCs w:val="24"/>
              <w:lang w:val="en-US" w:eastAsia="zh-CN" w:bidi="ar-SA"/>
            </w:rPr>
            <w:fldChar w:fldCharType="end"/>
          </w:r>
        </w:p>
        <w:p w14:paraId="5F6AB8A0">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_Toc9390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目二：富裕县凝胶固态聚合物电芯项目</w:t>
          </w:r>
          <w:r>
            <w:tab/>
          </w:r>
          <w:r>
            <w:fldChar w:fldCharType="begin"/>
          </w:r>
          <w:r>
            <w:instrText xml:space="preserve"> PAGEREF _Toc9390 \h </w:instrText>
          </w:r>
          <w:r>
            <w:fldChar w:fldCharType="separate"/>
          </w:r>
          <w:r>
            <w:t>20</w:t>
          </w:r>
          <w:r>
            <w:fldChar w:fldCharType="end"/>
          </w:r>
          <w:r>
            <w:rPr>
              <w:rFonts w:hint="eastAsia" w:asciiTheme="minorHAnsi" w:hAnsiTheme="minorHAnsi" w:eastAsiaTheme="minorEastAsia" w:cstheme="minorBidi"/>
              <w:kern w:val="2"/>
              <w:szCs w:val="24"/>
              <w:lang w:val="en-US" w:eastAsia="zh-CN" w:bidi="ar-SA"/>
            </w:rPr>
            <w:fldChar w:fldCharType="end"/>
          </w:r>
        </w:p>
        <w:p w14:paraId="0B89C13E">
          <w:pPr>
            <w:pStyle w:val="9"/>
            <w:tabs>
              <w:tab w:val="right" w:leader="dot" w:pos="8306"/>
            </w:tabs>
            <w:ind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_Toc16931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目三：甘南县</w:t>
          </w:r>
          <w:r>
            <w:rPr>
              <w:rFonts w:hint="eastAsia" w:ascii="仿宋_GB2312" w:hAnsi="仿宋_GB2312" w:eastAsia="仿宋_GB2312" w:cs="仿宋_GB2312"/>
              <w:bCs/>
              <w:szCs w:val="32"/>
              <w:lang w:val="en-US" w:eastAsia="zh-CN"/>
            </w:rPr>
            <w:t>储能电池材料生产</w:t>
          </w:r>
          <w:r>
            <w:rPr>
              <w:rFonts w:hint="eastAsia" w:ascii="楷体" w:hAnsi="楷体" w:eastAsia="楷体" w:cs="楷体"/>
              <w:bCs/>
              <w:kern w:val="2"/>
              <w:szCs w:val="32"/>
              <w:shd w:val="clear" w:color="auto" w:fill="auto"/>
              <w:lang w:val="en-US" w:eastAsia="zh-CN" w:bidi="ar-SA"/>
            </w:rPr>
            <w:t>项目</w:t>
          </w:r>
          <w:r>
            <w:tab/>
          </w:r>
          <w:r>
            <w:fldChar w:fldCharType="begin"/>
          </w:r>
          <w:r>
            <w:instrText xml:space="preserve"> PAGEREF _Toc16931 \h </w:instrText>
          </w:r>
          <w:r>
            <w:fldChar w:fldCharType="separate"/>
          </w:r>
          <w:r>
            <w:t>23</w:t>
          </w:r>
          <w:r>
            <w:fldChar w:fldCharType="end"/>
          </w:r>
          <w:r>
            <w:rPr>
              <w:rFonts w:hint="eastAsia" w:asciiTheme="minorHAnsi" w:hAnsiTheme="minorHAnsi" w:eastAsiaTheme="minorEastAsia" w:cstheme="minorBidi"/>
              <w:kern w:val="2"/>
              <w:szCs w:val="24"/>
              <w:lang w:val="en-US" w:eastAsia="zh-CN" w:bidi="ar-SA"/>
            </w:rPr>
            <w:fldChar w:fldCharType="end"/>
          </w:r>
        </w:p>
        <w:p w14:paraId="4111FCB9">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_Toc13461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四</w:t>
          </w:r>
          <w:r>
            <w:rPr>
              <w:rFonts w:hint="eastAsia" w:ascii="楷体" w:hAnsi="楷体" w:eastAsia="楷体" w:cs="楷体"/>
              <w:bCs/>
              <w:szCs w:val="32"/>
            </w:rPr>
            <w:t>：</w:t>
          </w:r>
          <w:r>
            <w:rPr>
              <w:rFonts w:hint="eastAsia" w:ascii="楷体" w:hAnsi="楷体" w:eastAsia="楷体" w:cs="楷体"/>
              <w:bCs/>
              <w:szCs w:val="32"/>
              <w:lang w:eastAsia="zh-CN"/>
            </w:rPr>
            <w:t>昂昂溪区</w:t>
          </w:r>
          <w:r>
            <w:rPr>
              <w:rFonts w:hint="eastAsia" w:ascii="楷体" w:hAnsi="楷体" w:eastAsia="楷体" w:cs="楷体"/>
              <w:bCs/>
              <w:szCs w:val="32"/>
            </w:rPr>
            <w:t>制冷铜管生产项目</w:t>
          </w:r>
          <w:r>
            <w:tab/>
          </w:r>
          <w:r>
            <w:fldChar w:fldCharType="begin"/>
          </w:r>
          <w:r>
            <w:instrText xml:space="preserve"> PAGEREF _Toc13461 \h </w:instrText>
          </w:r>
          <w:r>
            <w:fldChar w:fldCharType="separate"/>
          </w:r>
          <w:r>
            <w:t>24</w:t>
          </w:r>
          <w:r>
            <w:fldChar w:fldCharType="end"/>
          </w:r>
          <w:r>
            <w:rPr>
              <w:rFonts w:hint="eastAsia" w:asciiTheme="minorHAnsi" w:hAnsiTheme="minorHAnsi" w:eastAsiaTheme="minorEastAsia" w:cstheme="minorBidi"/>
              <w:kern w:val="2"/>
              <w:szCs w:val="24"/>
              <w:lang w:val="en-US" w:eastAsia="zh-CN" w:bidi="ar-SA"/>
            </w:rPr>
            <w:fldChar w:fldCharType="end"/>
          </w:r>
        </w:p>
        <w:p w14:paraId="70D33998">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_Toc28743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目五：碾子山区麦饭石综合开发项目</w:t>
          </w:r>
          <w:r>
            <w:tab/>
          </w:r>
          <w:r>
            <w:fldChar w:fldCharType="begin"/>
          </w:r>
          <w:r>
            <w:instrText xml:space="preserve"> PAGEREF _Toc28743 \h </w:instrText>
          </w:r>
          <w:r>
            <w:fldChar w:fldCharType="separate"/>
          </w:r>
          <w:r>
            <w:t>26</w:t>
          </w:r>
          <w:r>
            <w:fldChar w:fldCharType="end"/>
          </w:r>
          <w:r>
            <w:rPr>
              <w:rFonts w:hint="eastAsia" w:asciiTheme="minorHAnsi" w:hAnsiTheme="minorHAnsi" w:eastAsiaTheme="minorEastAsia" w:cstheme="minorBidi"/>
              <w:kern w:val="2"/>
              <w:szCs w:val="24"/>
              <w:lang w:val="en-US" w:eastAsia="zh-CN" w:bidi="ar-SA"/>
            </w:rPr>
            <w:fldChar w:fldCharType="end"/>
          </w:r>
        </w:p>
        <w:p w14:paraId="156FB047">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_Toc1276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四、装备制造产业</w:t>
          </w:r>
          <w:r>
            <w:tab/>
          </w:r>
          <w:r>
            <w:fldChar w:fldCharType="begin"/>
          </w:r>
          <w:r>
            <w:instrText xml:space="preserve"> PAGEREF _Toc1276 \h </w:instrText>
          </w:r>
          <w:r>
            <w:fldChar w:fldCharType="separate"/>
          </w:r>
          <w:r>
            <w:t>27</w:t>
          </w:r>
          <w:r>
            <w:fldChar w:fldCharType="end"/>
          </w:r>
          <w:r>
            <w:rPr>
              <w:rFonts w:hint="eastAsia" w:asciiTheme="minorHAnsi" w:hAnsiTheme="minorHAnsi" w:eastAsiaTheme="minorEastAsia" w:cstheme="minorBidi"/>
              <w:kern w:val="2"/>
              <w:szCs w:val="24"/>
              <w:lang w:val="en-US" w:eastAsia="zh-CN" w:bidi="ar-SA"/>
            </w:rPr>
            <w:fldChar w:fldCharType="end"/>
          </w:r>
        </w:p>
        <w:p w14:paraId="71EC960F">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_Toc22064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一</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深沟球轴承制造项目</w:t>
          </w:r>
          <w:r>
            <w:tab/>
          </w:r>
          <w:r>
            <w:fldChar w:fldCharType="begin"/>
          </w:r>
          <w:r>
            <w:instrText xml:space="preserve"> PAGEREF _Toc22064 \h </w:instrText>
          </w:r>
          <w:r>
            <w:fldChar w:fldCharType="separate"/>
          </w:r>
          <w:r>
            <w:t>27</w:t>
          </w:r>
          <w:r>
            <w:fldChar w:fldCharType="end"/>
          </w:r>
          <w:r>
            <w:rPr>
              <w:rFonts w:hint="eastAsia" w:asciiTheme="minorHAnsi" w:hAnsiTheme="minorHAnsi" w:eastAsiaTheme="minorEastAsia" w:cstheme="minorBidi"/>
              <w:kern w:val="2"/>
              <w:szCs w:val="24"/>
              <w:lang w:val="en-US" w:eastAsia="zh-CN" w:bidi="ar-SA"/>
            </w:rPr>
            <w:fldChar w:fldCharType="end"/>
          </w:r>
        </w:p>
        <w:p w14:paraId="0275FE15">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_Toc16526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二</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高端紧固件生产项目</w:t>
          </w:r>
          <w:r>
            <w:tab/>
          </w:r>
          <w:r>
            <w:fldChar w:fldCharType="begin"/>
          </w:r>
          <w:r>
            <w:instrText xml:space="preserve"> PAGEREF _Toc16526 \h </w:instrText>
          </w:r>
          <w:r>
            <w:fldChar w:fldCharType="separate"/>
          </w:r>
          <w:r>
            <w:t>28</w:t>
          </w:r>
          <w:r>
            <w:fldChar w:fldCharType="end"/>
          </w:r>
          <w:r>
            <w:rPr>
              <w:rFonts w:hint="eastAsia" w:asciiTheme="minorHAnsi" w:hAnsiTheme="minorHAnsi" w:eastAsiaTheme="minorEastAsia" w:cstheme="minorBidi"/>
              <w:kern w:val="2"/>
              <w:szCs w:val="24"/>
              <w:lang w:val="en-US" w:eastAsia="zh-CN" w:bidi="ar-SA"/>
            </w:rPr>
            <w:fldChar w:fldCharType="end"/>
          </w:r>
        </w:p>
        <w:p w14:paraId="27D36A9D">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_Toc951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三</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工业钢结构构件生产项目</w:t>
          </w:r>
          <w:r>
            <w:tab/>
          </w:r>
          <w:r>
            <w:fldChar w:fldCharType="begin"/>
          </w:r>
          <w:r>
            <w:instrText xml:space="preserve"> PAGEREF _Toc951 \h </w:instrText>
          </w:r>
          <w:r>
            <w:fldChar w:fldCharType="separate"/>
          </w:r>
          <w:r>
            <w:t>29</w:t>
          </w:r>
          <w:r>
            <w:fldChar w:fldCharType="end"/>
          </w:r>
          <w:r>
            <w:rPr>
              <w:rFonts w:hint="eastAsia" w:asciiTheme="minorHAnsi" w:hAnsiTheme="minorHAnsi" w:eastAsiaTheme="minorEastAsia" w:cstheme="minorBidi"/>
              <w:kern w:val="2"/>
              <w:szCs w:val="24"/>
              <w:lang w:val="en-US" w:eastAsia="zh-CN" w:bidi="ar-SA"/>
            </w:rPr>
            <w:fldChar w:fldCharType="end"/>
          </w:r>
        </w:p>
        <w:p w14:paraId="3AFA12AD">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_Toc7902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四</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液压件加工项目</w:t>
          </w:r>
          <w:r>
            <w:tab/>
          </w:r>
          <w:r>
            <w:fldChar w:fldCharType="begin"/>
          </w:r>
          <w:r>
            <w:instrText xml:space="preserve"> PAGEREF _Toc7902 \h </w:instrText>
          </w:r>
          <w:r>
            <w:fldChar w:fldCharType="separate"/>
          </w:r>
          <w:r>
            <w:t>30</w:t>
          </w:r>
          <w:r>
            <w:fldChar w:fldCharType="end"/>
          </w:r>
          <w:r>
            <w:rPr>
              <w:rFonts w:hint="eastAsia" w:asciiTheme="minorHAnsi" w:hAnsiTheme="minorHAnsi" w:eastAsiaTheme="minorEastAsia" w:cstheme="minorBidi"/>
              <w:kern w:val="2"/>
              <w:szCs w:val="24"/>
              <w:lang w:val="en-US" w:eastAsia="zh-CN" w:bidi="ar-SA"/>
            </w:rPr>
            <w:fldChar w:fldCharType="end"/>
          </w:r>
        </w:p>
        <w:p w14:paraId="0E1926A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_Toc7471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五</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冶金装备配套产品加工项目</w:t>
          </w:r>
          <w:r>
            <w:tab/>
          </w:r>
          <w:r>
            <w:fldChar w:fldCharType="begin"/>
          </w:r>
          <w:r>
            <w:instrText xml:space="preserve"> PAGEREF _Toc7471 \h </w:instrText>
          </w:r>
          <w:r>
            <w:fldChar w:fldCharType="separate"/>
          </w:r>
          <w:r>
            <w:t>32</w:t>
          </w:r>
          <w:r>
            <w:fldChar w:fldCharType="end"/>
          </w:r>
          <w:r>
            <w:rPr>
              <w:rFonts w:hint="eastAsia" w:asciiTheme="minorHAnsi" w:hAnsiTheme="minorHAnsi" w:eastAsiaTheme="minorEastAsia" w:cstheme="minorBidi"/>
              <w:kern w:val="2"/>
              <w:szCs w:val="24"/>
              <w:lang w:val="en-US" w:eastAsia="zh-CN" w:bidi="ar-SA"/>
            </w:rPr>
            <w:fldChar w:fldCharType="end"/>
          </w:r>
        </w:p>
        <w:p w14:paraId="75D6E6AC">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_Toc31198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六</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光伏发电设备制造项目</w:t>
          </w:r>
          <w:r>
            <w:tab/>
          </w:r>
          <w:r>
            <w:fldChar w:fldCharType="begin"/>
          </w:r>
          <w:r>
            <w:instrText xml:space="preserve"> PAGEREF _Toc31198 \h </w:instrText>
          </w:r>
          <w:r>
            <w:fldChar w:fldCharType="separate"/>
          </w:r>
          <w:r>
            <w:t>33</w:t>
          </w:r>
          <w:r>
            <w:fldChar w:fldCharType="end"/>
          </w:r>
          <w:r>
            <w:rPr>
              <w:rFonts w:hint="eastAsia" w:asciiTheme="minorHAnsi" w:hAnsiTheme="minorHAnsi" w:eastAsiaTheme="minorEastAsia" w:cstheme="minorBidi"/>
              <w:kern w:val="2"/>
              <w:szCs w:val="24"/>
              <w:lang w:val="en-US" w:eastAsia="zh-CN" w:bidi="ar-SA"/>
            </w:rPr>
            <w:fldChar w:fldCharType="end"/>
          </w:r>
        </w:p>
        <w:p w14:paraId="4433AF36">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_Toc18460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五、智能农机产业</w:t>
          </w:r>
          <w:r>
            <w:tab/>
          </w:r>
          <w:r>
            <w:fldChar w:fldCharType="begin"/>
          </w:r>
          <w:r>
            <w:instrText xml:space="preserve"> PAGEREF _Toc18460 \h </w:instrText>
          </w:r>
          <w:r>
            <w:fldChar w:fldCharType="separate"/>
          </w:r>
          <w:r>
            <w:t>34</w:t>
          </w:r>
          <w:r>
            <w:fldChar w:fldCharType="end"/>
          </w:r>
          <w:r>
            <w:rPr>
              <w:rFonts w:hint="eastAsia" w:asciiTheme="minorHAnsi" w:hAnsiTheme="minorHAnsi" w:eastAsiaTheme="minorEastAsia" w:cstheme="minorBidi"/>
              <w:kern w:val="2"/>
              <w:szCs w:val="24"/>
              <w:lang w:val="en-US" w:eastAsia="zh-CN" w:bidi="ar-SA"/>
            </w:rPr>
            <w:fldChar w:fldCharType="end"/>
          </w:r>
        </w:p>
        <w:p w14:paraId="516D3117">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_Toc12012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目一：齐齐哈尔市高端农机装备产业园项目</w:t>
          </w:r>
          <w:r>
            <w:tab/>
          </w:r>
          <w:r>
            <w:fldChar w:fldCharType="begin"/>
          </w:r>
          <w:r>
            <w:instrText xml:space="preserve"> PAGEREF _Toc12012 \h </w:instrText>
          </w:r>
          <w:r>
            <w:fldChar w:fldCharType="separate"/>
          </w:r>
          <w:r>
            <w:t>34</w:t>
          </w:r>
          <w:r>
            <w:fldChar w:fldCharType="end"/>
          </w:r>
          <w:r>
            <w:rPr>
              <w:rFonts w:hint="eastAsia" w:asciiTheme="minorHAnsi" w:hAnsiTheme="minorHAnsi" w:eastAsiaTheme="minorEastAsia" w:cstheme="minorBidi"/>
              <w:kern w:val="2"/>
              <w:szCs w:val="24"/>
              <w:lang w:val="en-US" w:eastAsia="zh-CN" w:bidi="ar-SA"/>
            </w:rPr>
            <w:fldChar w:fldCharType="end"/>
          </w:r>
        </w:p>
        <w:p w14:paraId="1AA6F51B">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_Toc19090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fill="auto"/>
              <w:lang w:val="en-US" w:eastAsia="zh-CN" w:bidi="ar-SA"/>
            </w:rPr>
            <w:t>六、</w:t>
          </w:r>
          <w:r>
            <w:rPr>
              <w:rFonts w:hint="eastAsia" w:ascii="黑体" w:hAnsi="黑体" w:eastAsia="黑体" w:cs="黑体"/>
              <w:bCs w:val="0"/>
              <w:kern w:val="2"/>
              <w:szCs w:val="32"/>
              <w:shd w:val="clear" w:color="auto" w:fill="auto"/>
              <w:lang w:val="en-US" w:eastAsia="zh-CN" w:bidi="ar-SA"/>
            </w:rPr>
            <w:t>能源产业</w:t>
          </w:r>
          <w:r>
            <w:tab/>
          </w:r>
          <w:r>
            <w:fldChar w:fldCharType="begin"/>
          </w:r>
          <w:r>
            <w:instrText xml:space="preserve"> PAGEREF _Toc19090 \h </w:instrText>
          </w:r>
          <w:r>
            <w:fldChar w:fldCharType="separate"/>
          </w:r>
          <w:r>
            <w:t>36</w:t>
          </w:r>
          <w:r>
            <w:fldChar w:fldCharType="end"/>
          </w:r>
          <w:r>
            <w:rPr>
              <w:rFonts w:hint="eastAsia" w:asciiTheme="minorHAnsi" w:hAnsiTheme="minorHAnsi" w:eastAsiaTheme="minorEastAsia" w:cstheme="minorBidi"/>
              <w:kern w:val="2"/>
              <w:szCs w:val="24"/>
              <w:lang w:val="en-US" w:eastAsia="zh-CN" w:bidi="ar-SA"/>
            </w:rPr>
            <w:fldChar w:fldCharType="end"/>
          </w:r>
        </w:p>
        <w:p w14:paraId="1836A630">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_Toc31059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目一：碾子山区150MW风电新能源项目</w:t>
          </w:r>
          <w:r>
            <w:tab/>
          </w:r>
          <w:r>
            <w:fldChar w:fldCharType="begin"/>
          </w:r>
          <w:r>
            <w:instrText xml:space="preserve"> PAGEREF _Toc31059 \h </w:instrText>
          </w:r>
          <w:r>
            <w:fldChar w:fldCharType="separate"/>
          </w:r>
          <w:r>
            <w:t>36</w:t>
          </w:r>
          <w:r>
            <w:fldChar w:fldCharType="end"/>
          </w:r>
          <w:r>
            <w:rPr>
              <w:rFonts w:hint="eastAsia" w:asciiTheme="minorHAnsi" w:hAnsiTheme="minorHAnsi" w:eastAsiaTheme="minorEastAsia" w:cstheme="minorBidi"/>
              <w:kern w:val="2"/>
              <w:szCs w:val="24"/>
              <w:lang w:val="en-US" w:eastAsia="zh-CN" w:bidi="ar-SA"/>
            </w:rPr>
            <w:fldChar w:fldCharType="end"/>
          </w:r>
        </w:p>
        <w:p w14:paraId="0B281C7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_Toc21025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目二：碾子山区100兆瓦压缩空气储能项目</w:t>
          </w:r>
          <w:r>
            <w:tab/>
          </w:r>
          <w:r>
            <w:fldChar w:fldCharType="begin"/>
          </w:r>
          <w:r>
            <w:instrText xml:space="preserve"> PAGEREF _Toc21025 \h </w:instrText>
          </w:r>
          <w:r>
            <w:fldChar w:fldCharType="separate"/>
          </w:r>
          <w:r>
            <w:t>37</w:t>
          </w:r>
          <w:r>
            <w:fldChar w:fldCharType="end"/>
          </w:r>
          <w:r>
            <w:rPr>
              <w:rFonts w:hint="eastAsia" w:asciiTheme="minorHAnsi" w:hAnsiTheme="minorHAnsi" w:eastAsiaTheme="minorEastAsia" w:cstheme="minorBidi"/>
              <w:kern w:val="2"/>
              <w:szCs w:val="24"/>
              <w:lang w:val="en-US" w:eastAsia="zh-CN" w:bidi="ar-SA"/>
            </w:rPr>
            <w:fldChar w:fldCharType="end"/>
          </w:r>
        </w:p>
        <w:p w14:paraId="4CD0F7BF">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目三：讷河市氢能制备项目</w:t>
          </w:r>
          <w:r>
            <w:tab/>
          </w:r>
          <w:r>
            <w:fldChar w:fldCharType="begin"/>
          </w:r>
          <w:r>
            <w:instrText xml:space="preserve"> PAGEREF _Toc6644 \h </w:instrText>
          </w:r>
          <w:r>
            <w:fldChar w:fldCharType="separate"/>
          </w:r>
          <w:r>
            <w:t>38</w:t>
          </w:r>
          <w:r>
            <w:fldChar w:fldCharType="end"/>
          </w:r>
          <w:r>
            <w:rPr>
              <w:rFonts w:hint="eastAsia" w:asciiTheme="minorHAnsi" w:hAnsiTheme="minorHAnsi" w:eastAsiaTheme="minorEastAsia" w:cstheme="minorBidi"/>
              <w:kern w:val="2"/>
              <w:szCs w:val="24"/>
              <w:lang w:val="en-US" w:eastAsia="zh-CN" w:bidi="ar-SA"/>
            </w:rPr>
            <w:fldChar w:fldCharType="end"/>
          </w:r>
        </w:p>
        <w:p w14:paraId="0CD888A9">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目四：讷河市生物质热电联产项目</w:t>
          </w:r>
          <w:r>
            <w:tab/>
          </w:r>
          <w:r>
            <w:rPr>
              <w:rFonts w:hint="eastAsia"/>
              <w:lang w:val="en-US" w:eastAsia="zh-CN"/>
            </w:rPr>
            <w:t>3</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9</w:t>
          </w:r>
        </w:p>
        <w:p w14:paraId="2DE3B603">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目五：富裕县低碳醇氢清洁燃料项目</w:t>
          </w:r>
          <w:r>
            <w:tab/>
          </w:r>
          <w:r>
            <w:rPr>
              <w:rFonts w:hint="eastAsia"/>
              <w:lang w:val="en-US" w:eastAsia="zh-CN"/>
            </w:rPr>
            <w:t>3</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9</w:t>
          </w:r>
        </w:p>
        <w:p w14:paraId="42545CFD">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目六：富裕县氢氨醇一体化项目</w:t>
          </w:r>
          <w:r>
            <w:tab/>
          </w:r>
          <w:r>
            <w:rPr>
              <w:rFonts w:hint="eastAsia"/>
              <w:lang w:val="en-US" w:eastAsia="zh-CN"/>
            </w:rPr>
            <w:t>4</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2</w:t>
          </w:r>
        </w:p>
        <w:p w14:paraId="2F2CEA0D">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目七：富裕县风光制绿氢生物质耦合绿色甲醇项目</w:t>
          </w:r>
          <w:r>
            <w:tab/>
          </w:r>
          <w:r>
            <w:rPr>
              <w:rFonts w:hint="eastAsia"/>
              <w:lang w:val="en-US" w:eastAsia="zh-CN"/>
            </w:rPr>
            <w:t>4</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5</w:t>
          </w:r>
        </w:p>
        <w:p w14:paraId="7A69E04E">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目九：讷河市生物质热电联产项目</w:t>
          </w:r>
          <w:r>
            <w:tab/>
          </w:r>
          <w:r>
            <w:rPr>
              <w:rFonts w:hint="eastAsia"/>
              <w:lang w:val="en-US" w:eastAsia="zh-CN"/>
            </w:rPr>
            <w:t>4</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7</w:t>
          </w:r>
        </w:p>
        <w:p w14:paraId="5BEEF757">
          <w:pPr>
            <w:pStyle w:val="9"/>
            <w:tabs>
              <w:tab w:val="right" w:leader="dot" w:pos="8306"/>
            </w:tabs>
            <w:ind w:firstLine="420" w:firstLineChars="200"/>
            <w:rPr>
              <w:rFonts w:hint="eastAsia"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_Toc6644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目十：富裕县风光制绿氢生物质耦合绿色甲醇项目</w:t>
          </w:r>
          <w:r>
            <w:tab/>
          </w:r>
          <w:r>
            <w:fldChar w:fldCharType="begin"/>
          </w:r>
          <w:r>
            <w:instrText xml:space="preserve"> PAGEREF _Toc6644 \h </w:instrText>
          </w:r>
          <w:r>
            <w:fldChar w:fldCharType="separate"/>
          </w:r>
          <w:r>
            <w:rPr>
              <w:rFonts w:hint="eastAsia"/>
              <w:lang w:val="en-US" w:eastAsia="zh-CN"/>
            </w:rPr>
            <w:t>4</w:t>
          </w:r>
          <w:r>
            <w:t>8</w:t>
          </w:r>
          <w:r>
            <w:fldChar w:fldCharType="end"/>
          </w:r>
          <w:r>
            <w:rPr>
              <w:rFonts w:hint="eastAsia" w:asciiTheme="minorHAnsi" w:hAnsiTheme="minorHAnsi" w:eastAsiaTheme="minorEastAsia" w:cstheme="minorBidi"/>
              <w:kern w:val="2"/>
              <w:szCs w:val="24"/>
              <w:lang w:val="en-US" w:eastAsia="zh-CN" w:bidi="ar-SA"/>
            </w:rPr>
            <w:fldChar w:fldCharType="end"/>
          </w:r>
        </w:p>
        <w:p w14:paraId="2F21A350">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_Toc4375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七、化工产业</w:t>
          </w:r>
          <w:r>
            <w:tab/>
          </w:r>
          <w:r>
            <w:fldChar w:fldCharType="begin"/>
          </w:r>
          <w:r>
            <w:instrText xml:space="preserve"> PAGEREF _Toc4375 \h </w:instrText>
          </w:r>
          <w:r>
            <w:fldChar w:fldCharType="separate"/>
          </w:r>
          <w:r>
            <w:t>49</w:t>
          </w:r>
          <w:r>
            <w:fldChar w:fldCharType="end"/>
          </w:r>
          <w:r>
            <w:rPr>
              <w:rFonts w:hint="eastAsia" w:asciiTheme="minorHAnsi" w:hAnsiTheme="minorHAnsi" w:eastAsiaTheme="minorEastAsia" w:cstheme="minorBidi"/>
              <w:kern w:val="2"/>
              <w:szCs w:val="24"/>
              <w:lang w:val="en-US" w:eastAsia="zh-CN" w:bidi="ar-SA"/>
            </w:rPr>
            <w:fldChar w:fldCharType="end"/>
          </w:r>
        </w:p>
        <w:p w14:paraId="2D294626">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_Toc680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目一：昂昂溪区化工产业招商项目</w:t>
          </w:r>
          <w:r>
            <w:tab/>
          </w:r>
          <w:r>
            <w:fldChar w:fldCharType="begin"/>
          </w:r>
          <w:r>
            <w:instrText xml:space="preserve"> PAGEREF _Toc680 \h </w:instrText>
          </w:r>
          <w:r>
            <w:fldChar w:fldCharType="separate"/>
          </w:r>
          <w:r>
            <w:t>49</w:t>
          </w:r>
          <w:r>
            <w:fldChar w:fldCharType="end"/>
          </w:r>
          <w:r>
            <w:rPr>
              <w:rFonts w:hint="eastAsia" w:asciiTheme="minorHAnsi" w:hAnsiTheme="minorHAnsi" w:eastAsiaTheme="minorEastAsia" w:cstheme="minorBidi"/>
              <w:kern w:val="2"/>
              <w:szCs w:val="24"/>
              <w:lang w:val="en-US" w:eastAsia="zh-CN" w:bidi="ar-SA"/>
            </w:rPr>
            <w:fldChar w:fldCharType="end"/>
          </w:r>
        </w:p>
        <w:p w14:paraId="69ED1017">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_Toc17522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目二：甘南县多晶硅炼化项目</w:t>
          </w:r>
          <w:r>
            <w:tab/>
          </w:r>
          <w:r>
            <w:fldChar w:fldCharType="begin"/>
          </w:r>
          <w:r>
            <w:instrText xml:space="preserve"> PAGEREF _Toc17522 \h </w:instrText>
          </w:r>
          <w:r>
            <w:fldChar w:fldCharType="separate"/>
          </w:r>
          <w:r>
            <w:t>50</w:t>
          </w:r>
          <w:r>
            <w:fldChar w:fldCharType="end"/>
          </w:r>
          <w:r>
            <w:rPr>
              <w:rFonts w:hint="eastAsia" w:asciiTheme="minorHAnsi" w:hAnsiTheme="minorHAnsi" w:eastAsiaTheme="minorEastAsia" w:cstheme="minorBidi"/>
              <w:kern w:val="2"/>
              <w:szCs w:val="24"/>
              <w:lang w:val="en-US" w:eastAsia="zh-CN" w:bidi="ar-SA"/>
            </w:rPr>
            <w:fldChar w:fldCharType="end"/>
          </w:r>
        </w:p>
        <w:p w14:paraId="5FFAB23E">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_Toc17522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目三：富裕县水泥制品项目</w:t>
          </w:r>
          <w:r>
            <w:tab/>
          </w:r>
          <w:r>
            <w:rPr>
              <w:rFonts w:hint="eastAsia"/>
              <w:lang w:val="en-US" w:eastAsia="zh-CN"/>
            </w:rPr>
            <w:t>5</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1</w:t>
          </w:r>
        </w:p>
        <w:p w14:paraId="681A4A74">
          <w:pPr>
            <w:pStyle w:val="9"/>
            <w:tabs>
              <w:tab w:val="right" w:leader="dot" w:pos="8306"/>
            </w:tabs>
            <w:ind w:firstLine="420" w:firstLineChars="200"/>
            <w:rPr>
              <w:rFonts w:hint="eastAsia"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_Toc22368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目四：讷河市粘土矿开发项目</w:t>
          </w:r>
          <w:r>
            <w:tab/>
          </w:r>
          <w:r>
            <w:fldChar w:fldCharType="begin"/>
          </w:r>
          <w:r>
            <w:instrText xml:space="preserve"> PAGEREF _Toc22368 \h </w:instrText>
          </w:r>
          <w:r>
            <w:fldChar w:fldCharType="separate"/>
          </w:r>
          <w:r>
            <w:t>54</w:t>
          </w:r>
          <w:r>
            <w:fldChar w:fldCharType="end"/>
          </w:r>
          <w:r>
            <w:rPr>
              <w:rFonts w:hint="eastAsia" w:asciiTheme="minorHAnsi" w:hAnsiTheme="minorHAnsi" w:eastAsiaTheme="minorEastAsia" w:cstheme="minorBidi"/>
              <w:kern w:val="2"/>
              <w:szCs w:val="24"/>
              <w:lang w:val="en-US" w:eastAsia="zh-CN" w:bidi="ar-SA"/>
            </w:rPr>
            <w:fldChar w:fldCharType="end"/>
          </w:r>
        </w:p>
        <w:p w14:paraId="64EA0B36">
          <w:pPr>
            <w:pStyle w:val="9"/>
            <w:tabs>
              <w:tab w:val="right" w:leader="dot" w:pos="8306"/>
            </w:tabs>
            <w:ind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_Toc22368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目五：克东县天然苏打水(化妆用水&amp;医疗用水)高端产品深度开发项目</w:t>
          </w:r>
          <w:r>
            <w:tab/>
          </w:r>
          <w:r>
            <w:rPr>
              <w:rFonts w:hint="eastAsia"/>
              <w:lang w:val="en-US" w:eastAsia="zh-CN"/>
            </w:rPr>
            <w:t>5</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5</w:t>
          </w:r>
        </w:p>
        <w:p w14:paraId="33D85AFC">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_Toc4553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八、食品产业</w:t>
          </w:r>
          <w:r>
            <w:tab/>
          </w:r>
          <w:r>
            <w:fldChar w:fldCharType="begin"/>
          </w:r>
          <w:r>
            <w:instrText xml:space="preserve"> PAGEREF _Toc4553 \h </w:instrText>
          </w:r>
          <w:r>
            <w:fldChar w:fldCharType="separate"/>
          </w:r>
          <w:r>
            <w:t>56</w:t>
          </w:r>
          <w:r>
            <w:fldChar w:fldCharType="end"/>
          </w:r>
          <w:r>
            <w:rPr>
              <w:rFonts w:hint="eastAsia" w:asciiTheme="minorHAnsi" w:hAnsiTheme="minorHAnsi" w:eastAsiaTheme="minorEastAsia" w:cstheme="minorBidi"/>
              <w:kern w:val="2"/>
              <w:szCs w:val="24"/>
              <w:lang w:val="en-US" w:eastAsia="zh-CN" w:bidi="ar-SA"/>
            </w:rPr>
            <w:fldChar w:fldCharType="end"/>
          </w:r>
        </w:p>
        <w:p w14:paraId="106CD492">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_Toc25478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目一：依安县鹅产业一体化发展项目</w:t>
          </w:r>
          <w:r>
            <w:tab/>
          </w:r>
          <w:r>
            <w:fldChar w:fldCharType="begin"/>
          </w:r>
          <w:r>
            <w:instrText xml:space="preserve"> PAGEREF _Toc25478 \h </w:instrText>
          </w:r>
          <w:r>
            <w:fldChar w:fldCharType="separate"/>
          </w:r>
          <w:r>
            <w:t>56</w:t>
          </w:r>
          <w:r>
            <w:fldChar w:fldCharType="end"/>
          </w:r>
          <w:r>
            <w:rPr>
              <w:rFonts w:hint="eastAsia" w:asciiTheme="minorHAnsi" w:hAnsiTheme="minorHAnsi" w:eastAsiaTheme="minorEastAsia" w:cstheme="minorBidi"/>
              <w:kern w:val="2"/>
              <w:szCs w:val="24"/>
              <w:lang w:val="en-US" w:eastAsia="zh-CN" w:bidi="ar-SA"/>
            </w:rPr>
            <w:fldChar w:fldCharType="end"/>
          </w:r>
        </w:p>
        <w:p w14:paraId="594B1047">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_Toc3926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目二：依安县玉米产业链项目</w:t>
          </w:r>
          <w:r>
            <w:tab/>
          </w:r>
          <w:r>
            <w:fldChar w:fldCharType="begin"/>
          </w:r>
          <w:r>
            <w:instrText xml:space="preserve"> PAGEREF _Toc3926 \h </w:instrText>
          </w:r>
          <w:r>
            <w:fldChar w:fldCharType="separate"/>
          </w:r>
          <w:r>
            <w:t>58</w:t>
          </w:r>
          <w:r>
            <w:fldChar w:fldCharType="end"/>
          </w:r>
          <w:r>
            <w:rPr>
              <w:rFonts w:hint="eastAsia" w:asciiTheme="minorHAnsi" w:hAnsiTheme="minorHAnsi" w:eastAsiaTheme="minorEastAsia" w:cstheme="minorBidi"/>
              <w:kern w:val="2"/>
              <w:szCs w:val="24"/>
              <w:lang w:val="en-US" w:eastAsia="zh-CN" w:bidi="ar-SA"/>
            </w:rPr>
            <w:fldChar w:fldCharType="end"/>
          </w:r>
        </w:p>
        <w:p w14:paraId="24BE406C">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_Toc32000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napToGrid w:val="0"/>
              <w:spacing w:val="1"/>
              <w:kern w:val="0"/>
              <w:szCs w:val="32"/>
              <w:lang w:val="en-US" w:eastAsia="zh-CN"/>
            </w:rPr>
            <w:t>项 目三：依安县大豆产业链项目</w:t>
          </w:r>
          <w:r>
            <w:tab/>
          </w:r>
          <w:r>
            <w:fldChar w:fldCharType="begin"/>
          </w:r>
          <w:r>
            <w:instrText xml:space="preserve"> PAGEREF _Toc32000 \h </w:instrText>
          </w:r>
          <w:r>
            <w:fldChar w:fldCharType="separate"/>
          </w:r>
          <w:r>
            <w:t>59</w:t>
          </w:r>
          <w:r>
            <w:fldChar w:fldCharType="end"/>
          </w:r>
          <w:r>
            <w:rPr>
              <w:rFonts w:hint="eastAsia" w:asciiTheme="minorHAnsi" w:hAnsiTheme="minorHAnsi" w:eastAsiaTheme="minorEastAsia" w:cstheme="minorBidi"/>
              <w:kern w:val="2"/>
              <w:szCs w:val="24"/>
              <w:lang w:val="en-US" w:eastAsia="zh-CN" w:bidi="ar-SA"/>
            </w:rPr>
            <w:fldChar w:fldCharType="end"/>
          </w:r>
        </w:p>
        <w:p w14:paraId="72516985">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_Toc9251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napToGrid w:val="0"/>
              <w:spacing w:val="1"/>
              <w:kern w:val="0"/>
              <w:szCs w:val="32"/>
              <w:lang w:val="en-US" w:eastAsia="zh-CN"/>
            </w:rPr>
            <w:t>项 目四：依安县马铃薯加工项目</w:t>
          </w:r>
          <w:r>
            <w:tab/>
          </w:r>
          <w:r>
            <w:fldChar w:fldCharType="begin"/>
          </w:r>
          <w:r>
            <w:instrText xml:space="preserve"> PAGEREF _Toc9251 \h </w:instrText>
          </w:r>
          <w:r>
            <w:fldChar w:fldCharType="separate"/>
          </w:r>
          <w:r>
            <w:rPr>
              <w:rFonts w:hint="eastAsia"/>
              <w:lang w:val="en-US" w:eastAsia="zh-CN"/>
            </w:rPr>
            <w:t>6</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w:t>
          </w:r>
        </w:p>
        <w:p w14:paraId="3CA4D82C">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_Toc21510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napToGrid w:val="0"/>
              <w:spacing w:val="1"/>
              <w:kern w:val="0"/>
              <w:szCs w:val="32"/>
              <w:lang w:val="en-US" w:eastAsia="zh-CN"/>
            </w:rPr>
            <w:t>项 目五：依安县干菜深加工项目</w:t>
          </w:r>
          <w:r>
            <w:tab/>
          </w:r>
          <w:r>
            <w:rPr>
              <w:rFonts w:hint="eastAsia"/>
              <w:lang w:val="en-US" w:eastAsia="zh-CN"/>
            </w:rPr>
            <w:t>6</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2</w:t>
          </w:r>
        </w:p>
        <w:p w14:paraId="428457E1">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_Toc13163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napToGrid w:val="0"/>
              <w:spacing w:val="1"/>
              <w:kern w:val="0"/>
              <w:szCs w:val="32"/>
              <w:lang w:val="en-US" w:eastAsia="zh-CN"/>
            </w:rPr>
            <w:t>项 目六：依安县预制菜加工项目</w:t>
          </w:r>
          <w:r>
            <w:tab/>
          </w:r>
          <w:r>
            <w:rPr>
              <w:rFonts w:hint="eastAsia"/>
              <w:lang w:val="en-US" w:eastAsia="zh-CN"/>
            </w:rPr>
            <w:t>6</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4</w:t>
          </w:r>
        </w:p>
        <w:p w14:paraId="06A97E03">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_Toc27456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目七：依安县生猪养殖项目</w:t>
          </w:r>
          <w:r>
            <w:tab/>
          </w:r>
          <w:r>
            <w:rPr>
              <w:rFonts w:hint="eastAsia"/>
              <w:lang w:val="en-US" w:eastAsia="zh-CN"/>
            </w:rPr>
            <w:t>6</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6</w:t>
          </w:r>
        </w:p>
        <w:p w14:paraId="27C4601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_Toc6184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目八：依安县肉牛养殖加工项目</w:t>
          </w:r>
          <w:r>
            <w:tab/>
          </w:r>
          <w:r>
            <w:fldChar w:fldCharType="begin"/>
          </w:r>
          <w:r>
            <w:instrText xml:space="preserve"> PAGEREF _Toc6184 \h </w:instrText>
          </w:r>
          <w:r>
            <w:fldChar w:fldCharType="separate"/>
          </w:r>
          <w:r>
            <w:rPr>
              <w:rFonts w:hint="eastAsia"/>
              <w:lang w:val="en-US" w:eastAsia="zh-CN"/>
            </w:rPr>
            <w:t>6</w:t>
          </w:r>
          <w:r>
            <w:t>8</w:t>
          </w:r>
          <w:r>
            <w:fldChar w:fldCharType="end"/>
          </w:r>
          <w:r>
            <w:rPr>
              <w:rFonts w:hint="eastAsia" w:asciiTheme="minorHAnsi" w:hAnsiTheme="minorHAnsi" w:eastAsiaTheme="minorEastAsia" w:cstheme="minorBidi"/>
              <w:kern w:val="2"/>
              <w:szCs w:val="24"/>
              <w:lang w:val="en-US" w:eastAsia="zh-CN" w:bidi="ar-SA"/>
            </w:rPr>
            <w:fldChar w:fldCharType="end"/>
          </w:r>
        </w:p>
        <w:p w14:paraId="1B0DDA81">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_Toc20714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目九：克东县鲜食玉米加工项目</w:t>
          </w:r>
          <w:r>
            <w:tab/>
          </w:r>
          <w:r>
            <w:fldChar w:fldCharType="begin"/>
          </w:r>
          <w:r>
            <w:instrText xml:space="preserve"> PAGEREF _Toc20714 \h </w:instrText>
          </w:r>
          <w:r>
            <w:fldChar w:fldCharType="separate"/>
          </w:r>
          <w:r>
            <w:rPr>
              <w:rFonts w:hint="eastAsia"/>
              <w:lang w:val="en-US" w:eastAsia="zh-CN"/>
            </w:rPr>
            <w:t>6</w:t>
          </w:r>
          <w:r>
            <w:t>9</w:t>
          </w:r>
          <w:r>
            <w:fldChar w:fldCharType="end"/>
          </w:r>
          <w:r>
            <w:rPr>
              <w:rFonts w:hint="eastAsia" w:asciiTheme="minorHAnsi" w:hAnsiTheme="minorHAnsi" w:eastAsiaTheme="minorEastAsia" w:cstheme="minorBidi"/>
              <w:kern w:val="2"/>
              <w:szCs w:val="24"/>
              <w:lang w:val="en-US" w:eastAsia="zh-CN" w:bidi="ar-SA"/>
            </w:rPr>
            <w:fldChar w:fldCharType="end"/>
          </w:r>
        </w:p>
        <w:p w14:paraId="28FC827B">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_Toc29221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目十：克东县预制菜生产加工项目</w:t>
          </w:r>
          <w:r>
            <w:tab/>
          </w:r>
          <w:r>
            <w:fldChar w:fldCharType="begin"/>
          </w:r>
          <w:r>
            <w:instrText xml:space="preserve"> PAGEREF _Toc29221 \h </w:instrText>
          </w:r>
          <w:r>
            <w:fldChar w:fldCharType="separate"/>
          </w:r>
          <w:r>
            <w:t>7</w:t>
          </w:r>
          <w:r>
            <w:rPr>
              <w:rFonts w:hint="eastAsia"/>
              <w:lang w:val="en-US" w:eastAsia="zh-CN"/>
            </w:rPr>
            <w:t>0</w:t>
          </w:r>
          <w:r>
            <w:fldChar w:fldCharType="end"/>
          </w:r>
          <w:r>
            <w:rPr>
              <w:rFonts w:hint="eastAsia" w:asciiTheme="minorHAnsi" w:hAnsiTheme="minorHAnsi" w:eastAsiaTheme="minorEastAsia" w:cstheme="minorBidi"/>
              <w:kern w:val="2"/>
              <w:szCs w:val="24"/>
              <w:lang w:val="en-US" w:eastAsia="zh-CN" w:bidi="ar-SA"/>
            </w:rPr>
            <w:fldChar w:fldCharType="end"/>
          </w:r>
        </w:p>
        <w:p w14:paraId="38C7E430">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_Toc21682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目十一：克东县200万头生猪屠宰加工一体化建设项目</w:t>
          </w:r>
          <w:r>
            <w:tab/>
          </w:r>
          <w:r>
            <w:rPr>
              <w:rFonts w:hint="eastAsia"/>
              <w:lang w:val="en-US" w:eastAsia="zh-CN"/>
            </w:rPr>
            <w:t>7</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2</w:t>
          </w:r>
        </w:p>
        <w:p w14:paraId="101F6756">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_Toc9522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目十二：克东县大豆休闲食品生产加工项目</w:t>
          </w:r>
          <w:r>
            <w:tab/>
          </w:r>
          <w:r>
            <w:rPr>
              <w:rFonts w:hint="eastAsia"/>
              <w:lang w:val="en-US" w:eastAsia="zh-CN"/>
            </w:rPr>
            <w:t>7</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3</w:t>
          </w:r>
        </w:p>
        <w:p w14:paraId="3DEDB190">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_Toc11222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目十三：铁锋区奶乳一体化产业链项目</w:t>
          </w:r>
          <w:r>
            <w:tab/>
          </w:r>
          <w:r>
            <w:rPr>
              <w:rFonts w:hint="eastAsia"/>
              <w:lang w:val="en-US" w:eastAsia="zh-CN"/>
            </w:rPr>
            <w:t>7</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4</w:t>
          </w:r>
        </w:p>
        <w:p w14:paraId="03D34064">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_Toc5169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目十四：铁锋区预制菜加工园区建设</w:t>
          </w:r>
          <w:r>
            <w:tab/>
          </w:r>
          <w:r>
            <w:rPr>
              <w:rFonts w:hint="eastAsia"/>
              <w:lang w:val="en-US" w:eastAsia="zh-CN"/>
            </w:rPr>
            <w:t>7</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6</w:t>
          </w:r>
        </w:p>
        <w:p w14:paraId="4878E2D9">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_Toc760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目十五：碾子山区休闲食品加工项目</w:t>
          </w:r>
          <w:r>
            <w:tab/>
          </w:r>
          <w:r>
            <w:rPr>
              <w:rFonts w:hint="eastAsia"/>
              <w:lang w:val="en-US" w:eastAsia="zh-CN"/>
            </w:rPr>
            <w:t>7</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7</w:t>
          </w:r>
        </w:p>
        <w:p w14:paraId="34A85874">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_Toc18161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目十六：讷河市规模肉牛养殖项目</w:t>
          </w:r>
          <w:r>
            <w:tab/>
          </w:r>
          <w:r>
            <w:fldChar w:fldCharType="begin"/>
          </w:r>
          <w:r>
            <w:instrText xml:space="preserve"> PAGEREF _Toc18161 \h </w:instrText>
          </w:r>
          <w:r>
            <w:fldChar w:fldCharType="separate"/>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78</w:t>
          </w:r>
        </w:p>
        <w:p w14:paraId="14438D51">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_Toc10593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目十七：讷河市马铃薯精深加工项目</w:t>
          </w:r>
          <w:r>
            <w:tab/>
          </w:r>
          <w:r>
            <w:fldChar w:fldCharType="begin"/>
          </w:r>
          <w:r>
            <w:instrText xml:space="preserve"> PAGEREF _Toc10593 \h </w:instrText>
          </w:r>
          <w:r>
            <w:fldChar w:fldCharType="separate"/>
          </w:r>
          <w:r>
            <w:rPr>
              <w:rFonts w:hint="eastAsia"/>
              <w:lang w:val="en-US" w:eastAsia="zh-CN"/>
            </w:rPr>
            <w:t>7</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9</w:t>
          </w:r>
        </w:p>
        <w:p w14:paraId="5057D141">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_Toc25165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目十八：讷河市大豆精深加工产业园项目</w:t>
          </w:r>
          <w:r>
            <w:tab/>
          </w:r>
          <w:r>
            <w:fldChar w:fldCharType="begin"/>
          </w:r>
          <w:r>
            <w:instrText xml:space="preserve"> PAGEREF _Toc25165 \h </w:instrText>
          </w:r>
          <w:r>
            <w:fldChar w:fldCharType="separate"/>
          </w:r>
          <w:r>
            <w:rPr>
              <w:rFonts w:hint="eastAsia"/>
              <w:lang w:val="en-US" w:eastAsia="zh-CN"/>
            </w:rPr>
            <w:t>8</w:t>
          </w:r>
          <w:r>
            <w:t>0</w:t>
          </w:r>
          <w:r>
            <w:fldChar w:fldCharType="end"/>
          </w:r>
          <w:r>
            <w:rPr>
              <w:rFonts w:hint="eastAsia" w:asciiTheme="minorHAnsi" w:hAnsiTheme="minorHAnsi" w:eastAsiaTheme="minorEastAsia" w:cstheme="minorBidi"/>
              <w:kern w:val="2"/>
              <w:szCs w:val="24"/>
              <w:lang w:val="en-US" w:eastAsia="zh-CN" w:bidi="ar-SA"/>
            </w:rPr>
            <w:fldChar w:fldCharType="end"/>
          </w:r>
        </w:p>
        <w:p w14:paraId="06BC45D7">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_Toc8518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目十九：讷河市高端酒产品生产项目</w:t>
          </w:r>
          <w:r>
            <w:tab/>
          </w:r>
          <w:r>
            <w:rPr>
              <w:rFonts w:hint="eastAsia"/>
              <w:lang w:val="en-US" w:eastAsia="zh-CN"/>
            </w:rPr>
            <w:t>8</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1</w:t>
          </w:r>
        </w:p>
        <w:p w14:paraId="5D37A3C6">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_Toc22224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目二十：讷河市赤松茸规模种植及加工项目</w:t>
          </w:r>
          <w:r>
            <w:tab/>
          </w:r>
          <w:r>
            <w:fldChar w:fldCharType="begin"/>
          </w:r>
          <w:r>
            <w:instrText xml:space="preserve"> PAGEREF _Toc22224 \h </w:instrText>
          </w:r>
          <w:r>
            <w:fldChar w:fldCharType="separate"/>
          </w:r>
          <w:r>
            <w:t>92</w:t>
          </w:r>
          <w:r>
            <w:fldChar w:fldCharType="end"/>
          </w:r>
          <w:r>
            <w:rPr>
              <w:rFonts w:hint="eastAsia" w:asciiTheme="minorHAnsi" w:hAnsiTheme="minorHAnsi" w:eastAsiaTheme="minorEastAsia" w:cstheme="minorBidi"/>
              <w:kern w:val="2"/>
              <w:szCs w:val="24"/>
              <w:lang w:val="en-US" w:eastAsia="zh-CN" w:bidi="ar-SA"/>
            </w:rPr>
            <w:fldChar w:fldCharType="end"/>
          </w:r>
        </w:p>
        <w:p w14:paraId="123A897B">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_Toc31600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目二十一：讷河市淼源饮料公司嫁接改造项目</w:t>
          </w:r>
          <w:r>
            <w:tab/>
          </w:r>
          <w:r>
            <w:fldChar w:fldCharType="begin"/>
          </w:r>
          <w:r>
            <w:instrText xml:space="preserve"> PAGEREF _Toc31600 \h </w:instrText>
          </w:r>
          <w:r>
            <w:fldChar w:fldCharType="separate"/>
          </w:r>
          <w:r>
            <w:rPr>
              <w:rFonts w:hint="eastAsia"/>
              <w:lang w:val="en-US" w:eastAsia="zh-CN"/>
            </w:rPr>
            <w:t>8</w:t>
          </w:r>
          <w:r>
            <w:t>2</w:t>
          </w:r>
          <w:r>
            <w:fldChar w:fldCharType="end"/>
          </w:r>
          <w:r>
            <w:rPr>
              <w:rFonts w:hint="eastAsia" w:asciiTheme="minorHAnsi" w:hAnsiTheme="minorHAnsi" w:eastAsiaTheme="minorEastAsia" w:cstheme="minorBidi"/>
              <w:kern w:val="2"/>
              <w:szCs w:val="24"/>
              <w:lang w:val="en-US" w:eastAsia="zh-CN" w:bidi="ar-SA"/>
            </w:rPr>
            <w:fldChar w:fldCharType="end"/>
          </w:r>
        </w:p>
        <w:p w14:paraId="2A88FA33">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_Toc19504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目二十二：龙江县200万头/年生猪屠宰加工项目</w:t>
          </w:r>
          <w:r>
            <w:tab/>
          </w:r>
          <w:r>
            <w:fldChar w:fldCharType="begin"/>
          </w:r>
          <w:r>
            <w:instrText xml:space="preserve"> PAGEREF _Toc19504 \h </w:instrText>
          </w:r>
          <w:r>
            <w:fldChar w:fldCharType="separate"/>
          </w:r>
          <w:r>
            <w:rPr>
              <w:rFonts w:hint="eastAsia"/>
              <w:lang w:val="en-US" w:eastAsia="zh-CN"/>
            </w:rPr>
            <w:t>8</w:t>
          </w:r>
          <w:r>
            <w:t>2</w:t>
          </w:r>
          <w:r>
            <w:fldChar w:fldCharType="end"/>
          </w:r>
          <w:r>
            <w:rPr>
              <w:rFonts w:hint="eastAsia" w:asciiTheme="minorHAnsi" w:hAnsiTheme="minorHAnsi" w:eastAsiaTheme="minorEastAsia" w:cstheme="minorBidi"/>
              <w:kern w:val="2"/>
              <w:szCs w:val="24"/>
              <w:lang w:val="en-US" w:eastAsia="zh-CN" w:bidi="ar-SA"/>
            </w:rPr>
            <w:fldChar w:fldCharType="end"/>
          </w:r>
        </w:p>
        <w:p w14:paraId="3B3A0547">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目二十三：龙江县高档肉牛产业链项目</w:t>
          </w:r>
          <w:r>
            <w:tab/>
          </w:r>
          <w:r>
            <w:rPr>
              <w:rFonts w:hint="eastAsia"/>
              <w:lang w:val="en-US" w:eastAsia="zh-CN"/>
            </w:rPr>
            <w:t>8</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4</w:t>
          </w:r>
        </w:p>
        <w:p w14:paraId="522DC2E4">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_Toc11915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二十四</w:t>
          </w:r>
          <w:r>
            <w:rPr>
              <w:rFonts w:hint="default" w:ascii="Times New Roman" w:hAnsi="Times New Roman" w:eastAsia="楷体" w:cs="Times New Roman"/>
              <w:bCs/>
              <w:kern w:val="2"/>
              <w:szCs w:val="32"/>
              <w:shd w:val="clear" w:color="auto" w:fill="auto"/>
              <w:lang w:val="en-US" w:eastAsia="zh-CN" w:bidi="ar-SA"/>
            </w:rPr>
            <w:t>：龙江县40万吨/年玉米汁饮料加工项目</w:t>
          </w:r>
          <w:r>
            <w:tab/>
          </w:r>
          <w:r>
            <w:rPr>
              <w:rFonts w:hint="eastAsia"/>
              <w:lang w:val="en-US" w:eastAsia="zh-CN"/>
            </w:rPr>
            <w:t>8</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6</w:t>
          </w:r>
        </w:p>
        <w:p w14:paraId="00D65440">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_Toc31976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二十五</w:t>
          </w:r>
          <w:r>
            <w:rPr>
              <w:rFonts w:hint="default" w:ascii="Times New Roman" w:hAnsi="Times New Roman" w:eastAsia="楷体" w:cs="Times New Roman"/>
              <w:bCs/>
              <w:kern w:val="2"/>
              <w:szCs w:val="32"/>
              <w:shd w:val="clear" w:color="auto" w:fill="auto"/>
              <w:lang w:val="en-US" w:eastAsia="zh-CN" w:bidi="ar-SA"/>
            </w:rPr>
            <w:t>：甘南县有机酸奶生产加工项目</w:t>
          </w:r>
          <w:r>
            <w:tab/>
          </w:r>
          <w:r>
            <w:rPr>
              <w:rFonts w:hint="eastAsia"/>
              <w:lang w:val="en-US" w:eastAsia="zh-CN"/>
            </w:rPr>
            <w:t>8</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8</w:t>
          </w:r>
        </w:p>
        <w:p w14:paraId="1FAD9D31">
          <w:pPr>
            <w:pStyle w:val="9"/>
            <w:tabs>
              <w:tab w:val="right" w:leader="dot" w:pos="8306"/>
            </w:tabs>
            <w:ind w:firstLine="420" w:firstLineChars="200"/>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_Toc7190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二十六</w:t>
          </w:r>
          <w:r>
            <w:rPr>
              <w:rFonts w:hint="default" w:ascii="Times New Roman" w:hAnsi="Times New Roman" w:eastAsia="楷体" w:cs="Times New Roman"/>
              <w:bCs/>
              <w:kern w:val="2"/>
              <w:szCs w:val="32"/>
              <w:shd w:val="clear" w:color="auto" w:fill="auto"/>
              <w:lang w:val="en-US" w:eastAsia="zh-CN" w:bidi="ar-SA"/>
            </w:rPr>
            <w:t>：甘南县猪血深加工项目</w:t>
          </w:r>
          <w:r>
            <w:tab/>
          </w:r>
          <w:r>
            <w:rPr>
              <w:rFonts w:hint="eastAsia"/>
              <w:lang w:val="en-US" w:eastAsia="zh-CN"/>
            </w:rPr>
            <w:t>8</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9</w:t>
          </w:r>
        </w:p>
        <w:p w14:paraId="5EC1A8F1">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_Toc21611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二十七</w:t>
          </w:r>
          <w:r>
            <w:rPr>
              <w:rFonts w:hint="default" w:ascii="Times New Roman" w:hAnsi="Times New Roman" w:eastAsia="楷体" w:cs="Times New Roman"/>
              <w:bCs/>
              <w:kern w:val="2"/>
              <w:szCs w:val="32"/>
              <w:shd w:val="clear" w:color="auto" w:fill="auto"/>
              <w:lang w:val="en-US" w:eastAsia="zh-CN" w:bidi="ar-SA"/>
            </w:rPr>
            <w:t>：甘南县年产2万吨葵花籽加工项目</w:t>
          </w:r>
          <w:r>
            <w:tab/>
          </w:r>
          <w:r>
            <w:fldChar w:fldCharType="begin"/>
          </w:r>
          <w:r>
            <w:instrText xml:space="preserve"> PAGEREF _Toc21611 \h </w:instrText>
          </w:r>
          <w:r>
            <w:fldChar w:fldCharType="separate"/>
          </w:r>
          <w:r>
            <w:t>9</w:t>
          </w:r>
          <w:r>
            <w:rPr>
              <w:rFonts w:hint="eastAsia"/>
              <w:lang w:val="en-US" w:eastAsia="zh-CN"/>
            </w:rPr>
            <w:t>0</w:t>
          </w:r>
          <w:r>
            <w:fldChar w:fldCharType="end"/>
          </w:r>
          <w:r>
            <w:rPr>
              <w:rFonts w:hint="eastAsia" w:asciiTheme="minorHAnsi" w:hAnsiTheme="minorHAnsi" w:eastAsiaTheme="minorEastAsia" w:cstheme="minorBidi"/>
              <w:kern w:val="2"/>
              <w:szCs w:val="24"/>
              <w:lang w:val="en-US" w:eastAsia="zh-CN" w:bidi="ar-SA"/>
            </w:rPr>
            <w:fldChar w:fldCharType="end"/>
          </w:r>
        </w:p>
        <w:p w14:paraId="1853DD82">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_Toc3004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二十八</w:t>
          </w:r>
          <w:r>
            <w:rPr>
              <w:rFonts w:hint="default" w:ascii="Times New Roman" w:hAnsi="Times New Roman" w:eastAsia="楷体" w:cs="Times New Roman"/>
              <w:bCs/>
              <w:kern w:val="2"/>
              <w:szCs w:val="32"/>
              <w:shd w:val="clear" w:color="auto" w:fill="auto"/>
              <w:lang w:val="en-US" w:eastAsia="zh-CN" w:bidi="ar-SA"/>
            </w:rPr>
            <w:t>：克山县年加工18万吨马铃薯全产业链项目</w:t>
          </w:r>
          <w:r>
            <w:tab/>
          </w:r>
          <w:r>
            <w:rPr>
              <w:rFonts w:hint="eastAsia"/>
              <w:lang w:val="en-US" w:eastAsia="zh-CN"/>
            </w:rPr>
            <w:t>9</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1</w:t>
          </w:r>
        </w:p>
        <w:p w14:paraId="5D264CDA">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_Toc7944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二十九</w:t>
          </w:r>
          <w:r>
            <w:rPr>
              <w:rFonts w:hint="default" w:ascii="Times New Roman" w:hAnsi="Times New Roman" w:eastAsia="楷体" w:cs="Times New Roman"/>
              <w:bCs/>
              <w:kern w:val="2"/>
              <w:szCs w:val="32"/>
              <w:shd w:val="clear" w:color="auto" w:fill="auto"/>
              <w:lang w:val="en-US" w:eastAsia="zh-CN" w:bidi="ar-SA"/>
            </w:rPr>
            <w:t>：克山县马铃薯休闲食品加工项目</w:t>
          </w:r>
          <w:r>
            <w:tab/>
          </w:r>
          <w:r>
            <w:rPr>
              <w:rFonts w:hint="eastAsia"/>
              <w:lang w:val="en-US" w:eastAsia="zh-CN"/>
            </w:rPr>
            <w:t>9</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2</w:t>
          </w:r>
        </w:p>
        <w:p w14:paraId="7121A788">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_Toc27356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w:t>
          </w:r>
          <w:r>
            <w:rPr>
              <w:rFonts w:hint="default" w:ascii="Times New Roman" w:hAnsi="Times New Roman" w:eastAsia="楷体" w:cs="Times New Roman"/>
              <w:bCs/>
              <w:kern w:val="2"/>
              <w:szCs w:val="32"/>
              <w:shd w:val="clear" w:color="auto" w:fill="auto"/>
              <w:lang w:val="en-US" w:eastAsia="zh-CN" w:bidi="ar-SA"/>
            </w:rPr>
            <w:t>：克山县年产2万吨马铃薯变性淀粉项目</w:t>
          </w:r>
          <w:r>
            <w:tab/>
          </w:r>
          <w:r>
            <w:fldChar w:fldCharType="begin"/>
          </w:r>
          <w:r>
            <w:instrText xml:space="preserve"> PAGEREF _Toc27356 \h </w:instrText>
          </w:r>
          <w:r>
            <w:fldChar w:fldCharType="separate"/>
          </w:r>
          <w:r>
            <w:t>9</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p>
        <w:p w14:paraId="49E2A04F">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_Toc8683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三十一</w:t>
          </w:r>
          <w:r>
            <w:rPr>
              <w:rFonts w:hint="default" w:ascii="Times New Roman" w:hAnsi="Times New Roman" w:eastAsia="楷体" w:cs="Times New Roman"/>
              <w:bCs/>
              <w:kern w:val="2"/>
              <w:szCs w:val="32"/>
              <w:shd w:val="clear" w:color="auto" w:fill="auto"/>
              <w:lang w:val="en-US" w:eastAsia="zh-CN" w:bidi="ar-SA"/>
            </w:rPr>
            <w:t>：拜泉县大豆精深加工项目</w:t>
          </w:r>
          <w:r>
            <w:tab/>
          </w:r>
          <w:r>
            <w:fldChar w:fldCharType="begin"/>
          </w:r>
          <w:r>
            <w:instrText xml:space="preserve"> PAGEREF _Toc8683 \h </w:instrText>
          </w:r>
          <w:r>
            <w:fldChar w:fldCharType="separate"/>
          </w:r>
          <w:r>
            <w:t>9</w:t>
          </w:r>
          <w:r>
            <w:rPr>
              <w:rFonts w:hint="eastAsia"/>
              <w:lang w:val="en-US" w:eastAsia="zh-CN"/>
            </w:rPr>
            <w:t>3</w:t>
          </w:r>
          <w:r>
            <w:fldChar w:fldCharType="end"/>
          </w:r>
          <w:r>
            <w:rPr>
              <w:rFonts w:hint="eastAsia" w:asciiTheme="minorHAnsi" w:hAnsiTheme="minorHAnsi" w:eastAsiaTheme="minorEastAsia" w:cstheme="minorBidi"/>
              <w:kern w:val="2"/>
              <w:szCs w:val="24"/>
              <w:lang w:val="en-US" w:eastAsia="zh-CN" w:bidi="ar-SA"/>
            </w:rPr>
            <w:fldChar w:fldCharType="end"/>
          </w:r>
        </w:p>
        <w:p w14:paraId="63909AC7">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_Toc27150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三十二</w:t>
          </w:r>
          <w:r>
            <w:rPr>
              <w:rFonts w:hint="default" w:ascii="Times New Roman" w:hAnsi="Times New Roman" w:eastAsia="楷体" w:cs="Times New Roman"/>
              <w:bCs/>
              <w:kern w:val="2"/>
              <w:szCs w:val="32"/>
              <w:shd w:val="clear" w:color="auto" w:fill="auto"/>
              <w:lang w:val="en-US" w:eastAsia="zh-CN" w:bidi="ar-SA"/>
            </w:rPr>
            <w:t>：拜泉县天然苏打水项目</w:t>
          </w:r>
          <w:r>
            <w:tab/>
          </w:r>
          <w:r>
            <w:fldChar w:fldCharType="begin"/>
          </w:r>
          <w:r>
            <w:instrText xml:space="preserve"> PAGEREF _Toc27150 \h </w:instrText>
          </w:r>
          <w:r>
            <w:fldChar w:fldCharType="separate"/>
          </w:r>
          <w:r>
            <w:t>9</w:t>
          </w:r>
          <w:r>
            <w:rPr>
              <w:rFonts w:hint="eastAsia"/>
              <w:lang w:val="en-US" w:eastAsia="zh-CN"/>
            </w:rPr>
            <w:t>6</w:t>
          </w:r>
          <w:r>
            <w:fldChar w:fldCharType="end"/>
          </w:r>
          <w:r>
            <w:rPr>
              <w:rFonts w:hint="eastAsia" w:asciiTheme="minorHAnsi" w:hAnsiTheme="minorHAnsi" w:eastAsiaTheme="minorEastAsia" w:cstheme="minorBidi"/>
              <w:kern w:val="2"/>
              <w:szCs w:val="24"/>
              <w:lang w:val="en-US" w:eastAsia="zh-CN" w:bidi="ar-SA"/>
            </w:rPr>
            <w:fldChar w:fldCharType="end"/>
          </w:r>
        </w:p>
        <w:p w14:paraId="64416007">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_Toc21219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三十三</w:t>
          </w:r>
          <w:r>
            <w:rPr>
              <w:rFonts w:hint="default" w:ascii="Times New Roman" w:hAnsi="Times New Roman" w:eastAsia="楷体" w:cs="Times New Roman"/>
              <w:bCs/>
              <w:kern w:val="2"/>
              <w:szCs w:val="32"/>
              <w:shd w:val="clear" w:color="auto" w:fill="auto"/>
              <w:lang w:val="en-US" w:eastAsia="zh-CN" w:bidi="ar-SA"/>
            </w:rPr>
            <w:t>：拜泉县鲜食玉米产业链项目</w:t>
          </w:r>
          <w:r>
            <w:tab/>
          </w:r>
          <w:r>
            <w:fldChar w:fldCharType="begin"/>
          </w:r>
          <w:r>
            <w:instrText xml:space="preserve"> PAGEREF _Toc21219 \h </w:instrText>
          </w:r>
          <w:r>
            <w:fldChar w:fldCharType="separate"/>
          </w:r>
          <w:r>
            <w:t>100</w:t>
          </w:r>
          <w:r>
            <w:fldChar w:fldCharType="end"/>
          </w:r>
          <w:r>
            <w:rPr>
              <w:rFonts w:hint="eastAsia" w:asciiTheme="minorHAnsi" w:hAnsiTheme="minorHAnsi" w:eastAsiaTheme="minorEastAsia" w:cstheme="minorBidi"/>
              <w:kern w:val="2"/>
              <w:szCs w:val="24"/>
              <w:lang w:val="en-US" w:eastAsia="zh-CN" w:bidi="ar-SA"/>
            </w:rPr>
            <w:fldChar w:fldCharType="end"/>
          </w:r>
        </w:p>
        <w:p w14:paraId="4F26FCE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_Toc31001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三十四</w:t>
          </w:r>
          <w:r>
            <w:rPr>
              <w:rFonts w:hint="default" w:ascii="Times New Roman" w:hAnsi="Times New Roman" w:eastAsia="楷体" w:cs="Times New Roman"/>
              <w:bCs/>
              <w:kern w:val="2"/>
              <w:szCs w:val="32"/>
              <w:shd w:val="clear" w:color="auto" w:fill="auto"/>
              <w:lang w:val="en-US" w:eastAsia="zh-CN" w:bidi="ar-SA"/>
            </w:rPr>
            <w:t>：拜泉县酱菜加工项目</w:t>
          </w:r>
          <w:r>
            <w:tab/>
          </w:r>
          <w:r>
            <w:fldChar w:fldCharType="begin"/>
          </w:r>
          <w:r>
            <w:instrText xml:space="preserve"> PAGEREF _Toc31001 \h </w:instrText>
          </w:r>
          <w:r>
            <w:fldChar w:fldCharType="separate"/>
          </w:r>
          <w:r>
            <w:t>10</w:t>
          </w:r>
          <w:r>
            <w:rPr>
              <w:rFonts w:hint="eastAsia"/>
              <w:lang w:val="en-US" w:eastAsia="zh-CN"/>
            </w:rPr>
            <w:t>3</w:t>
          </w:r>
          <w:r>
            <w:fldChar w:fldCharType="end"/>
          </w:r>
          <w:r>
            <w:rPr>
              <w:rFonts w:hint="eastAsia" w:asciiTheme="minorHAnsi" w:hAnsiTheme="minorHAnsi" w:eastAsiaTheme="minorEastAsia" w:cstheme="minorBidi"/>
              <w:kern w:val="2"/>
              <w:szCs w:val="24"/>
              <w:lang w:val="en-US" w:eastAsia="zh-CN" w:bidi="ar-SA"/>
            </w:rPr>
            <w:fldChar w:fldCharType="end"/>
          </w:r>
        </w:p>
        <w:p w14:paraId="77C6031D">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_Toc14088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三十五</w:t>
          </w:r>
          <w:r>
            <w:rPr>
              <w:rFonts w:hint="default" w:ascii="Times New Roman" w:hAnsi="Times New Roman" w:eastAsia="楷体" w:cs="Times New Roman"/>
              <w:bCs/>
              <w:kern w:val="2"/>
              <w:szCs w:val="32"/>
              <w:shd w:val="clear" w:color="auto" w:fill="auto"/>
              <w:lang w:val="en-US" w:eastAsia="zh-CN" w:bidi="ar-SA"/>
            </w:rPr>
            <w:t>：拜泉县肉鸡全产业链项目</w:t>
          </w:r>
          <w:r>
            <w:tab/>
          </w:r>
          <w:r>
            <w:rPr>
              <w:rFonts w:hint="eastAsia"/>
              <w:lang w:val="en-US" w:eastAsia="zh-CN"/>
            </w:rPr>
            <w:t>1</w:t>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06</w:t>
          </w:r>
        </w:p>
        <w:p w14:paraId="324B5C53">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_Toc13175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三十六</w:t>
          </w:r>
          <w:r>
            <w:rPr>
              <w:rFonts w:hint="default" w:ascii="Times New Roman" w:hAnsi="Times New Roman" w:eastAsia="楷体" w:cs="Times New Roman"/>
              <w:bCs/>
              <w:kern w:val="2"/>
              <w:szCs w:val="32"/>
              <w:shd w:val="clear" w:color="auto" w:fill="auto"/>
              <w:lang w:val="en-US" w:eastAsia="zh-CN" w:bidi="ar-SA"/>
            </w:rPr>
            <w:t>：拜泉县生猪肉食全产业链项目</w:t>
          </w:r>
          <w:r>
            <w:tab/>
          </w:r>
          <w:r>
            <w:fldChar w:fldCharType="begin"/>
          </w:r>
          <w:r>
            <w:instrText xml:space="preserve"> PAGEREF _Toc13175 \h </w:instrText>
          </w:r>
          <w:r>
            <w:fldChar w:fldCharType="separate"/>
          </w:r>
          <w:r>
            <w:t>10</w:t>
          </w:r>
          <w:r>
            <w:rPr>
              <w:rFonts w:hint="eastAsia"/>
              <w:lang w:val="en-US" w:eastAsia="zh-CN"/>
            </w:rPr>
            <w:t>8</w:t>
          </w:r>
          <w:r>
            <w:fldChar w:fldCharType="end"/>
          </w:r>
          <w:r>
            <w:rPr>
              <w:rFonts w:hint="eastAsia" w:asciiTheme="minorHAnsi" w:hAnsiTheme="minorHAnsi" w:eastAsiaTheme="minorEastAsia" w:cstheme="minorBidi"/>
              <w:kern w:val="2"/>
              <w:szCs w:val="24"/>
              <w:lang w:val="en-US" w:eastAsia="zh-CN" w:bidi="ar-SA"/>
            </w:rPr>
            <w:fldChar w:fldCharType="end"/>
          </w:r>
        </w:p>
        <w:p w14:paraId="0250197F">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_Toc932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三十七</w:t>
          </w:r>
          <w:r>
            <w:rPr>
              <w:rFonts w:hint="default" w:ascii="Times New Roman" w:hAnsi="Times New Roman" w:eastAsia="楷体" w:cs="Times New Roman"/>
              <w:bCs/>
              <w:kern w:val="2"/>
              <w:szCs w:val="32"/>
              <w:shd w:val="clear" w:color="auto" w:fill="auto"/>
              <w:lang w:val="en-US" w:eastAsia="zh-CN" w:bidi="ar-SA"/>
            </w:rPr>
            <w:t>：拜泉县食用菌产业链项目</w:t>
          </w:r>
          <w:r>
            <w:tab/>
          </w:r>
          <w:r>
            <w:fldChar w:fldCharType="begin"/>
          </w:r>
          <w:r>
            <w:instrText xml:space="preserve"> PAGEREF _Toc932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w:t>
          </w:r>
        </w:p>
        <w:p w14:paraId="3BB1041F">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_Toc18973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三十八</w:t>
          </w:r>
          <w:r>
            <w:rPr>
              <w:rFonts w:hint="default" w:ascii="Times New Roman" w:hAnsi="Times New Roman" w:eastAsia="楷体" w:cs="Times New Roman"/>
              <w:bCs/>
              <w:kern w:val="2"/>
              <w:szCs w:val="32"/>
              <w:shd w:val="clear" w:color="auto" w:fill="auto"/>
              <w:lang w:val="en-US" w:eastAsia="zh-CN" w:bidi="ar-SA"/>
            </w:rPr>
            <w:t>：富拉尔基区素肉食品加工项目</w:t>
          </w:r>
          <w:r>
            <w:tab/>
          </w:r>
          <w:r>
            <w:fldChar w:fldCharType="begin"/>
          </w:r>
          <w:r>
            <w:instrText xml:space="preserve"> PAGEREF _Toc18973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2</w:t>
          </w:r>
        </w:p>
        <w:p w14:paraId="1BF328DD">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_Toc31589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三十九</w:t>
          </w:r>
          <w:r>
            <w:rPr>
              <w:rFonts w:hint="default" w:ascii="Times New Roman" w:hAnsi="Times New Roman" w:eastAsia="楷体" w:cs="Times New Roman"/>
              <w:bCs/>
              <w:kern w:val="2"/>
              <w:szCs w:val="32"/>
              <w:shd w:val="clear" w:color="auto" w:fill="auto"/>
              <w:lang w:val="en-US" w:eastAsia="zh-CN" w:bidi="ar-SA"/>
            </w:rPr>
            <w:t>：富拉尔基区杂粮杂豆深加工项目</w:t>
          </w:r>
          <w:r>
            <w:tab/>
          </w:r>
          <w:r>
            <w:fldChar w:fldCharType="begin"/>
          </w:r>
          <w:r>
            <w:instrText xml:space="preserve"> PAGEREF _Toc31589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4</w:t>
          </w:r>
        </w:p>
        <w:p w14:paraId="753A9645">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_Toc7265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w:t>
          </w:r>
          <w:r>
            <w:rPr>
              <w:rFonts w:hint="default" w:ascii="Times New Roman" w:hAnsi="Times New Roman" w:eastAsia="楷体" w:cs="Times New Roman"/>
              <w:bCs/>
              <w:kern w:val="2"/>
              <w:szCs w:val="32"/>
              <w:shd w:val="clear" w:color="auto" w:fill="auto"/>
              <w:lang w:val="en-US" w:eastAsia="zh-CN" w:bidi="ar-SA"/>
            </w:rPr>
            <w:t>：富拉尔基区预制食品生产项目</w:t>
          </w:r>
          <w:r>
            <w:tab/>
          </w:r>
          <w:r>
            <w:fldChar w:fldCharType="begin"/>
          </w:r>
          <w:r>
            <w:instrText xml:space="preserve"> PAGEREF _Toc7265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5</w:t>
          </w:r>
        </w:p>
        <w:p w14:paraId="5E5DB4CA">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_Toc4642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四十一</w:t>
          </w:r>
          <w:r>
            <w:rPr>
              <w:rFonts w:hint="default" w:ascii="Times New Roman" w:hAnsi="Times New Roman" w:eastAsia="楷体" w:cs="Times New Roman"/>
              <w:bCs/>
              <w:kern w:val="2"/>
              <w:szCs w:val="32"/>
              <w:shd w:val="clear" w:color="auto" w:fill="auto"/>
              <w:lang w:val="en-US" w:eastAsia="zh-CN" w:bidi="ar-SA"/>
            </w:rPr>
            <w:t>：富拉尔基区啤酒饮料生产项目</w:t>
          </w:r>
          <w:r>
            <w:tab/>
          </w:r>
          <w:r>
            <w:fldChar w:fldCharType="begin"/>
          </w:r>
          <w:r>
            <w:instrText xml:space="preserve"> PAGEREF _Toc4642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6</w:t>
          </w:r>
        </w:p>
        <w:p w14:paraId="4940A24A">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_Toc307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四十二</w:t>
          </w:r>
          <w:r>
            <w:rPr>
              <w:rFonts w:hint="default" w:ascii="Times New Roman" w:hAnsi="Times New Roman" w:eastAsia="楷体" w:cs="Times New Roman"/>
              <w:bCs/>
              <w:kern w:val="2"/>
              <w:szCs w:val="32"/>
              <w:shd w:val="clear" w:color="auto" w:fill="auto"/>
              <w:lang w:val="en-US" w:eastAsia="zh-CN" w:bidi="ar-SA"/>
            </w:rPr>
            <w:t>：梅里斯区休闲食品产业链项目</w:t>
          </w:r>
          <w:r>
            <w:tab/>
          </w:r>
          <w:r>
            <w:fldChar w:fldCharType="begin"/>
          </w:r>
          <w:r>
            <w:instrText xml:space="preserve"> PAGEREF _Toc307 \h </w:instrText>
          </w:r>
          <w:r>
            <w:fldChar w:fldCharType="separate"/>
          </w:r>
          <w:r>
            <w:t>1</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7</w:t>
          </w:r>
        </w:p>
        <w:p w14:paraId="5A513A4D">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_Toc29620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四十三</w:t>
          </w:r>
          <w:r>
            <w:rPr>
              <w:rFonts w:hint="default" w:ascii="Times New Roman" w:hAnsi="Times New Roman" w:eastAsia="楷体" w:cs="Times New Roman"/>
              <w:bCs/>
              <w:kern w:val="2"/>
              <w:szCs w:val="32"/>
              <w:shd w:val="clear" w:color="auto" w:fill="auto"/>
              <w:lang w:val="en-US" w:eastAsia="zh-CN" w:bidi="ar-SA"/>
            </w:rPr>
            <w:t>：富裕县大豆分离蛋白二期项目</w:t>
          </w:r>
          <w:r>
            <w:tab/>
          </w:r>
          <w:r>
            <w:fldChar w:fldCharType="begin"/>
          </w:r>
          <w:r>
            <w:instrText xml:space="preserve"> PAGEREF _Toc29620 \h </w:instrText>
          </w:r>
          <w:r>
            <w:fldChar w:fldCharType="separate"/>
          </w:r>
          <w:r>
            <w:t>1</w:t>
          </w:r>
          <w:r>
            <w:rPr>
              <w:rFonts w:hint="eastAsia"/>
              <w:lang w:val="en-US" w:eastAsia="zh-CN"/>
            </w:rPr>
            <w:t>1</w:t>
          </w:r>
          <w:r>
            <w:t>8</w:t>
          </w:r>
          <w:r>
            <w:fldChar w:fldCharType="end"/>
          </w:r>
          <w:r>
            <w:rPr>
              <w:rFonts w:hint="eastAsia" w:asciiTheme="minorHAnsi" w:hAnsiTheme="minorHAnsi" w:eastAsiaTheme="minorEastAsia" w:cstheme="minorBidi"/>
              <w:kern w:val="2"/>
              <w:szCs w:val="24"/>
              <w:lang w:val="en-US" w:eastAsia="zh-CN" w:bidi="ar-SA"/>
            </w:rPr>
            <w:fldChar w:fldCharType="end"/>
          </w:r>
        </w:p>
        <w:p w14:paraId="66204016">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_Toc2824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四十四</w:t>
          </w:r>
          <w:r>
            <w:rPr>
              <w:rFonts w:hint="default" w:ascii="Times New Roman" w:hAnsi="Times New Roman" w:eastAsia="楷体" w:cs="Times New Roman"/>
              <w:bCs/>
              <w:kern w:val="2"/>
              <w:szCs w:val="32"/>
              <w:shd w:val="clear" w:color="auto" w:fill="auto"/>
              <w:lang w:val="en-US" w:eastAsia="zh-CN" w:bidi="ar-SA"/>
            </w:rPr>
            <w:t>：梅里斯区休闲食品产业链项目</w:t>
          </w:r>
          <w:r>
            <w:tab/>
          </w:r>
          <w:r>
            <w:fldChar w:fldCharType="begin"/>
          </w:r>
          <w:r>
            <w:instrText xml:space="preserve"> PAGEREF _Toc2824 \h </w:instrText>
          </w:r>
          <w:r>
            <w:fldChar w:fldCharType="separate"/>
          </w:r>
          <w:r>
            <w:t>1</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1</w:t>
          </w:r>
        </w:p>
        <w:p w14:paraId="6D072225">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_Toc11957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四十五</w:t>
          </w:r>
          <w:r>
            <w:rPr>
              <w:rFonts w:hint="default" w:ascii="Times New Roman" w:hAnsi="Times New Roman" w:eastAsia="楷体" w:cs="Times New Roman"/>
              <w:bCs/>
              <w:kern w:val="2"/>
              <w:szCs w:val="32"/>
              <w:shd w:val="clear" w:color="auto" w:fill="auto"/>
              <w:lang w:val="en-US" w:eastAsia="zh-CN" w:bidi="ar-SA"/>
            </w:rPr>
            <w:t>：梅里斯区奶乳一体化项目</w:t>
          </w:r>
          <w:r>
            <w:tab/>
          </w:r>
          <w:r>
            <w:fldChar w:fldCharType="begin"/>
          </w:r>
          <w:r>
            <w:instrText xml:space="preserve"> PAGEREF _Toc11957 \h </w:instrText>
          </w:r>
          <w:r>
            <w:fldChar w:fldCharType="separate"/>
          </w:r>
          <w:r>
            <w:t>1</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3</w:t>
          </w:r>
        </w:p>
        <w:p w14:paraId="2D2D90FE">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_Toc2599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四十六</w:t>
          </w:r>
          <w:r>
            <w:rPr>
              <w:rFonts w:hint="default" w:ascii="Times New Roman" w:hAnsi="Times New Roman" w:eastAsia="楷体" w:cs="Times New Roman"/>
              <w:bCs/>
              <w:kern w:val="2"/>
              <w:szCs w:val="32"/>
              <w:shd w:val="clear" w:color="auto" w:fill="auto"/>
              <w:lang w:val="en-US" w:eastAsia="zh-CN" w:bidi="ar-SA"/>
            </w:rPr>
            <w:t>：梅里斯区预制菜加工项目</w:t>
          </w:r>
          <w:r>
            <w:tab/>
          </w:r>
          <w:r>
            <w:fldChar w:fldCharType="begin"/>
          </w:r>
          <w:r>
            <w:instrText xml:space="preserve"> PAGEREF _Toc2599 \h </w:instrText>
          </w:r>
          <w:r>
            <w:fldChar w:fldCharType="separate"/>
          </w:r>
          <w:r>
            <w:t>1</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4</w:t>
          </w:r>
        </w:p>
        <w:p w14:paraId="154C83D6">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_Toc3619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四十七</w:t>
          </w:r>
          <w:r>
            <w:rPr>
              <w:rFonts w:hint="default" w:ascii="Times New Roman" w:hAnsi="Times New Roman" w:eastAsia="楷体" w:cs="Times New Roman"/>
              <w:bCs/>
              <w:kern w:val="2"/>
              <w:szCs w:val="32"/>
              <w:shd w:val="clear" w:color="auto" w:fill="auto"/>
              <w:lang w:val="en-US" w:eastAsia="zh-CN" w:bidi="ar-SA"/>
            </w:rPr>
            <w:t>：梅里斯区洋葱深加工项目</w:t>
          </w:r>
          <w:r>
            <w:tab/>
          </w:r>
          <w:r>
            <w:fldChar w:fldCharType="begin"/>
          </w:r>
          <w:r>
            <w:instrText xml:space="preserve"> PAGEREF _Toc3619 \h </w:instrText>
          </w:r>
          <w:r>
            <w:fldChar w:fldCharType="separate"/>
          </w:r>
          <w:r>
            <w:t>1</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6</w:t>
          </w:r>
        </w:p>
        <w:p w14:paraId="04336910">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_Toc1353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四十八</w:t>
          </w:r>
          <w:r>
            <w:rPr>
              <w:rFonts w:hint="default" w:ascii="Times New Roman" w:hAnsi="Times New Roman" w:eastAsia="楷体" w:cs="Times New Roman"/>
              <w:bCs/>
              <w:kern w:val="2"/>
              <w:szCs w:val="32"/>
              <w:shd w:val="clear" w:color="auto" w:fill="auto"/>
              <w:lang w:val="en-US" w:eastAsia="zh-CN" w:bidi="ar-SA"/>
            </w:rPr>
            <w:t>：梅里斯区肉食一体化项目</w:t>
          </w:r>
          <w:r>
            <w:tab/>
          </w:r>
          <w:r>
            <w:fldChar w:fldCharType="begin"/>
          </w:r>
          <w:r>
            <w:instrText xml:space="preserve"> PAGEREF _Toc1353 \h </w:instrText>
          </w:r>
          <w:r>
            <w:fldChar w:fldCharType="separate"/>
          </w:r>
          <w:r>
            <w:t>1</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7</w:t>
          </w:r>
        </w:p>
        <w:p w14:paraId="03B04A1B">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_Toc26363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四十九</w:t>
          </w:r>
          <w:r>
            <w:rPr>
              <w:rFonts w:hint="default" w:ascii="Times New Roman" w:hAnsi="Times New Roman" w:eastAsia="楷体" w:cs="Times New Roman"/>
              <w:bCs/>
              <w:kern w:val="2"/>
              <w:szCs w:val="32"/>
              <w:shd w:val="clear" w:color="auto" w:fill="auto"/>
              <w:lang w:val="en-US" w:eastAsia="zh-CN" w:bidi="ar-SA"/>
            </w:rPr>
            <w:t>：梅里斯区大豆蛋白加工项目</w:t>
          </w:r>
          <w:r>
            <w:tab/>
          </w:r>
          <w:r>
            <w:fldChar w:fldCharType="begin"/>
          </w:r>
          <w:r>
            <w:instrText xml:space="preserve"> PAGEREF _Toc26363 \h </w:instrText>
          </w:r>
          <w:r>
            <w:fldChar w:fldCharType="separate"/>
          </w:r>
          <w:r>
            <w:t>1</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9</w:t>
          </w:r>
        </w:p>
        <w:p w14:paraId="64F6E46C">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_Toc15143 </w:instrText>
          </w:r>
          <w:r>
            <w:rPr>
              <w:rFonts w:hint="eastAsia" w:asciiTheme="minorHAnsi" w:hAnsiTheme="minorHAnsi" w:eastAsiaTheme="minorEastAsia" w:cstheme="minorBidi"/>
              <w:kern w:val="2"/>
              <w:szCs w:val="24"/>
              <w:lang w:val="en-US" w:eastAsia="zh-CN" w:bidi="ar-SA"/>
            </w:rPr>
            <w:fldChar w:fldCharType="separate"/>
          </w:r>
          <w:r>
            <w:rPr>
              <w:rFonts w:hint="default" w:ascii="Times New Roman" w:hAnsi="Times New Roman" w:eastAsia="楷体" w:cs="Times New Roman"/>
              <w:bCs/>
              <w:kern w:val="2"/>
              <w:szCs w:val="32"/>
              <w:shd w:val="clear" w:color="auto" w:fill="auto"/>
              <w:lang w:val="en-US" w:eastAsia="zh-CN" w:bidi="ar-SA"/>
            </w:rPr>
            <w:t>项</w:t>
          </w:r>
          <w:r>
            <w:rPr>
              <w:rFonts w:hint="eastAsia" w:ascii="Times New Roman" w:hAnsi="Times New Roman" w:eastAsia="楷体" w:cs="Times New Roman"/>
              <w:bCs/>
              <w:kern w:val="2"/>
              <w:szCs w:val="32"/>
              <w:shd w:val="clear" w:color="auto" w:fill="auto"/>
              <w:lang w:val="en-US" w:eastAsia="zh-CN" w:bidi="ar-SA"/>
            </w:rPr>
            <w:t xml:space="preserve"> </w:t>
          </w:r>
          <w:r>
            <w:rPr>
              <w:rFonts w:hint="default" w:ascii="Times New Roman" w:hAnsi="Times New Roman" w:eastAsia="楷体" w:cs="Times New Roman"/>
              <w:bCs/>
              <w:kern w:val="2"/>
              <w:szCs w:val="32"/>
              <w:shd w:val="clear" w:color="auto" w:fill="auto"/>
              <w:lang w:val="en-US" w:eastAsia="zh-CN" w:bidi="ar-SA"/>
            </w:rPr>
            <w:t>目</w:t>
          </w:r>
          <w:r>
            <w:rPr>
              <w:rFonts w:hint="eastAsia" w:ascii="Times New Roman" w:hAnsi="Times New Roman" w:eastAsia="楷体" w:cs="Times New Roman"/>
              <w:bCs/>
              <w:kern w:val="2"/>
              <w:szCs w:val="32"/>
              <w:shd w:val="clear" w:color="auto" w:fill="auto"/>
              <w:lang w:val="en-US" w:eastAsia="zh-CN" w:bidi="ar-SA"/>
            </w:rPr>
            <w:t>五十</w:t>
          </w:r>
          <w:r>
            <w:rPr>
              <w:rFonts w:hint="default" w:ascii="Times New Roman" w:hAnsi="Times New Roman" w:eastAsia="楷体" w:cs="Times New Roman"/>
              <w:bCs/>
              <w:kern w:val="2"/>
              <w:szCs w:val="32"/>
              <w:shd w:val="clear" w:color="auto" w:fill="auto"/>
              <w:lang w:val="en-US" w:eastAsia="zh-CN" w:bidi="ar-SA"/>
            </w:rPr>
            <w:t>：梅里斯区水稻深加工项目</w:t>
          </w:r>
          <w:r>
            <w:tab/>
          </w:r>
          <w:r>
            <w:fldChar w:fldCharType="begin"/>
          </w:r>
          <w:r>
            <w:instrText xml:space="preserve"> PAGEREF _Toc15143 \h </w:instrText>
          </w:r>
          <w:r>
            <w:fldChar w:fldCharType="separate"/>
          </w:r>
          <w:r>
            <w:t>1</w:t>
          </w:r>
          <w:r>
            <w:rPr>
              <w:rFonts w:hint="eastAsia"/>
              <w:lang w:val="en-US" w:eastAsia="zh-CN"/>
            </w:rPr>
            <w:t>3</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w:t>
          </w:r>
        </w:p>
        <w:p w14:paraId="58A5E92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_Toc9926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Times New Roman" w:hAnsi="Times New Roman" w:eastAsia="楷体" w:cs="Times New Roman"/>
              <w:bCs/>
              <w:kern w:val="2"/>
              <w:szCs w:val="32"/>
              <w:shd w:val="clear" w:color="auto" w:fill="auto"/>
              <w:lang w:val="en-US" w:eastAsia="zh-CN" w:bidi="ar-SA"/>
            </w:rPr>
            <w:t>五十一</w:t>
          </w:r>
          <w:r>
            <w:rPr>
              <w:rFonts w:hint="eastAsia" w:ascii="楷体" w:hAnsi="楷体" w:eastAsia="楷体" w:cs="楷体"/>
              <w:bCs/>
              <w:szCs w:val="32"/>
            </w:rPr>
            <w:t>：梅里斯区玉米深加工项目</w:t>
          </w:r>
          <w:r>
            <w:tab/>
          </w:r>
          <w:r>
            <w:fldChar w:fldCharType="begin"/>
          </w:r>
          <w:r>
            <w:instrText xml:space="preserve"> PAGEREF _Toc9926 \h </w:instrText>
          </w:r>
          <w:r>
            <w:fldChar w:fldCharType="separate"/>
          </w:r>
          <w:r>
            <w:t>1</w:t>
          </w:r>
          <w:r>
            <w:rPr>
              <w:rFonts w:hint="eastAsia"/>
              <w:lang w:val="en-US" w:eastAsia="zh-CN"/>
            </w:rPr>
            <w:t>3</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p>
        <w:p w14:paraId="3F84664E">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_Toc28592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val="en-US" w:eastAsia="zh-CN"/>
            </w:rPr>
            <w:t>五</w:t>
          </w:r>
          <w:r>
            <w:rPr>
              <w:rFonts w:hint="eastAsia" w:ascii="楷体" w:hAnsi="楷体" w:eastAsia="楷体" w:cs="楷体"/>
              <w:bCs/>
              <w:szCs w:val="32"/>
              <w:lang w:eastAsia="zh-CN"/>
            </w:rPr>
            <w:t>十</w:t>
          </w:r>
          <w:r>
            <w:rPr>
              <w:rFonts w:hint="eastAsia" w:ascii="楷体" w:hAnsi="楷体" w:eastAsia="楷体" w:cs="楷体"/>
              <w:bCs/>
              <w:szCs w:val="32"/>
              <w:lang w:val="en-US" w:eastAsia="zh-CN"/>
            </w:rPr>
            <w:t>二</w:t>
          </w:r>
          <w:r>
            <w:rPr>
              <w:rFonts w:hint="eastAsia" w:ascii="楷体" w:hAnsi="楷体" w:eastAsia="楷体" w:cs="楷体"/>
              <w:bCs/>
              <w:szCs w:val="32"/>
            </w:rPr>
            <w:t>：泰来县绿色冷链健康食品项目</w:t>
          </w:r>
          <w:r>
            <w:tab/>
          </w:r>
          <w:r>
            <w:fldChar w:fldCharType="begin"/>
          </w:r>
          <w:r>
            <w:instrText xml:space="preserve"> PAGEREF _Toc28592 \h </w:instrText>
          </w:r>
          <w:r>
            <w:fldChar w:fldCharType="separate"/>
          </w:r>
          <w:r>
            <w:t>1</w:t>
          </w:r>
          <w:r>
            <w:rPr>
              <w:rFonts w:hint="eastAsia"/>
              <w:lang w:val="en-US" w:eastAsia="zh-CN"/>
            </w:rPr>
            <w:t>3</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3</w:t>
          </w:r>
        </w:p>
        <w:p w14:paraId="36A7A727">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_Toc25871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目五十三：泰来县预制菜产业园项目</w:t>
          </w:r>
          <w:r>
            <w:tab/>
          </w:r>
          <w:r>
            <w:fldChar w:fldCharType="begin"/>
          </w:r>
          <w:r>
            <w:instrText xml:space="preserve"> PAGEREF _Toc25871 \h </w:instrText>
          </w:r>
          <w:r>
            <w:fldChar w:fldCharType="separate"/>
          </w:r>
          <w:r>
            <w:t>13</w:t>
          </w:r>
          <w:r>
            <w:rPr>
              <w:rFonts w:hint="eastAsia"/>
              <w:lang w:val="en-US" w:eastAsia="zh-CN"/>
            </w:rPr>
            <w:t>5</w:t>
          </w:r>
          <w:r>
            <w:fldChar w:fldCharType="end"/>
          </w:r>
          <w:r>
            <w:rPr>
              <w:rFonts w:hint="eastAsia" w:asciiTheme="minorHAnsi" w:hAnsiTheme="minorHAnsi" w:eastAsiaTheme="minorEastAsia" w:cstheme="minorBidi"/>
              <w:kern w:val="2"/>
              <w:szCs w:val="24"/>
              <w:lang w:val="en-US" w:eastAsia="zh-CN" w:bidi="ar-SA"/>
            </w:rPr>
            <w:fldChar w:fldCharType="end"/>
          </w:r>
        </w:p>
        <w:p w14:paraId="3BE93920">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_Toc31305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目五十四：泰来县稻米产业链项目</w:t>
          </w:r>
          <w:r>
            <w:tab/>
          </w:r>
          <w:r>
            <w:fldChar w:fldCharType="begin"/>
          </w:r>
          <w:r>
            <w:instrText xml:space="preserve"> PAGEREF _Toc31305 \h </w:instrText>
          </w:r>
          <w:r>
            <w:fldChar w:fldCharType="separate"/>
          </w:r>
          <w:r>
            <w:t>13</w:t>
          </w:r>
          <w:r>
            <w:rPr>
              <w:rFonts w:hint="eastAsia"/>
              <w:lang w:val="en-US" w:eastAsia="zh-CN"/>
            </w:rPr>
            <w:t>7</w:t>
          </w:r>
          <w:r>
            <w:fldChar w:fldCharType="end"/>
          </w:r>
          <w:r>
            <w:rPr>
              <w:rFonts w:hint="eastAsia" w:asciiTheme="minorHAnsi" w:hAnsiTheme="minorHAnsi" w:eastAsiaTheme="minorEastAsia" w:cstheme="minorBidi"/>
              <w:kern w:val="2"/>
              <w:szCs w:val="24"/>
              <w:lang w:val="en-US" w:eastAsia="zh-CN" w:bidi="ar-SA"/>
            </w:rPr>
            <w:fldChar w:fldCharType="end"/>
          </w:r>
        </w:p>
        <w:p w14:paraId="5C06BDB1">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_Toc15072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九、医药产业</w:t>
          </w:r>
          <w:r>
            <w:tab/>
          </w:r>
          <w:r>
            <w:fldChar w:fldCharType="begin"/>
          </w:r>
          <w:r>
            <w:instrText xml:space="preserve"> PAGEREF _Toc15072 \h </w:instrText>
          </w:r>
          <w:r>
            <w:fldChar w:fldCharType="separate"/>
          </w:r>
          <w:r>
            <w:t>139</w:t>
          </w:r>
          <w:r>
            <w:fldChar w:fldCharType="end"/>
          </w:r>
          <w:r>
            <w:rPr>
              <w:rFonts w:hint="eastAsia" w:asciiTheme="minorHAnsi" w:hAnsiTheme="minorHAnsi" w:eastAsiaTheme="minorEastAsia" w:cstheme="minorBidi"/>
              <w:kern w:val="2"/>
              <w:szCs w:val="24"/>
              <w:lang w:val="en-US" w:eastAsia="zh-CN" w:bidi="ar-SA"/>
            </w:rPr>
            <w:fldChar w:fldCharType="end"/>
          </w:r>
        </w:p>
        <w:p w14:paraId="58D3D9F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_Toc1678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0"/>
              <w:szCs w:val="32"/>
              <w:lang w:val="en-US" w:eastAsia="zh-CN" w:bidi="ar"/>
            </w:rPr>
            <w:t>项 目一：依安县中药材种植开发项目</w:t>
          </w:r>
          <w:r>
            <w:tab/>
          </w:r>
          <w:r>
            <w:fldChar w:fldCharType="begin"/>
          </w:r>
          <w:r>
            <w:instrText xml:space="preserve"> PAGEREF _Toc1678 \h </w:instrText>
          </w:r>
          <w:r>
            <w:fldChar w:fldCharType="separate"/>
          </w:r>
          <w:r>
            <w:t>139</w:t>
          </w:r>
          <w:r>
            <w:fldChar w:fldCharType="end"/>
          </w:r>
          <w:r>
            <w:rPr>
              <w:rFonts w:hint="eastAsia" w:asciiTheme="minorHAnsi" w:hAnsiTheme="minorHAnsi" w:eastAsiaTheme="minorEastAsia" w:cstheme="minorBidi"/>
              <w:kern w:val="2"/>
              <w:szCs w:val="24"/>
              <w:lang w:val="en-US" w:eastAsia="zh-CN" w:bidi="ar-SA"/>
            </w:rPr>
            <w:fldChar w:fldCharType="end"/>
          </w:r>
        </w:p>
        <w:p w14:paraId="635659CB">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_Toc14200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0"/>
              <w:szCs w:val="32"/>
              <w:lang w:val="en-US" w:eastAsia="zh-CN" w:bidi="ar"/>
            </w:rPr>
            <w:t>项 目二：富裕县原料药项目</w:t>
          </w:r>
          <w:r>
            <w:tab/>
          </w:r>
          <w:r>
            <w:fldChar w:fldCharType="begin"/>
          </w:r>
          <w:r>
            <w:instrText xml:space="preserve"> PAGEREF _Toc14200 \h </w:instrText>
          </w:r>
          <w:r>
            <w:fldChar w:fldCharType="separate"/>
          </w:r>
          <w:r>
            <w:t>1</w:t>
          </w:r>
          <w:r>
            <w:rPr>
              <w:rFonts w:hint="eastAsia"/>
              <w:lang w:val="en-US" w:eastAsia="zh-CN"/>
            </w:rPr>
            <w:t>4</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1</w:t>
          </w:r>
        </w:p>
        <w:p w14:paraId="1C508E21">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_Toc3210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0"/>
              <w:szCs w:val="32"/>
              <w:lang w:val="en-US" w:eastAsia="zh-CN" w:bidi="ar"/>
            </w:rPr>
            <w:t>项 目三：富裕县黄原胶和医药中间体项目</w:t>
          </w:r>
          <w:r>
            <w:tab/>
          </w:r>
          <w:r>
            <w:fldChar w:fldCharType="begin"/>
          </w:r>
          <w:r>
            <w:instrText xml:space="preserve"> PAGEREF _Toc3210 \h </w:instrText>
          </w:r>
          <w:r>
            <w:fldChar w:fldCharType="separate"/>
          </w:r>
          <w:r>
            <w:t>1</w:t>
          </w:r>
          <w:r>
            <w:rPr>
              <w:rFonts w:hint="eastAsia"/>
              <w:lang w:val="en-US" w:eastAsia="zh-CN"/>
            </w:rPr>
            <w:t>4</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3</w:t>
          </w:r>
        </w:p>
        <w:p w14:paraId="4A68886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_Toc10964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0"/>
              <w:szCs w:val="32"/>
              <w:lang w:val="en-US" w:eastAsia="zh-CN" w:bidi="ar"/>
            </w:rPr>
            <w:t>项 目四：泰来县现代中药产业链项目</w:t>
          </w:r>
          <w:r>
            <w:tab/>
          </w:r>
          <w:r>
            <w:fldChar w:fldCharType="begin"/>
          </w:r>
          <w:r>
            <w:instrText xml:space="preserve"> PAGEREF _Toc10964 \h </w:instrText>
          </w:r>
          <w:r>
            <w:fldChar w:fldCharType="separate"/>
          </w:r>
          <w:r>
            <w:t>14</w:t>
          </w:r>
          <w:r>
            <w:rPr>
              <w:rFonts w:hint="eastAsia"/>
              <w:lang w:val="en-US" w:eastAsia="zh-CN"/>
            </w:rPr>
            <w:t>5</w:t>
          </w:r>
          <w:r>
            <w:fldChar w:fldCharType="end"/>
          </w:r>
          <w:r>
            <w:rPr>
              <w:rFonts w:hint="eastAsia" w:asciiTheme="minorHAnsi" w:hAnsiTheme="minorHAnsi" w:eastAsiaTheme="minorEastAsia" w:cstheme="minorBidi"/>
              <w:kern w:val="2"/>
              <w:szCs w:val="24"/>
              <w:lang w:val="en-US" w:eastAsia="zh-CN" w:bidi="ar-SA"/>
            </w:rPr>
            <w:fldChar w:fldCharType="end"/>
          </w:r>
        </w:p>
        <w:p w14:paraId="3690579A">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_Toc20862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fill="auto"/>
              <w:lang w:val="en-US" w:eastAsia="zh-CN" w:bidi="ar-SA"/>
            </w:rPr>
            <w:t>十、</w:t>
          </w:r>
          <w:r>
            <w:rPr>
              <w:rFonts w:hint="eastAsia" w:ascii="黑体" w:hAnsi="黑体" w:eastAsia="黑体" w:cs="黑体"/>
              <w:bCs w:val="0"/>
              <w:kern w:val="2"/>
              <w:szCs w:val="32"/>
              <w:shd w:val="clear" w:color="auto" w:fill="auto"/>
              <w:lang w:val="en-US" w:eastAsia="zh-CN" w:bidi="ar-SA"/>
            </w:rPr>
            <w:t>汽车制造产业</w:t>
          </w:r>
          <w:r>
            <w:tab/>
          </w:r>
          <w:r>
            <w:fldChar w:fldCharType="begin"/>
          </w:r>
          <w:r>
            <w:instrText xml:space="preserve"> PAGEREF _Toc20862 \h </w:instrText>
          </w:r>
          <w:r>
            <w:fldChar w:fldCharType="separate"/>
          </w:r>
          <w:r>
            <w:t>148</w:t>
          </w:r>
          <w:r>
            <w:fldChar w:fldCharType="end"/>
          </w:r>
          <w:r>
            <w:rPr>
              <w:rFonts w:hint="eastAsia" w:asciiTheme="minorHAnsi" w:hAnsiTheme="minorHAnsi" w:eastAsiaTheme="minorEastAsia" w:cstheme="minorBidi"/>
              <w:kern w:val="2"/>
              <w:szCs w:val="24"/>
              <w:lang w:val="en-US" w:eastAsia="zh-CN" w:bidi="ar-SA"/>
            </w:rPr>
            <w:fldChar w:fldCharType="end"/>
          </w:r>
        </w:p>
        <w:p w14:paraId="0818D50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_Toc2743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目一：</w:t>
          </w:r>
          <w:r>
            <w:rPr>
              <w:rFonts w:hint="eastAsia" w:ascii="楷体" w:hAnsi="楷体" w:eastAsia="楷体" w:cs="楷体"/>
              <w:bCs/>
              <w:szCs w:val="32"/>
              <w:lang w:eastAsia="zh-CN"/>
            </w:rPr>
            <w:t>富拉尔基区</w:t>
          </w:r>
          <w:r>
            <w:rPr>
              <w:rFonts w:hint="eastAsia" w:ascii="楷体" w:hAnsi="楷体" w:eastAsia="楷体" w:cs="楷体"/>
              <w:bCs/>
              <w:szCs w:val="32"/>
            </w:rPr>
            <w:t>新能源电动车功能部件生产项目</w:t>
          </w:r>
          <w:r>
            <w:tab/>
          </w:r>
          <w:r>
            <w:fldChar w:fldCharType="begin"/>
          </w:r>
          <w:r>
            <w:instrText xml:space="preserve"> PAGEREF _Toc2743 \h </w:instrText>
          </w:r>
          <w:r>
            <w:fldChar w:fldCharType="separate"/>
          </w:r>
          <w:r>
            <w:t>148</w:t>
          </w:r>
          <w:r>
            <w:fldChar w:fldCharType="end"/>
          </w:r>
          <w:r>
            <w:rPr>
              <w:rFonts w:hint="eastAsia" w:asciiTheme="minorHAnsi" w:hAnsiTheme="minorHAnsi" w:eastAsiaTheme="minorEastAsia" w:cstheme="minorBidi"/>
              <w:kern w:val="2"/>
              <w:szCs w:val="24"/>
              <w:lang w:val="en-US" w:eastAsia="zh-CN" w:bidi="ar-SA"/>
            </w:rPr>
            <w:fldChar w:fldCharType="end"/>
          </w:r>
        </w:p>
        <w:p w14:paraId="558AA74F">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_Toc13269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二</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高端电机电磁线项目</w:t>
          </w:r>
          <w:r>
            <w:tab/>
          </w:r>
          <w:r>
            <w:fldChar w:fldCharType="begin"/>
          </w:r>
          <w:r>
            <w:instrText xml:space="preserve"> PAGEREF _Toc13269 \h </w:instrText>
          </w:r>
          <w:r>
            <w:fldChar w:fldCharType="separate"/>
          </w:r>
          <w:r>
            <w:t>149</w:t>
          </w:r>
          <w:r>
            <w:fldChar w:fldCharType="end"/>
          </w:r>
          <w:r>
            <w:rPr>
              <w:rFonts w:hint="eastAsia" w:asciiTheme="minorHAnsi" w:hAnsiTheme="minorHAnsi" w:eastAsiaTheme="minorEastAsia" w:cstheme="minorBidi"/>
              <w:kern w:val="2"/>
              <w:szCs w:val="24"/>
              <w:lang w:val="en-US" w:eastAsia="zh-CN" w:bidi="ar-SA"/>
            </w:rPr>
            <w:fldChar w:fldCharType="end"/>
          </w:r>
        </w:p>
        <w:p w14:paraId="40A6990E">
          <w:pPr>
            <w:pStyle w:val="9"/>
            <w:tabs>
              <w:tab w:val="right" w:leader="dot" w:pos="8306"/>
            </w:tabs>
            <w:ind w:firstLine="420" w:firstLineChars="200"/>
            <w:rPr>
              <w:rFonts w:hint="default"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_Toc13269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val="en-US" w:eastAsia="zh-CN"/>
            </w:rPr>
            <w:t>三</w:t>
          </w:r>
          <w:r>
            <w:rPr>
              <w:rFonts w:hint="eastAsia" w:ascii="楷体" w:hAnsi="楷体" w:eastAsia="楷体" w:cs="楷体"/>
              <w:bCs/>
              <w:szCs w:val="32"/>
            </w:rPr>
            <w:t>：龙沙区龙华汽车项目</w:t>
          </w:r>
          <w:r>
            <w:tab/>
          </w:r>
          <w:r>
            <w:fldChar w:fldCharType="begin"/>
          </w:r>
          <w:r>
            <w:instrText xml:space="preserve"> PAGEREF _Toc13269 \h </w:instrText>
          </w:r>
          <w:r>
            <w:fldChar w:fldCharType="separate"/>
          </w:r>
          <w:r>
            <w:t>1</w:t>
          </w:r>
          <w:r>
            <w:rPr>
              <w:rFonts w:hint="eastAsia"/>
              <w:lang w:val="en-US" w:eastAsia="zh-CN"/>
            </w:rPr>
            <w:t>5</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w:t>
          </w:r>
        </w:p>
        <w:p w14:paraId="1C984C79">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_Toc23115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fill="auto"/>
              <w:lang w:val="en-US" w:eastAsia="zh-CN" w:bidi="ar-SA"/>
            </w:rPr>
            <w:t>十一、</w:t>
          </w:r>
          <w:r>
            <w:rPr>
              <w:rFonts w:hint="eastAsia" w:ascii="黑体" w:hAnsi="黑体" w:eastAsia="黑体" w:cs="黑体"/>
              <w:bCs w:val="0"/>
              <w:kern w:val="2"/>
              <w:szCs w:val="32"/>
              <w:shd w:val="clear" w:color="auto" w:fill="auto"/>
              <w:lang w:val="en-US" w:eastAsia="zh-CN" w:bidi="ar-SA"/>
            </w:rPr>
            <w:t>轻工产业</w:t>
          </w:r>
          <w:r>
            <w:tab/>
          </w:r>
          <w:r>
            <w:fldChar w:fldCharType="begin"/>
          </w:r>
          <w:r>
            <w:instrText xml:space="preserve"> PAGEREF _Toc23115 \h </w:instrText>
          </w:r>
          <w:r>
            <w:fldChar w:fldCharType="separate"/>
          </w:r>
          <w:r>
            <w:t>151</w:t>
          </w:r>
          <w:r>
            <w:fldChar w:fldCharType="end"/>
          </w:r>
          <w:r>
            <w:rPr>
              <w:rFonts w:hint="eastAsia" w:asciiTheme="minorHAnsi" w:hAnsiTheme="minorHAnsi" w:eastAsiaTheme="minorEastAsia" w:cstheme="minorBidi"/>
              <w:kern w:val="2"/>
              <w:szCs w:val="24"/>
              <w:lang w:val="en-US" w:eastAsia="zh-CN" w:bidi="ar-SA"/>
            </w:rPr>
            <w:fldChar w:fldCharType="end"/>
          </w:r>
        </w:p>
        <w:p w14:paraId="7F0E2AF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_Toc24808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0"/>
              <w:szCs w:val="32"/>
              <w:lang w:val="en-US" w:eastAsia="zh-CN" w:bidi="ar"/>
            </w:rPr>
            <w:t>项 目一：陶瓷产业项目</w:t>
          </w:r>
          <w:r>
            <w:tab/>
          </w:r>
          <w:r>
            <w:fldChar w:fldCharType="begin"/>
          </w:r>
          <w:r>
            <w:instrText xml:space="preserve"> PAGEREF _Toc24808 \h </w:instrText>
          </w:r>
          <w:r>
            <w:fldChar w:fldCharType="separate"/>
          </w:r>
          <w:r>
            <w:t>151</w:t>
          </w:r>
          <w:r>
            <w:fldChar w:fldCharType="end"/>
          </w:r>
          <w:r>
            <w:rPr>
              <w:rFonts w:hint="eastAsia" w:asciiTheme="minorHAnsi" w:hAnsiTheme="minorHAnsi" w:eastAsiaTheme="minorEastAsia" w:cstheme="minorBidi"/>
              <w:kern w:val="2"/>
              <w:szCs w:val="24"/>
              <w:lang w:val="en-US" w:eastAsia="zh-CN" w:bidi="ar-SA"/>
            </w:rPr>
            <w:fldChar w:fldCharType="end"/>
          </w:r>
        </w:p>
        <w:p w14:paraId="2542E894">
          <w:pPr>
            <w:pStyle w:val="10"/>
            <w:tabs>
              <w:tab w:val="right" w:leader="dot" w:pos="8306"/>
            </w:tabs>
            <w:rPr>
              <w:rFonts w:hint="eastAsia" w:asciiTheme="minorHAnsi" w:hAnsiTheme="minorHAnsi" w:eastAsiaTheme="minorEastAsia" w:cstheme="minorBidi"/>
              <w:kern w:val="2"/>
              <w:szCs w:val="24"/>
              <w:lang w:val="en-US" w:eastAsia="zh-CN" w:bidi="ar-SA"/>
            </w:rPr>
          </w:pPr>
          <w:r>
            <w:rPr>
              <w:rFonts w:hint="eastAsia" w:ascii="楷体" w:hAnsi="楷体" w:eastAsia="楷体" w:cs="楷体"/>
              <w:bCs/>
              <w:kern w:val="0"/>
              <w:szCs w:val="32"/>
              <w:lang w:val="en-US" w:eastAsia="zh-CN" w:bidi="ar"/>
            </w:rPr>
            <w:t>项 目二：依安县年产10万吨秸秆环保板材项目</w:t>
          </w:r>
          <w:r>
            <w:tab/>
          </w:r>
          <w:r>
            <w:fldChar w:fldCharType="begin"/>
          </w:r>
          <w:r>
            <w:instrText xml:space="preserve"> PAGEREF _Toc24808 \h </w:instrText>
          </w:r>
          <w:r>
            <w:fldChar w:fldCharType="separate"/>
          </w:r>
          <w:r>
            <w:t>15</w:t>
          </w:r>
          <w:r>
            <w:rPr>
              <w:rFonts w:hint="eastAsia"/>
              <w:lang w:val="en-US" w:eastAsia="zh-CN"/>
            </w:rPr>
            <w:t>3</w:t>
          </w:r>
          <w:r>
            <w:fldChar w:fldCharType="end"/>
          </w:r>
        </w:p>
        <w:p w14:paraId="3BD8A48C">
          <w:pPr>
            <w:pStyle w:val="10"/>
            <w:tabs>
              <w:tab w:val="right" w:leader="dot" w:pos="8306"/>
            </w:tabs>
            <w:rPr>
              <w:rFonts w:hint="eastAsia" w:asciiTheme="minorHAnsi" w:hAnsiTheme="minorHAnsi" w:eastAsiaTheme="minorEastAsia" w:cstheme="minorBidi"/>
              <w:kern w:val="2"/>
              <w:szCs w:val="24"/>
              <w:lang w:val="en-US" w:eastAsia="zh-CN" w:bidi="ar-SA"/>
            </w:rPr>
          </w:pPr>
          <w:r>
            <w:rPr>
              <w:rFonts w:hint="eastAsia" w:ascii="楷体" w:hAnsi="楷体" w:eastAsia="楷体" w:cs="楷体"/>
              <w:bCs/>
              <w:kern w:val="0"/>
              <w:szCs w:val="32"/>
              <w:lang w:val="en-US" w:eastAsia="zh-CN" w:bidi="ar"/>
            </w:rPr>
            <w:t>项 目三：依安县服装产业园项目</w:t>
          </w:r>
          <w:r>
            <w:tab/>
          </w:r>
          <w:r>
            <w:fldChar w:fldCharType="begin"/>
          </w:r>
          <w:r>
            <w:instrText xml:space="preserve"> PAGEREF _Toc24808 \h </w:instrText>
          </w:r>
          <w:r>
            <w:fldChar w:fldCharType="separate"/>
          </w:r>
          <w:r>
            <w:t>15</w:t>
          </w:r>
          <w:r>
            <w:rPr>
              <w:rFonts w:hint="eastAsia"/>
              <w:lang w:val="en-US" w:eastAsia="zh-CN"/>
            </w:rPr>
            <w:t>5</w:t>
          </w:r>
          <w:r>
            <w:fldChar w:fldCharType="end"/>
          </w:r>
        </w:p>
        <w:p w14:paraId="352D825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目四：碾子山区秸秆原生态环保纸浆项目</w:t>
          </w:r>
          <w:r>
            <w:tab/>
          </w:r>
          <w:r>
            <w:fldChar w:fldCharType="begin"/>
          </w:r>
          <w:r>
            <w:instrText xml:space="preserve"> PAGEREF _Toc202 \h </w:instrText>
          </w:r>
          <w:r>
            <w:fldChar w:fldCharType="separate"/>
          </w:r>
          <w:r>
            <w:t>157</w:t>
          </w:r>
          <w:r>
            <w:fldChar w:fldCharType="end"/>
          </w:r>
          <w:r>
            <w:rPr>
              <w:rFonts w:hint="eastAsia" w:asciiTheme="minorHAnsi" w:hAnsiTheme="minorHAnsi" w:eastAsiaTheme="minorEastAsia" w:cstheme="minorBidi"/>
              <w:kern w:val="2"/>
              <w:szCs w:val="24"/>
              <w:lang w:val="en-US" w:eastAsia="zh-CN" w:bidi="ar-SA"/>
            </w:rPr>
            <w:fldChar w:fldCharType="end"/>
          </w:r>
        </w:p>
        <w:p w14:paraId="70FCA009">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_Toc24806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目五：讷河市汉麻纺织及医用汉麻深加工项目</w:t>
          </w:r>
          <w:r>
            <w:tab/>
          </w:r>
          <w:r>
            <w:fldChar w:fldCharType="begin"/>
          </w:r>
          <w:r>
            <w:instrText xml:space="preserve"> PAGEREF _Toc24806 \h </w:instrText>
          </w:r>
          <w:r>
            <w:fldChar w:fldCharType="separate"/>
          </w:r>
          <w:r>
            <w:t>158</w:t>
          </w:r>
          <w:r>
            <w:fldChar w:fldCharType="end"/>
          </w:r>
          <w:r>
            <w:rPr>
              <w:rFonts w:hint="eastAsia" w:asciiTheme="minorHAnsi" w:hAnsiTheme="minorHAnsi" w:eastAsiaTheme="minorEastAsia" w:cstheme="minorBidi"/>
              <w:kern w:val="2"/>
              <w:szCs w:val="24"/>
              <w:lang w:val="en-US" w:eastAsia="zh-CN" w:bidi="ar-SA"/>
            </w:rPr>
            <w:fldChar w:fldCharType="end"/>
          </w:r>
        </w:p>
        <w:p w14:paraId="21B2109C">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_Toc12412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目六：拜泉县纺织服装加工项目</w:t>
          </w:r>
          <w:r>
            <w:tab/>
          </w:r>
          <w:r>
            <w:fldChar w:fldCharType="begin"/>
          </w:r>
          <w:r>
            <w:instrText xml:space="preserve"> PAGEREF _Toc12412 \h </w:instrText>
          </w:r>
          <w:r>
            <w:fldChar w:fldCharType="separate"/>
          </w:r>
          <w:r>
            <w:t>159</w:t>
          </w:r>
          <w:r>
            <w:fldChar w:fldCharType="end"/>
          </w:r>
          <w:r>
            <w:rPr>
              <w:rFonts w:hint="eastAsia" w:asciiTheme="minorHAnsi" w:hAnsiTheme="minorHAnsi" w:eastAsiaTheme="minorEastAsia" w:cstheme="minorBidi"/>
              <w:kern w:val="2"/>
              <w:szCs w:val="24"/>
              <w:lang w:val="en-US" w:eastAsia="zh-CN" w:bidi="ar-SA"/>
            </w:rPr>
            <w:fldChar w:fldCharType="end"/>
          </w:r>
        </w:p>
        <w:p w14:paraId="076D2C8D">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_Toc9324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目七：拜泉县羽绒服加工项目</w:t>
          </w:r>
          <w:r>
            <w:tab/>
          </w:r>
          <w:r>
            <w:fldChar w:fldCharType="begin"/>
          </w:r>
          <w:r>
            <w:instrText xml:space="preserve"> PAGEREF _Toc9324 \h </w:instrText>
          </w:r>
          <w:r>
            <w:fldChar w:fldCharType="separate"/>
          </w:r>
          <w:r>
            <w:t>1</w:t>
          </w:r>
          <w:r>
            <w:rPr>
              <w:rFonts w:hint="eastAsia"/>
              <w:lang w:val="en-US" w:eastAsia="zh-CN"/>
            </w:rPr>
            <w:t>6</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1</w:t>
          </w:r>
        </w:p>
        <w:p w14:paraId="73C8CBAF">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_Toc18742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目八：富裕县零碳经济产业园项目</w:t>
          </w:r>
          <w:r>
            <w:tab/>
          </w:r>
          <w:r>
            <w:fldChar w:fldCharType="begin"/>
          </w:r>
          <w:r>
            <w:instrText xml:space="preserve"> PAGEREF _Toc18742 \h </w:instrText>
          </w:r>
          <w:r>
            <w:fldChar w:fldCharType="separate"/>
          </w:r>
          <w:r>
            <w:t>16</w:t>
          </w:r>
          <w:r>
            <w:rPr>
              <w:rFonts w:hint="eastAsia"/>
              <w:lang w:val="en-US" w:eastAsia="zh-CN"/>
            </w:rPr>
            <w:t>3</w:t>
          </w:r>
          <w:r>
            <w:fldChar w:fldCharType="end"/>
          </w:r>
          <w:r>
            <w:rPr>
              <w:rFonts w:hint="eastAsia" w:asciiTheme="minorHAnsi" w:hAnsiTheme="minorHAnsi" w:eastAsiaTheme="minorEastAsia" w:cstheme="minorBidi"/>
              <w:kern w:val="2"/>
              <w:szCs w:val="24"/>
              <w:lang w:val="en-US" w:eastAsia="zh-CN" w:bidi="ar-SA"/>
            </w:rPr>
            <w:fldChar w:fldCharType="end"/>
          </w:r>
        </w:p>
        <w:p w14:paraId="3C3BCBF2">
          <w:pPr>
            <w:pStyle w:val="9"/>
            <w:tabs>
              <w:tab w:val="right" w:leader="dot" w:pos="8306"/>
            </w:tabs>
            <w:ind w:firstLine="420" w:firstLineChars="200"/>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_Toc20072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九</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新能源电动车功能部件生产项目</w:t>
          </w:r>
          <w:r>
            <w:tab/>
          </w:r>
          <w:r>
            <w:fldChar w:fldCharType="begin"/>
          </w:r>
          <w:r>
            <w:instrText xml:space="preserve"> PAGEREF _Toc20072 \h </w:instrText>
          </w:r>
          <w:r>
            <w:fldChar w:fldCharType="separate"/>
          </w:r>
          <w:r>
            <w:t>166</w:t>
          </w:r>
          <w:r>
            <w:fldChar w:fldCharType="end"/>
          </w:r>
          <w:r>
            <w:rPr>
              <w:rFonts w:hint="eastAsia" w:asciiTheme="minorHAnsi" w:hAnsiTheme="minorHAnsi" w:eastAsiaTheme="minorEastAsia" w:cstheme="minorBidi"/>
              <w:kern w:val="2"/>
              <w:szCs w:val="24"/>
              <w:lang w:val="en-US" w:eastAsia="zh-CN" w:bidi="ar-SA"/>
            </w:rPr>
            <w:fldChar w:fldCharType="end"/>
          </w:r>
        </w:p>
        <w:p w14:paraId="55BF23FB">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_Toc12488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szCs w:val="32"/>
            </w:rPr>
            <w:t>项 目</w:t>
          </w:r>
          <w:r>
            <w:rPr>
              <w:rFonts w:hint="eastAsia" w:ascii="楷体" w:hAnsi="楷体" w:eastAsia="楷体" w:cs="楷体"/>
              <w:bCs/>
              <w:szCs w:val="32"/>
              <w:lang w:eastAsia="zh-CN"/>
            </w:rPr>
            <w:t>十</w:t>
          </w:r>
          <w:r>
            <w:rPr>
              <w:rFonts w:hint="eastAsia" w:ascii="楷体" w:hAnsi="楷体" w:eastAsia="楷体" w:cs="楷体"/>
              <w:bCs/>
              <w:szCs w:val="32"/>
            </w:rPr>
            <w:t>：</w:t>
          </w:r>
          <w:r>
            <w:rPr>
              <w:rFonts w:hint="eastAsia" w:ascii="楷体" w:hAnsi="楷体" w:eastAsia="楷体" w:cs="楷体"/>
              <w:bCs/>
              <w:szCs w:val="32"/>
              <w:lang w:eastAsia="zh-CN"/>
            </w:rPr>
            <w:t>富拉尔基区</w:t>
          </w:r>
          <w:r>
            <w:rPr>
              <w:rFonts w:hint="eastAsia" w:ascii="楷体" w:hAnsi="楷体" w:eastAsia="楷体" w:cs="楷体"/>
              <w:bCs/>
              <w:szCs w:val="32"/>
            </w:rPr>
            <w:t>铜质卫浴制品项目</w:t>
          </w:r>
          <w:r>
            <w:tab/>
          </w:r>
          <w:r>
            <w:fldChar w:fldCharType="begin"/>
          </w:r>
          <w:r>
            <w:instrText xml:space="preserve"> PAGEREF _Toc12488 \h </w:instrText>
          </w:r>
          <w:r>
            <w:fldChar w:fldCharType="separate"/>
          </w:r>
          <w:r>
            <w:t>167</w:t>
          </w:r>
          <w:r>
            <w:fldChar w:fldCharType="end"/>
          </w:r>
          <w:r>
            <w:rPr>
              <w:rFonts w:hint="eastAsia" w:asciiTheme="minorHAnsi" w:hAnsiTheme="minorHAnsi" w:eastAsiaTheme="minorEastAsia" w:cstheme="minorBidi"/>
              <w:kern w:val="2"/>
              <w:szCs w:val="24"/>
              <w:lang w:val="en-US" w:eastAsia="zh-CN" w:bidi="ar-SA"/>
            </w:rPr>
            <w:fldChar w:fldCharType="end"/>
          </w:r>
        </w:p>
        <w:p w14:paraId="7B6773CF">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_Toc31109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目十</w:t>
          </w:r>
          <w:r>
            <w:rPr>
              <w:rFonts w:hint="eastAsia" w:ascii="楷体" w:hAnsi="楷体" w:eastAsia="楷体" w:cs="楷体"/>
              <w:bCs/>
              <w:kern w:val="2"/>
              <w:szCs w:val="32"/>
              <w:highlight w:val="none"/>
              <w:shd w:val="clear" w:color="auto" w:fill="auto"/>
              <w:lang w:val="en-US" w:eastAsia="zh-CN" w:bidi="ar-SA"/>
            </w:rPr>
            <w:t>一：讷河市含锶高端婴儿饮用水及护肤水开发项目</w:t>
          </w:r>
          <w:r>
            <w:tab/>
          </w:r>
          <w:r>
            <w:fldChar w:fldCharType="begin"/>
          </w:r>
          <w:r>
            <w:instrText xml:space="preserve"> PAGEREF _Toc31109 \h </w:instrText>
          </w:r>
          <w:r>
            <w:fldChar w:fldCharType="separate"/>
          </w:r>
          <w:r>
            <w:t>168</w:t>
          </w:r>
          <w:r>
            <w:fldChar w:fldCharType="end"/>
          </w:r>
          <w:r>
            <w:rPr>
              <w:rFonts w:hint="eastAsia" w:asciiTheme="minorHAnsi" w:hAnsiTheme="minorHAnsi" w:eastAsiaTheme="minorEastAsia" w:cstheme="minorBidi"/>
              <w:kern w:val="2"/>
              <w:szCs w:val="24"/>
              <w:lang w:val="en-US" w:eastAsia="zh-CN" w:bidi="ar-SA"/>
            </w:rPr>
            <w:fldChar w:fldCharType="end"/>
          </w:r>
        </w:p>
        <w:p w14:paraId="6F219708">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_Toc17510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fill="auto"/>
              <w:lang w:val="en-US" w:eastAsia="zh-CN" w:bidi="ar-SA"/>
            </w:rPr>
            <w:t>十二、</w:t>
          </w:r>
          <w:r>
            <w:rPr>
              <w:rFonts w:hint="eastAsia" w:ascii="黑体" w:hAnsi="黑体" w:eastAsia="黑体" w:cs="黑体"/>
              <w:bCs w:val="0"/>
              <w:kern w:val="2"/>
              <w:szCs w:val="32"/>
              <w:shd w:val="clear" w:color="auto" w:fill="auto"/>
              <w:lang w:val="en-US" w:eastAsia="zh-CN" w:bidi="ar-SA"/>
            </w:rPr>
            <w:t>现代物流产业</w:t>
          </w:r>
          <w:r>
            <w:tab/>
          </w:r>
          <w:r>
            <w:fldChar w:fldCharType="begin"/>
          </w:r>
          <w:r>
            <w:instrText xml:space="preserve"> PAGEREF _Toc17510 \h </w:instrText>
          </w:r>
          <w:r>
            <w:fldChar w:fldCharType="separate"/>
          </w:r>
          <w:r>
            <w:t>169</w:t>
          </w:r>
          <w:r>
            <w:fldChar w:fldCharType="end"/>
          </w:r>
          <w:r>
            <w:rPr>
              <w:rFonts w:hint="eastAsia" w:asciiTheme="minorHAnsi" w:hAnsiTheme="minorHAnsi" w:eastAsiaTheme="minorEastAsia" w:cstheme="minorBidi"/>
              <w:kern w:val="2"/>
              <w:szCs w:val="24"/>
              <w:lang w:val="en-US" w:eastAsia="zh-CN" w:bidi="ar-SA"/>
            </w:rPr>
            <w:fldChar w:fldCharType="end"/>
          </w:r>
        </w:p>
        <w:p w14:paraId="3F3617D3">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_Toc27178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目一：铁锋区冷链物流园区建设项目</w:t>
          </w:r>
          <w:r>
            <w:tab/>
          </w:r>
          <w:r>
            <w:fldChar w:fldCharType="begin"/>
          </w:r>
          <w:r>
            <w:instrText xml:space="preserve"> PAGEREF _Toc27178 \h </w:instrText>
          </w:r>
          <w:r>
            <w:fldChar w:fldCharType="separate"/>
          </w:r>
          <w:r>
            <w:t>169</w:t>
          </w:r>
          <w:r>
            <w:fldChar w:fldCharType="end"/>
          </w:r>
          <w:r>
            <w:rPr>
              <w:rFonts w:hint="eastAsia" w:asciiTheme="minorHAnsi" w:hAnsiTheme="minorHAnsi" w:eastAsiaTheme="minorEastAsia" w:cstheme="minorBidi"/>
              <w:kern w:val="2"/>
              <w:szCs w:val="24"/>
              <w:lang w:val="en-US" w:eastAsia="zh-CN" w:bidi="ar-SA"/>
            </w:rPr>
            <w:fldChar w:fldCharType="end"/>
          </w:r>
        </w:p>
        <w:p w14:paraId="718F3686">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_Toc28809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目二：富裕县物流运输项目</w:t>
          </w:r>
          <w:r>
            <w:tab/>
          </w:r>
          <w:r>
            <w:fldChar w:fldCharType="begin"/>
          </w:r>
          <w:r>
            <w:instrText xml:space="preserve"> PAGEREF _Toc28809 \h </w:instrText>
          </w:r>
          <w:r>
            <w:fldChar w:fldCharType="separate"/>
          </w:r>
          <w:r>
            <w:t>17</w:t>
          </w:r>
          <w:r>
            <w:rPr>
              <w:rFonts w:hint="eastAsia"/>
              <w:lang w:val="en-US" w:eastAsia="zh-CN"/>
            </w:rPr>
            <w:t>0</w:t>
          </w:r>
          <w:r>
            <w:fldChar w:fldCharType="end"/>
          </w:r>
          <w:r>
            <w:rPr>
              <w:rFonts w:hint="eastAsia" w:asciiTheme="minorHAnsi" w:hAnsiTheme="minorHAnsi" w:eastAsiaTheme="minorEastAsia" w:cstheme="minorBidi"/>
              <w:kern w:val="2"/>
              <w:szCs w:val="24"/>
              <w:lang w:val="en-US" w:eastAsia="zh-CN" w:bidi="ar-SA"/>
            </w:rPr>
            <w:fldChar w:fldCharType="end"/>
          </w:r>
        </w:p>
        <w:p w14:paraId="0ACF37CB">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_Toc19029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目三：建华区齐齐哈尔恒腾物流园区项目</w:t>
          </w:r>
          <w:r>
            <w:tab/>
          </w:r>
          <w:r>
            <w:fldChar w:fldCharType="begin"/>
          </w:r>
          <w:r>
            <w:instrText xml:space="preserve"> PAGEREF _Toc19029 \h </w:instrText>
          </w:r>
          <w:r>
            <w:fldChar w:fldCharType="separate"/>
          </w:r>
          <w:r>
            <w:t>173</w:t>
          </w:r>
          <w:r>
            <w:fldChar w:fldCharType="end"/>
          </w:r>
          <w:r>
            <w:rPr>
              <w:rFonts w:hint="eastAsia" w:asciiTheme="minorHAnsi" w:hAnsiTheme="minorHAnsi" w:eastAsiaTheme="minorEastAsia" w:cstheme="minorBidi"/>
              <w:kern w:val="2"/>
              <w:szCs w:val="24"/>
              <w:lang w:val="en-US" w:eastAsia="zh-CN" w:bidi="ar-SA"/>
            </w:rPr>
            <w:fldChar w:fldCharType="end"/>
          </w:r>
        </w:p>
        <w:p w14:paraId="5C2433F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_Toc2448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目四：昂昂溪区国际物流产业招商项目</w:t>
          </w:r>
          <w:r>
            <w:tab/>
          </w:r>
          <w:r>
            <w:fldChar w:fldCharType="begin"/>
          </w:r>
          <w:r>
            <w:instrText xml:space="preserve"> PAGEREF _Toc2448 \h </w:instrText>
          </w:r>
          <w:r>
            <w:fldChar w:fldCharType="separate"/>
          </w:r>
          <w:r>
            <w:t>174</w:t>
          </w:r>
          <w:r>
            <w:fldChar w:fldCharType="end"/>
          </w:r>
          <w:r>
            <w:rPr>
              <w:rFonts w:hint="eastAsia" w:asciiTheme="minorHAnsi" w:hAnsiTheme="minorHAnsi" w:eastAsiaTheme="minorEastAsia" w:cstheme="minorBidi"/>
              <w:kern w:val="2"/>
              <w:szCs w:val="24"/>
              <w:lang w:val="en-US" w:eastAsia="zh-CN" w:bidi="ar-SA"/>
            </w:rPr>
            <w:fldChar w:fldCharType="end"/>
          </w:r>
        </w:p>
        <w:p w14:paraId="43CF2579">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_Toc6134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目五：龙沙区医药物流产业园项目</w:t>
          </w:r>
          <w:r>
            <w:tab/>
          </w:r>
          <w:r>
            <w:fldChar w:fldCharType="begin"/>
          </w:r>
          <w:r>
            <w:instrText xml:space="preserve"> PAGEREF _Toc6134 \h </w:instrText>
          </w:r>
          <w:r>
            <w:fldChar w:fldCharType="separate"/>
          </w:r>
          <w:r>
            <w:t>17</w:t>
          </w:r>
          <w:r>
            <w:rPr>
              <w:rFonts w:hint="eastAsia"/>
              <w:lang w:val="en-US" w:eastAsia="zh-CN"/>
            </w:rPr>
            <w:t>7</w:t>
          </w:r>
          <w:r>
            <w:fldChar w:fldCharType="end"/>
          </w:r>
          <w:r>
            <w:rPr>
              <w:rFonts w:hint="eastAsia" w:asciiTheme="minorHAnsi" w:hAnsiTheme="minorHAnsi" w:eastAsiaTheme="minorEastAsia" w:cstheme="minorBidi"/>
              <w:kern w:val="2"/>
              <w:szCs w:val="24"/>
              <w:lang w:val="en-US" w:eastAsia="zh-CN" w:bidi="ar-SA"/>
            </w:rPr>
            <w:fldChar w:fldCharType="end"/>
          </w:r>
        </w:p>
        <w:p w14:paraId="34302EF4">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_Toc30064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目六：富裕县基础化工品储运项目</w:t>
          </w:r>
          <w:r>
            <w:tab/>
          </w:r>
          <w:r>
            <w:fldChar w:fldCharType="begin"/>
          </w:r>
          <w:r>
            <w:instrText xml:space="preserve"> PAGEREF _Toc30064 \h </w:instrText>
          </w:r>
          <w:r>
            <w:fldChar w:fldCharType="separate"/>
          </w:r>
          <w:r>
            <w:t>17</w:t>
          </w:r>
          <w:r>
            <w:rPr>
              <w:rFonts w:hint="eastAsia"/>
              <w:lang w:val="en-US" w:eastAsia="zh-CN"/>
            </w:rPr>
            <w:t>7</w:t>
          </w:r>
          <w:r>
            <w:fldChar w:fldCharType="end"/>
          </w:r>
          <w:r>
            <w:rPr>
              <w:rFonts w:hint="eastAsia" w:asciiTheme="minorHAnsi" w:hAnsiTheme="minorHAnsi" w:eastAsiaTheme="minorEastAsia" w:cstheme="minorBidi"/>
              <w:kern w:val="2"/>
              <w:szCs w:val="24"/>
              <w:lang w:val="en-US" w:eastAsia="zh-CN" w:bidi="ar-SA"/>
            </w:rPr>
            <w:fldChar w:fldCharType="end"/>
          </w:r>
        </w:p>
        <w:p w14:paraId="3DA0A486">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_Toc15405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目七：泰来县智慧物流产业园建设项目</w:t>
          </w:r>
          <w:r>
            <w:tab/>
          </w:r>
          <w:r>
            <w:fldChar w:fldCharType="begin"/>
          </w:r>
          <w:r>
            <w:instrText xml:space="preserve"> PAGEREF _Toc15405 \h </w:instrText>
          </w:r>
          <w:r>
            <w:fldChar w:fldCharType="separate"/>
          </w:r>
          <w:r>
            <w:t>18</w:t>
          </w:r>
          <w:r>
            <w:rPr>
              <w:rFonts w:hint="eastAsia"/>
              <w:lang w:val="en-US" w:eastAsia="zh-CN"/>
            </w:rPr>
            <w:t>0</w:t>
          </w:r>
          <w:r>
            <w:fldChar w:fldCharType="end"/>
          </w:r>
          <w:r>
            <w:rPr>
              <w:rFonts w:hint="eastAsia" w:asciiTheme="minorHAnsi" w:hAnsiTheme="minorHAnsi" w:eastAsiaTheme="minorEastAsia" w:cstheme="minorBidi"/>
              <w:kern w:val="2"/>
              <w:szCs w:val="24"/>
              <w:lang w:val="en-US" w:eastAsia="zh-CN" w:bidi="ar-SA"/>
            </w:rPr>
            <w:fldChar w:fldCharType="end"/>
          </w:r>
        </w:p>
        <w:p w14:paraId="2DC40F09">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_Toc7910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十三、旅游康养产业</w:t>
          </w:r>
          <w:r>
            <w:tab/>
          </w:r>
          <w:r>
            <w:fldChar w:fldCharType="begin"/>
          </w:r>
          <w:r>
            <w:instrText xml:space="preserve"> PAGEREF _Toc7910 \h </w:instrText>
          </w:r>
          <w:r>
            <w:fldChar w:fldCharType="separate"/>
          </w:r>
          <w:r>
            <w:t>18</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p>
        <w:p w14:paraId="21253BD4">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_Toc5273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目一：铁锋区雪域鹤乡文旅康养基地建设项目</w:t>
          </w:r>
          <w:r>
            <w:tab/>
          </w:r>
          <w:r>
            <w:fldChar w:fldCharType="begin"/>
          </w:r>
          <w:r>
            <w:instrText xml:space="preserve"> PAGEREF _Toc5273 \h </w:instrText>
          </w:r>
          <w:r>
            <w:fldChar w:fldCharType="separate"/>
          </w:r>
          <w:r>
            <w:t>18</w:t>
          </w:r>
          <w:r>
            <w:rPr>
              <w:rFonts w:hint="eastAsia"/>
              <w:lang w:val="en-US" w:eastAsia="zh-CN"/>
            </w:rPr>
            <w:t>1</w:t>
          </w:r>
          <w:r>
            <w:fldChar w:fldCharType="end"/>
          </w:r>
          <w:r>
            <w:rPr>
              <w:rFonts w:hint="eastAsia" w:asciiTheme="minorHAnsi" w:hAnsiTheme="minorHAnsi" w:eastAsiaTheme="minorEastAsia" w:cstheme="minorBidi"/>
              <w:kern w:val="2"/>
              <w:szCs w:val="24"/>
              <w:lang w:val="en-US" w:eastAsia="zh-CN" w:bidi="ar-SA"/>
            </w:rPr>
            <w:fldChar w:fldCharType="end"/>
          </w:r>
        </w:p>
        <w:p w14:paraId="35DB980C">
          <w:pPr>
            <w:pStyle w:val="10"/>
            <w:tabs>
              <w:tab w:val="right" w:leader="dot" w:pos="8306"/>
            </w:tabs>
            <w:rPr>
              <w:rFonts w:hint="eastAsia"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_Toc5273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目二：铁锋区鹤之汤温泉度假区资产盘活</w:t>
          </w:r>
          <w:r>
            <w:tab/>
          </w:r>
          <w:r>
            <w:fldChar w:fldCharType="begin"/>
          </w:r>
          <w:r>
            <w:instrText xml:space="preserve"> PAGEREF _Toc5273 \h </w:instrText>
          </w:r>
          <w:r>
            <w:fldChar w:fldCharType="separate"/>
          </w:r>
          <w:r>
            <w:t>18</w:t>
          </w:r>
          <w:r>
            <w:rPr>
              <w:rFonts w:hint="eastAsia"/>
              <w:lang w:val="en-US" w:eastAsia="zh-CN"/>
            </w:rPr>
            <w:t>2</w:t>
          </w:r>
          <w:r>
            <w:fldChar w:fldCharType="end"/>
          </w:r>
          <w:r>
            <w:rPr>
              <w:rFonts w:hint="eastAsia" w:asciiTheme="minorHAnsi" w:hAnsiTheme="minorHAnsi" w:eastAsiaTheme="minorEastAsia" w:cstheme="minorBidi"/>
              <w:kern w:val="2"/>
              <w:szCs w:val="24"/>
              <w:lang w:val="en-US" w:eastAsia="zh-CN" w:bidi="ar-SA"/>
            </w:rPr>
            <w:fldChar w:fldCharType="end"/>
          </w:r>
        </w:p>
        <w:p w14:paraId="42DBCE12">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_Toc20954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目三：碾子山区金长城综合文旅商业开发项目</w:t>
          </w:r>
          <w:r>
            <w:tab/>
          </w:r>
          <w:r>
            <w:fldChar w:fldCharType="begin"/>
          </w:r>
          <w:r>
            <w:instrText xml:space="preserve"> PAGEREF _Toc20954 \h </w:instrText>
          </w:r>
          <w:r>
            <w:fldChar w:fldCharType="separate"/>
          </w:r>
          <w:r>
            <w:t>184</w:t>
          </w:r>
          <w:r>
            <w:fldChar w:fldCharType="end"/>
          </w:r>
          <w:r>
            <w:rPr>
              <w:rFonts w:hint="eastAsia" w:asciiTheme="minorHAnsi" w:hAnsiTheme="minorHAnsi" w:eastAsiaTheme="minorEastAsia" w:cstheme="minorBidi"/>
              <w:kern w:val="2"/>
              <w:szCs w:val="24"/>
              <w:lang w:val="en-US" w:eastAsia="zh-CN" w:bidi="ar-SA"/>
            </w:rPr>
            <w:fldChar w:fldCharType="end"/>
          </w:r>
        </w:p>
        <w:p w14:paraId="2386D0D3">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_Toc5949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目四：新丰荣古城复原建设项目</w:t>
          </w:r>
          <w:r>
            <w:tab/>
          </w:r>
          <w:r>
            <w:fldChar w:fldCharType="begin"/>
          </w:r>
          <w:r>
            <w:instrText xml:space="preserve"> PAGEREF _Toc5949 \h </w:instrText>
          </w:r>
          <w:r>
            <w:fldChar w:fldCharType="separate"/>
          </w:r>
          <w:r>
            <w:t>185</w:t>
          </w:r>
          <w:r>
            <w:fldChar w:fldCharType="end"/>
          </w:r>
          <w:r>
            <w:rPr>
              <w:rFonts w:hint="eastAsia" w:asciiTheme="minorHAnsi" w:hAnsiTheme="minorHAnsi" w:eastAsiaTheme="minorEastAsia" w:cstheme="minorBidi"/>
              <w:kern w:val="2"/>
              <w:szCs w:val="24"/>
              <w:lang w:val="en-US" w:eastAsia="zh-CN" w:bidi="ar-SA"/>
            </w:rPr>
            <w:fldChar w:fldCharType="end"/>
          </w:r>
        </w:p>
        <w:p w14:paraId="381FD163">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_Toc1808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_GB2312" w:hAnsi="楷体_GB2312" w:eastAsia="楷体_GB2312" w:cs="楷体_GB2312"/>
              <w:bCs/>
              <w:kern w:val="2"/>
              <w:szCs w:val="32"/>
              <w:shd w:val="clear" w:color="auto" w:fill="auto"/>
              <w:lang w:val="en-US" w:eastAsia="zh-CN" w:bidi="ar-SA"/>
            </w:rPr>
            <w:t>项 目五：碾子山区麦饭石温泉度假区项目</w:t>
          </w:r>
          <w:r>
            <w:tab/>
          </w:r>
          <w:r>
            <w:fldChar w:fldCharType="begin"/>
          </w:r>
          <w:r>
            <w:instrText xml:space="preserve"> PAGEREF _Toc1808 \h </w:instrText>
          </w:r>
          <w:r>
            <w:fldChar w:fldCharType="separate"/>
          </w:r>
          <w:r>
            <w:t>187</w:t>
          </w:r>
          <w:r>
            <w:fldChar w:fldCharType="end"/>
          </w:r>
          <w:r>
            <w:rPr>
              <w:rFonts w:hint="eastAsia" w:asciiTheme="minorHAnsi" w:hAnsiTheme="minorHAnsi" w:eastAsiaTheme="minorEastAsia" w:cstheme="minorBidi"/>
              <w:kern w:val="2"/>
              <w:szCs w:val="24"/>
              <w:lang w:val="en-US" w:eastAsia="zh-CN" w:bidi="ar-SA"/>
            </w:rPr>
            <w:fldChar w:fldCharType="end"/>
          </w:r>
        </w:p>
        <w:p w14:paraId="586B3978">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_Toc4438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目六：讷河市医养中心建设项目</w:t>
          </w:r>
          <w:r>
            <w:tab/>
          </w:r>
          <w:r>
            <w:fldChar w:fldCharType="begin"/>
          </w:r>
          <w:r>
            <w:instrText xml:space="preserve"> PAGEREF _Toc4438 \h </w:instrText>
          </w:r>
          <w:r>
            <w:fldChar w:fldCharType="separate"/>
          </w:r>
          <w:r>
            <w:t>188</w:t>
          </w:r>
          <w:r>
            <w:fldChar w:fldCharType="end"/>
          </w:r>
          <w:r>
            <w:rPr>
              <w:rFonts w:hint="eastAsia" w:asciiTheme="minorHAnsi" w:hAnsiTheme="minorHAnsi" w:eastAsiaTheme="minorEastAsia" w:cstheme="minorBidi"/>
              <w:kern w:val="2"/>
              <w:szCs w:val="24"/>
              <w:lang w:val="en-US" w:eastAsia="zh-CN" w:bidi="ar-SA"/>
            </w:rPr>
            <w:fldChar w:fldCharType="end"/>
          </w:r>
        </w:p>
        <w:p w14:paraId="4E4FB122">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_Toc22578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目七：讷河市瑟宾节旅游开发项目</w:t>
          </w:r>
          <w:r>
            <w:tab/>
          </w:r>
          <w:r>
            <w:fldChar w:fldCharType="begin"/>
          </w:r>
          <w:r>
            <w:instrText xml:space="preserve"> PAGEREF _Toc22578 \h </w:instrText>
          </w:r>
          <w:r>
            <w:fldChar w:fldCharType="separate"/>
          </w:r>
          <w:r>
            <w:t>18</w:t>
          </w:r>
          <w:r>
            <w:rPr>
              <w:rFonts w:hint="eastAsia"/>
              <w:lang w:val="en-US" w:eastAsia="zh-CN"/>
            </w:rPr>
            <w:t>9</w:t>
          </w:r>
          <w:r>
            <w:fldChar w:fldCharType="end"/>
          </w:r>
          <w:r>
            <w:rPr>
              <w:rFonts w:hint="eastAsia" w:asciiTheme="minorHAnsi" w:hAnsiTheme="minorHAnsi" w:eastAsiaTheme="minorEastAsia" w:cstheme="minorBidi"/>
              <w:kern w:val="2"/>
              <w:szCs w:val="24"/>
              <w:lang w:val="en-US" w:eastAsia="zh-CN" w:bidi="ar-SA"/>
            </w:rPr>
            <w:fldChar w:fldCharType="end"/>
          </w:r>
        </w:p>
        <w:p w14:paraId="6DF199B8">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_Toc14782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目八：讷河市茂山林场天石国家级森林公园旅游项目</w:t>
          </w:r>
          <w:r>
            <w:tab/>
          </w:r>
          <w:r>
            <w:fldChar w:fldCharType="begin"/>
          </w:r>
          <w:r>
            <w:instrText xml:space="preserve"> PAGEREF _Toc14782 \h </w:instrText>
          </w:r>
          <w:r>
            <w:fldChar w:fldCharType="separate"/>
          </w:r>
          <w:r>
            <w:t>18</w:t>
          </w:r>
          <w:r>
            <w:rPr>
              <w:rFonts w:hint="eastAsia"/>
              <w:lang w:val="en-US" w:eastAsia="zh-CN"/>
            </w:rPr>
            <w:t>9</w:t>
          </w:r>
          <w:r>
            <w:fldChar w:fldCharType="end"/>
          </w:r>
          <w:r>
            <w:rPr>
              <w:rFonts w:hint="eastAsia" w:asciiTheme="minorHAnsi" w:hAnsiTheme="minorHAnsi" w:eastAsiaTheme="minorEastAsia" w:cstheme="minorBidi"/>
              <w:kern w:val="2"/>
              <w:szCs w:val="24"/>
              <w:lang w:val="en-US" w:eastAsia="zh-CN" w:bidi="ar-SA"/>
            </w:rPr>
            <w:fldChar w:fldCharType="end"/>
          </w:r>
        </w:p>
        <w:p w14:paraId="07FD02B0">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_Toc32043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目九：富裕县旅游综合体建设项目</w:t>
          </w:r>
          <w:r>
            <w:tab/>
          </w:r>
          <w:r>
            <w:fldChar w:fldCharType="begin"/>
          </w:r>
          <w:r>
            <w:instrText xml:space="preserve"> PAGEREF _Toc32043 \h </w:instrText>
          </w:r>
          <w:r>
            <w:fldChar w:fldCharType="separate"/>
          </w:r>
          <w:r>
            <w:t>1</w:t>
          </w:r>
          <w:r>
            <w:rPr>
              <w:rFonts w:hint="eastAsia"/>
              <w:lang w:val="en-US" w:eastAsia="zh-CN"/>
            </w:rPr>
            <w:t>9</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0</w:t>
          </w:r>
        </w:p>
        <w:p w14:paraId="7F63092E">
          <w:pPr>
            <w:pStyle w:val="10"/>
            <w:tabs>
              <w:tab w:val="right" w:leader="dot" w:pos="8306"/>
            </w:tabs>
            <w:rPr>
              <w:rFonts w:hint="default"/>
              <w:lang w:val="en-US"/>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_Toc7013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目十：梅里斯区生态旅游景区项目</w:t>
          </w:r>
          <w:r>
            <w:tab/>
          </w:r>
          <w:r>
            <w:fldChar w:fldCharType="begin"/>
          </w:r>
          <w:r>
            <w:instrText xml:space="preserve"> PAGEREF _Toc7013 \h </w:instrText>
          </w:r>
          <w:r>
            <w:fldChar w:fldCharType="separate"/>
          </w:r>
          <w:r>
            <w:t>1</w:t>
          </w:r>
          <w:r>
            <w:rPr>
              <w:rFonts w:hint="eastAsia"/>
              <w:lang w:val="en-US" w:eastAsia="zh-CN"/>
            </w:rPr>
            <w:t>9</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cstheme="minorBidi"/>
              <w:kern w:val="2"/>
              <w:szCs w:val="24"/>
              <w:lang w:val="en-US" w:eastAsia="zh-CN" w:bidi="ar-SA"/>
            </w:rPr>
            <w:t>2</w:t>
          </w:r>
        </w:p>
        <w:p w14:paraId="06461F5F">
          <w:pPr>
            <w:pStyle w:val="9"/>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_Toc9259 </w:instrText>
          </w:r>
          <w:r>
            <w:rPr>
              <w:rFonts w:hint="eastAsia" w:asciiTheme="minorHAnsi" w:hAnsiTheme="minorHAnsi" w:eastAsiaTheme="minorEastAsia" w:cstheme="minorBidi"/>
              <w:kern w:val="2"/>
              <w:szCs w:val="24"/>
              <w:lang w:val="en-US" w:eastAsia="zh-CN" w:bidi="ar-SA"/>
            </w:rPr>
            <w:fldChar w:fldCharType="separate"/>
          </w:r>
          <w:r>
            <w:rPr>
              <w:rFonts w:hint="eastAsia" w:ascii="黑体" w:hAnsi="黑体" w:eastAsia="黑体" w:cs="黑体"/>
              <w:bCs w:val="0"/>
              <w:kern w:val="2"/>
              <w:szCs w:val="32"/>
              <w:shd w:val="clear" w:color="auto" w:fill="auto"/>
              <w:lang w:val="en-US" w:eastAsia="zh-CN" w:bidi="ar-SA"/>
            </w:rPr>
            <w:t>十四、文化娱乐产业</w:t>
          </w:r>
          <w:r>
            <w:tab/>
          </w:r>
          <w:r>
            <w:fldChar w:fldCharType="begin"/>
          </w:r>
          <w:r>
            <w:instrText xml:space="preserve"> PAGEREF _Toc9259 \h </w:instrText>
          </w:r>
          <w:r>
            <w:fldChar w:fldCharType="separate"/>
          </w:r>
          <w:r>
            <w:t>194</w:t>
          </w:r>
          <w:r>
            <w:fldChar w:fldCharType="end"/>
          </w:r>
          <w:r>
            <w:rPr>
              <w:rFonts w:hint="eastAsia" w:asciiTheme="minorHAnsi" w:hAnsiTheme="minorHAnsi" w:eastAsiaTheme="minorEastAsia" w:cstheme="minorBidi"/>
              <w:kern w:val="2"/>
              <w:szCs w:val="24"/>
              <w:lang w:val="en-US" w:eastAsia="zh-CN" w:bidi="ar-SA"/>
            </w:rPr>
            <w:fldChar w:fldCharType="end"/>
          </w:r>
        </w:p>
        <w:p w14:paraId="7C15358E">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_Toc6937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目一：铁锋区百花集团资产盘活项目</w:t>
          </w:r>
          <w:r>
            <w:tab/>
          </w:r>
          <w:r>
            <w:fldChar w:fldCharType="begin"/>
          </w:r>
          <w:r>
            <w:instrText xml:space="preserve"> PAGEREF _Toc6937 \h </w:instrText>
          </w:r>
          <w:r>
            <w:fldChar w:fldCharType="separate"/>
          </w:r>
          <w:r>
            <w:t>194</w:t>
          </w:r>
          <w:r>
            <w:fldChar w:fldCharType="end"/>
          </w:r>
          <w:r>
            <w:rPr>
              <w:rFonts w:hint="eastAsia" w:asciiTheme="minorHAnsi" w:hAnsiTheme="minorHAnsi" w:eastAsiaTheme="minorEastAsia" w:cstheme="minorBidi"/>
              <w:kern w:val="2"/>
              <w:szCs w:val="24"/>
              <w:lang w:val="en-US" w:eastAsia="zh-CN" w:bidi="ar-SA"/>
            </w:rPr>
            <w:fldChar w:fldCharType="end"/>
          </w:r>
        </w:p>
        <w:p w14:paraId="62BD418A">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_Toc6937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目二：龙沙区海洋公园项目</w:t>
          </w:r>
          <w:r>
            <w:tab/>
          </w:r>
          <w:r>
            <w:fldChar w:fldCharType="begin"/>
          </w:r>
          <w:r>
            <w:instrText xml:space="preserve"> PAGEREF _Toc6937 \h </w:instrText>
          </w:r>
          <w:r>
            <w:fldChar w:fldCharType="separate"/>
          </w:r>
          <w:r>
            <w:t>19</w:t>
          </w:r>
          <w:r>
            <w:rPr>
              <w:rFonts w:hint="eastAsia"/>
              <w:lang w:val="en-US" w:eastAsia="zh-CN"/>
            </w:rPr>
            <w:t>5</w:t>
          </w:r>
          <w:r>
            <w:fldChar w:fldCharType="end"/>
          </w:r>
          <w:r>
            <w:rPr>
              <w:rFonts w:hint="eastAsia" w:asciiTheme="minorHAnsi" w:hAnsiTheme="minorHAnsi" w:eastAsiaTheme="minorEastAsia" w:cstheme="minorBidi"/>
              <w:kern w:val="2"/>
              <w:szCs w:val="24"/>
              <w:lang w:val="en-US" w:eastAsia="zh-CN" w:bidi="ar-SA"/>
            </w:rPr>
            <w:fldChar w:fldCharType="end"/>
          </w:r>
        </w:p>
        <w:p w14:paraId="481C0B9B">
          <w:pPr>
            <w:pStyle w:val="10"/>
            <w:tabs>
              <w:tab w:val="right" w:leader="dot" w:pos="8306"/>
            </w:tabs>
            <w:rPr>
              <w:rFonts w:hint="eastAsia" w:asciiTheme="minorHAnsi" w:hAnsiTheme="minorHAnsi" w:eastAsiaTheme="minorEastAsia" w:cstheme="minorBidi"/>
              <w:kern w:val="2"/>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_Toc6937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highlight w:val="none"/>
              <w:shd w:val="clear" w:color="auto" w:fill="auto"/>
              <w:lang w:val="en-US" w:eastAsia="zh-CN" w:bidi="ar-SA"/>
            </w:rPr>
            <w:t>项 目三：龙沙区文旅商业综合体项目</w:t>
          </w:r>
          <w:r>
            <w:tab/>
          </w:r>
          <w:r>
            <w:fldChar w:fldCharType="begin"/>
          </w:r>
          <w:r>
            <w:instrText xml:space="preserve"> PAGEREF _Toc6937 \h </w:instrText>
          </w:r>
          <w:r>
            <w:fldChar w:fldCharType="separate"/>
          </w:r>
          <w:r>
            <w:t>19</w:t>
          </w:r>
          <w:r>
            <w:rPr>
              <w:rFonts w:hint="eastAsia"/>
              <w:lang w:val="en-US" w:eastAsia="zh-CN"/>
            </w:rPr>
            <w:t>6</w:t>
          </w:r>
          <w:r>
            <w:fldChar w:fldCharType="end"/>
          </w:r>
          <w:r>
            <w:rPr>
              <w:rFonts w:hint="eastAsia" w:asciiTheme="minorHAnsi" w:hAnsiTheme="minorHAnsi" w:eastAsiaTheme="minorEastAsia" w:cstheme="minorBidi"/>
              <w:kern w:val="2"/>
              <w:szCs w:val="24"/>
              <w:lang w:val="en-US" w:eastAsia="zh-CN" w:bidi="ar-SA"/>
            </w:rPr>
            <w:fldChar w:fldCharType="end"/>
          </w:r>
        </w:p>
        <w:p w14:paraId="0D82185C">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_Toc11160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 目四：建华区卜奎云岸民宿创意园</w:t>
          </w:r>
          <w:r>
            <w:rPr>
              <w:rFonts w:hint="eastAsia" w:ascii="楷体_GB2312" w:hAnsi="楷体_GB2312" w:eastAsia="楷体_GB2312" w:cs="楷体_GB2312"/>
              <w:bCs/>
              <w:spacing w:val="0"/>
              <w:w w:val="100"/>
              <w:position w:val="0"/>
              <w:szCs w:val="32"/>
              <w:lang w:eastAsia="zh-CN"/>
            </w:rPr>
            <w:t>项目</w:t>
          </w:r>
          <w:r>
            <w:tab/>
          </w:r>
          <w:r>
            <w:fldChar w:fldCharType="begin"/>
          </w:r>
          <w:r>
            <w:instrText xml:space="preserve"> PAGEREF _Toc11160 \h </w:instrText>
          </w:r>
          <w:r>
            <w:fldChar w:fldCharType="separate"/>
          </w:r>
          <w:r>
            <w:t>197</w:t>
          </w:r>
          <w:r>
            <w:fldChar w:fldCharType="end"/>
          </w:r>
          <w:r>
            <w:rPr>
              <w:rFonts w:hint="eastAsia" w:asciiTheme="minorHAnsi" w:hAnsiTheme="minorHAnsi" w:eastAsiaTheme="minorEastAsia" w:cstheme="minorBidi"/>
              <w:kern w:val="2"/>
              <w:szCs w:val="24"/>
              <w:lang w:val="en-US" w:eastAsia="zh-CN" w:bidi="ar-SA"/>
            </w:rPr>
            <w:fldChar w:fldCharType="end"/>
          </w:r>
        </w:p>
        <w:p w14:paraId="7D7ED218">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_Toc5852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w:t>
          </w:r>
          <w:r>
            <w:rPr>
              <w:rFonts w:hint="eastAsia" w:ascii="楷体" w:hAnsi="楷体" w:eastAsia="楷体" w:cs="楷体"/>
              <w:bCs/>
              <w:kern w:val="2"/>
              <w:szCs w:val="32"/>
              <w:highlight w:val="none"/>
              <w:shd w:val="clear" w:color="auto" w:fill="auto"/>
              <w:lang w:val="en-US" w:eastAsia="zh-CN" w:bidi="ar-SA"/>
            </w:rPr>
            <w:t xml:space="preserve"> 目五：讷河市超跑赛车竞速项目</w:t>
          </w:r>
          <w:r>
            <w:tab/>
          </w:r>
          <w:r>
            <w:fldChar w:fldCharType="begin"/>
          </w:r>
          <w:r>
            <w:instrText xml:space="preserve"> PAGEREF _Toc5852 \h </w:instrText>
          </w:r>
          <w:r>
            <w:fldChar w:fldCharType="separate"/>
          </w:r>
          <w:r>
            <w:t>199</w:t>
          </w:r>
          <w:r>
            <w:fldChar w:fldCharType="end"/>
          </w:r>
          <w:r>
            <w:rPr>
              <w:rFonts w:hint="eastAsia" w:asciiTheme="minorHAnsi" w:hAnsiTheme="minorHAnsi" w:eastAsiaTheme="minorEastAsia" w:cstheme="minorBidi"/>
              <w:kern w:val="2"/>
              <w:szCs w:val="24"/>
              <w:lang w:val="en-US" w:eastAsia="zh-CN" w:bidi="ar-SA"/>
            </w:rPr>
            <w:fldChar w:fldCharType="end"/>
          </w:r>
        </w:p>
        <w:p w14:paraId="35E08592">
          <w:pPr>
            <w:pStyle w:val="10"/>
            <w:tabs>
              <w:tab w:val="right" w:leader="dot" w:pos="8306"/>
            </w:tabs>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_Toc21526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w:t>
          </w:r>
          <w:r>
            <w:rPr>
              <w:rFonts w:hint="eastAsia" w:ascii="楷体" w:hAnsi="楷体" w:eastAsia="楷体" w:cs="楷体"/>
              <w:bCs/>
              <w:kern w:val="2"/>
              <w:szCs w:val="32"/>
              <w:highlight w:val="none"/>
              <w:shd w:val="clear" w:color="auto" w:fill="auto"/>
              <w:lang w:val="en-US" w:eastAsia="zh-CN" w:bidi="ar-SA"/>
            </w:rPr>
            <w:t xml:space="preserve"> 目六：讷河市汽车越野营地项目</w:t>
          </w:r>
          <w:r>
            <w:tab/>
          </w:r>
          <w:r>
            <w:fldChar w:fldCharType="begin"/>
          </w:r>
          <w:r>
            <w:instrText xml:space="preserve"> PAGEREF _Toc21526 \h </w:instrText>
          </w:r>
          <w:r>
            <w:fldChar w:fldCharType="separate"/>
          </w:r>
          <w:r>
            <w:t>199</w:t>
          </w:r>
          <w:r>
            <w:fldChar w:fldCharType="end"/>
          </w:r>
          <w:r>
            <w:rPr>
              <w:rFonts w:hint="eastAsia" w:asciiTheme="minorHAnsi" w:hAnsiTheme="minorHAnsi" w:eastAsiaTheme="minorEastAsia" w:cstheme="minorBidi"/>
              <w:kern w:val="2"/>
              <w:szCs w:val="24"/>
              <w:lang w:val="en-US" w:eastAsia="zh-CN" w:bidi="ar-SA"/>
            </w:rPr>
            <w:fldChar w:fldCharType="end"/>
          </w:r>
        </w:p>
        <w:p w14:paraId="7619E411">
          <w:pPr>
            <w:pStyle w:val="10"/>
            <w:tabs>
              <w:tab w:val="right" w:leader="dot" w:pos="8306"/>
            </w:tabs>
            <w:rPr>
              <w:rFonts w:hint="eastAsia" w:asciiTheme="minorHAnsi" w:hAnsiTheme="minorHAnsi" w:eastAsiaTheme="minorEastAsia" w:cstheme="minorBidi"/>
              <w:b/>
              <w:kern w:val="2"/>
              <w:sz w:val="21"/>
              <w:szCs w:val="24"/>
              <w:lang w:val="en-US" w:eastAsia="zh-CN" w:bidi="ar-SA"/>
            </w:rPr>
          </w:pPr>
          <w:r>
            <w:rPr>
              <w:rFonts w:hint="eastAsia" w:asciiTheme="minorHAnsi" w:hAnsiTheme="minorHAnsi" w:eastAsiaTheme="minorEastAsia" w:cstheme="minorBidi"/>
              <w:kern w:val="2"/>
              <w:szCs w:val="24"/>
              <w:lang w:val="en-US" w:eastAsia="zh-CN" w:bidi="ar-SA"/>
            </w:rPr>
            <w:fldChar w:fldCharType="begin"/>
          </w:r>
          <w:r>
            <w:rPr>
              <w:rFonts w:hint="eastAsia" w:asciiTheme="minorHAnsi" w:hAnsiTheme="minorHAnsi" w:eastAsiaTheme="minorEastAsia" w:cstheme="minorBidi"/>
              <w:kern w:val="2"/>
              <w:szCs w:val="24"/>
              <w:lang w:val="en-US" w:eastAsia="zh-CN" w:bidi="ar-SA"/>
            </w:rPr>
            <w:instrText xml:space="preserve"> HYPERLINK \l _Toc32248 </w:instrText>
          </w:r>
          <w:r>
            <w:rPr>
              <w:rFonts w:hint="eastAsia" w:asciiTheme="minorHAnsi" w:hAnsiTheme="minorHAnsi" w:eastAsiaTheme="minorEastAsia" w:cstheme="minorBidi"/>
              <w:kern w:val="2"/>
              <w:szCs w:val="24"/>
              <w:lang w:val="en-US" w:eastAsia="zh-CN" w:bidi="ar-SA"/>
            </w:rPr>
            <w:fldChar w:fldCharType="separate"/>
          </w:r>
          <w:r>
            <w:rPr>
              <w:rFonts w:hint="eastAsia" w:ascii="楷体" w:hAnsi="楷体" w:eastAsia="楷体" w:cs="楷体"/>
              <w:bCs/>
              <w:kern w:val="2"/>
              <w:szCs w:val="32"/>
              <w:shd w:val="clear" w:color="auto" w:fill="auto"/>
              <w:lang w:val="en-US" w:eastAsia="zh-CN" w:bidi="ar-SA"/>
            </w:rPr>
            <w:t>项</w:t>
          </w:r>
          <w:r>
            <w:rPr>
              <w:rFonts w:hint="eastAsia" w:ascii="楷体" w:hAnsi="楷体" w:eastAsia="楷体" w:cs="楷体"/>
              <w:bCs/>
              <w:kern w:val="2"/>
              <w:szCs w:val="32"/>
              <w:highlight w:val="none"/>
              <w:shd w:val="clear" w:color="auto" w:fill="auto"/>
              <w:lang w:val="en-US" w:eastAsia="zh-CN" w:bidi="ar-SA"/>
            </w:rPr>
            <w:t xml:space="preserve"> 目七：讷河市星级酒店项目</w:t>
          </w:r>
          <w:r>
            <w:tab/>
          </w:r>
          <w:r>
            <w:fldChar w:fldCharType="begin"/>
          </w:r>
          <w:r>
            <w:instrText xml:space="preserve"> PAGEREF _Toc32248 \h </w:instrText>
          </w:r>
          <w:r>
            <w:fldChar w:fldCharType="separate"/>
          </w:r>
          <w:r>
            <w:t>200</w:t>
          </w:r>
          <w:r>
            <w:fldChar w:fldCharType="end"/>
          </w:r>
          <w:r>
            <w:rPr>
              <w:rFonts w:hint="eastAsia" w:asciiTheme="minorHAnsi" w:hAnsiTheme="minorHAnsi" w:eastAsiaTheme="minorEastAsia" w:cstheme="minorBidi"/>
              <w:kern w:val="2"/>
              <w:szCs w:val="24"/>
              <w:lang w:val="en-US" w:eastAsia="zh-CN" w:bidi="ar-SA"/>
            </w:rPr>
            <w:fldChar w:fldCharType="end"/>
          </w:r>
          <w:r>
            <w:rPr>
              <w:rFonts w:hint="eastAsia" w:asciiTheme="minorHAnsi" w:hAnsiTheme="minorHAnsi" w:eastAsiaTheme="minorEastAsia" w:cstheme="minorBidi"/>
              <w:kern w:val="2"/>
              <w:szCs w:val="24"/>
              <w:lang w:val="en-US" w:eastAsia="zh-CN" w:bidi="ar-SA"/>
            </w:rPr>
            <w:fldChar w:fldCharType="end"/>
          </w:r>
        </w:p>
      </w:sdtContent>
    </w:sdt>
    <w:p w14:paraId="03B49B94">
      <w:pPr>
        <w:numPr>
          <w:ilvl w:val="0"/>
          <w:numId w:val="0"/>
        </w:numPr>
        <w:bidi w:val="0"/>
        <w:ind w:leftChars="0"/>
        <w:jc w:val="left"/>
        <w:rPr>
          <w:rFonts w:hint="eastAsia" w:asciiTheme="minorHAnsi" w:hAnsiTheme="minorHAnsi" w:eastAsiaTheme="minorEastAsia" w:cstheme="minorBidi"/>
          <w:b/>
          <w:kern w:val="2"/>
          <w:sz w:val="21"/>
          <w:szCs w:val="24"/>
          <w:lang w:val="en-US" w:eastAsia="zh-CN" w:bidi="ar-SA"/>
        </w:rPr>
      </w:pPr>
    </w:p>
    <w:p w14:paraId="0C52C1FD">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bookmarkStart w:id="4" w:name="_Toc25631"/>
    </w:p>
    <w:p w14:paraId="198C546C">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p>
    <w:p w14:paraId="0454E09A">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p>
    <w:p w14:paraId="3D8A0023">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p>
    <w:p w14:paraId="311F45EF">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p>
    <w:p w14:paraId="79120613">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p>
    <w:p w14:paraId="219A2542">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pPr>
    </w:p>
    <w:p w14:paraId="56BAE2E8">
      <w:pPr>
        <w:keepNext w:val="0"/>
        <w:keepLines w:val="0"/>
        <w:pageBreakBefore w:val="0"/>
        <w:widowControl/>
        <w:suppressLineNumbers w:val="0"/>
        <w:kinsoku/>
        <w:wordWrap/>
        <w:overflowPunct/>
        <w:topLinePunct w:val="0"/>
        <w:autoSpaceDE/>
        <w:autoSpaceDN/>
        <w:bidi w:val="0"/>
        <w:adjustRightInd/>
        <w:spacing w:line="560" w:lineRule="exact"/>
        <w:jc w:val="both"/>
        <w:textAlignment w:val="auto"/>
        <w:outlineLvl w:val="9"/>
        <w:rPr>
          <w:rFonts w:hint="eastAsia" w:ascii="黑体" w:hAnsi="黑体" w:eastAsia="黑体" w:cs="黑体"/>
          <w:b w:val="0"/>
          <w:bCs w:val="0"/>
          <w:kern w:val="2"/>
          <w:sz w:val="32"/>
          <w:szCs w:val="32"/>
          <w:u w:val="none"/>
          <w:shd w:val="clear" w:color="auto" w:fill="auto"/>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2DF1C8D7">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0"/>
        <w:rPr>
          <w:rFonts w:hint="eastAsia" w:ascii="黑体" w:hAnsi="黑体" w:eastAsia="黑体" w:cs="黑体"/>
          <w:b w:val="0"/>
          <w:bCs w:val="0"/>
          <w:color w:val="000000"/>
          <w:kern w:val="0"/>
          <w:sz w:val="32"/>
          <w:szCs w:val="32"/>
          <w:lang w:val="en-US" w:eastAsia="zh-CN" w:bidi="ar"/>
        </w:rPr>
      </w:pPr>
      <w:bookmarkStart w:id="5" w:name="_Toc6046"/>
      <w:r>
        <w:rPr>
          <w:rFonts w:hint="eastAsia" w:ascii="黑体" w:hAnsi="黑体" w:eastAsia="黑体" w:cs="黑体"/>
          <w:b w:val="0"/>
          <w:bCs w:val="0"/>
          <w:kern w:val="2"/>
          <w:sz w:val="32"/>
          <w:szCs w:val="32"/>
          <w:u w:val="none"/>
          <w:shd w:val="clear" w:color="auto" w:fill="auto"/>
          <w:lang w:val="en-US" w:eastAsia="zh-CN" w:bidi="ar-SA"/>
        </w:rPr>
        <w:t>一、数字经济产业</w:t>
      </w:r>
      <w:bookmarkEnd w:id="4"/>
      <w:bookmarkEnd w:id="5"/>
    </w:p>
    <w:p w14:paraId="5BAD12A9">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6" w:name="_Toc7357"/>
      <w:bookmarkStart w:id="7" w:name="_Toc12886"/>
      <w:r>
        <w:rPr>
          <w:rFonts w:hint="eastAsia" w:ascii="楷体" w:hAnsi="楷体" w:eastAsia="楷体" w:cs="楷体"/>
          <w:b/>
          <w:bCs/>
          <w:kern w:val="2"/>
          <w:sz w:val="32"/>
          <w:szCs w:val="32"/>
          <w:u w:val="none"/>
          <w:shd w:val="clear" w:color="auto" w:fill="auto"/>
          <w:lang w:val="en-US" w:eastAsia="zh-CN" w:bidi="ar-SA"/>
        </w:rPr>
        <w:t>项 目一：</w:t>
      </w:r>
      <w:bookmarkEnd w:id="6"/>
      <w:r>
        <w:rPr>
          <w:rFonts w:hint="eastAsia" w:ascii="楷体" w:hAnsi="楷体" w:eastAsia="楷体" w:cs="楷体"/>
          <w:b/>
          <w:bCs/>
          <w:kern w:val="2"/>
          <w:sz w:val="32"/>
          <w:szCs w:val="32"/>
          <w:u w:val="none"/>
          <w:shd w:val="clear" w:color="auto" w:fill="auto"/>
          <w:lang w:val="en-US" w:eastAsia="zh-CN" w:bidi="ar-SA"/>
        </w:rPr>
        <w:t>富裕县数字经济产业园项目</w:t>
      </w:r>
      <w:bookmarkEnd w:id="7"/>
    </w:p>
    <w:p w14:paraId="00DDF2F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（一）项目概述：项目园区包含分拣中心、加工中心、冷链仓储中心、物流中心、质检中心、溯源中心、电商中心等13个中心，预计占地面积30亩工业地</w:t>
      </w:r>
    </w:p>
    <w:p w14:paraId="3E87457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29B0E8A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（三）投资金额：2亿</w:t>
      </w:r>
    </w:p>
    <w:p w14:paraId="2EAE500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2489408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w:t>
      </w:r>
    </w:p>
    <w:p w14:paraId="1E7757A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龙头企业和独角兽企业：这些企业在数字经济领域具有强大的影响力、技术实力和市场份额，能够吸引上下游企业聚集，形成产业集群。2.创新型中小企业：具有创新能力和高增长潜力的中小企业是数字经济产业园的重要组成部分</w:t>
      </w:r>
    </w:p>
    <w:p w14:paraId="3D834D4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8" w:name="_Toc25562"/>
      <w:r>
        <w:rPr>
          <w:rFonts w:hint="eastAsia" w:ascii="仿宋_GB2312" w:hAnsi="仿宋_GB2312" w:eastAsia="仿宋_GB2312" w:cs="仿宋_GB2312"/>
          <w:sz w:val="32"/>
          <w:szCs w:val="32"/>
          <w:highlight w:val="none"/>
          <w:lang w:val="en-US" w:eastAsia="zh-CN"/>
        </w:rPr>
        <w:t>（六）基础优势</w:t>
      </w:r>
      <w:bookmarkEnd w:id="8"/>
    </w:p>
    <w:p w14:paraId="1A71CC5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4F2B6C2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43FFB95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117296B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36049C4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364391F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2.技术迭代优势</w:t>
      </w:r>
    </w:p>
    <w:p w14:paraId="4B3E93B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信息技术的不断发展，云计算、大数据、人工智能、区块链等数字技术日益成熟，为数字经济产业园的发展提供了坚实的技术基础。园区可以利用这些技术，为企业提供数据存储、分析、处理、交易等服务，提高企业的运营效率和创新能力。</w:t>
      </w:r>
    </w:p>
    <w:p w14:paraId="5F4D56A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3.政策优势</w:t>
      </w:r>
    </w:p>
    <w:p w14:paraId="20CC104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6B922730">
      <w:pPr>
        <w:keepNext w:val="0"/>
        <w:keepLines w:val="0"/>
        <w:pageBreakBefore w:val="0"/>
        <w:widowControl w:val="0"/>
        <w:numPr>
          <w:ilvl w:val="0"/>
          <w:numId w:val="0"/>
        </w:numPr>
        <w:kinsoku/>
        <w:wordWrap/>
        <w:topLinePunct w:val="0"/>
        <w:autoSpaceDE/>
        <w:autoSpaceDN/>
        <w:bidi w:val="0"/>
        <w:adjustRightInd/>
        <w:spacing w:line="560" w:lineRule="exact"/>
        <w:ind w:leftChars="200"/>
        <w:jc w:val="both"/>
        <w:textAlignment w:val="auto"/>
        <w:outlineLvl w:val="1"/>
        <w:rPr>
          <w:rFonts w:hint="eastAsia" w:ascii="仿宋_GB2312" w:hAnsi="仿宋_GB2312" w:eastAsia="仿宋_GB2312" w:cs="仿宋_GB2312"/>
          <w:sz w:val="32"/>
          <w:szCs w:val="32"/>
          <w:highlight w:val="none"/>
          <w:lang w:val="en-US" w:eastAsia="zh-CN"/>
        </w:rPr>
      </w:pPr>
      <w:bookmarkStart w:id="9" w:name="_Toc5883"/>
      <w:r>
        <w:rPr>
          <w:rFonts w:hint="eastAsia" w:ascii="仿宋_GB2312" w:hAnsi="仿宋_GB2312" w:eastAsia="仿宋_GB2312" w:cs="仿宋_GB2312"/>
          <w:sz w:val="32"/>
          <w:szCs w:val="32"/>
          <w:highlight w:val="none"/>
          <w:lang w:val="en-US" w:eastAsia="zh-CN"/>
        </w:rPr>
        <w:t>（七）市场前景分析</w:t>
      </w:r>
      <w:bookmarkEnd w:id="9"/>
      <w:r>
        <w:rPr>
          <w:rFonts w:hint="eastAsia" w:ascii="仿宋_GB2312" w:hAnsi="仿宋_GB2312" w:eastAsia="仿宋_GB2312" w:cs="仿宋_GB2312"/>
          <w:sz w:val="32"/>
          <w:szCs w:val="32"/>
          <w:highlight w:val="none"/>
          <w:lang w:val="en-US" w:eastAsia="zh-CN"/>
        </w:rPr>
        <w:t xml:space="preserve"> </w:t>
      </w:r>
    </w:p>
    <w:p w14:paraId="538A078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业规模持续增长：数字经济作为一种新的经济形态，具有广阔的发展前景。随着数字技术的不断创新和应用，数字经济的产业规模将持续增长。预计未来几年，全球数字经济的增长率将保持在较高水平，数字经济产业园作为数字经济的重要载体，将迎来良好的发展机遇。</w:t>
      </w:r>
    </w:p>
    <w:p w14:paraId="035552C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传统产业数字化转型加速：传统产业面临着转型升级的压力，数字技术为传统产业的转型提供了新的思路和方法。越来越多的传统企业将加大对数字技术的投入，推动生产方式、管理模式和商业模式的创新，实现数字化转型。数字经济产业园可以为传统企业提供技术支持、解决方案和服务平台，帮助企业顺利实现转型。</w:t>
      </w:r>
    </w:p>
    <w:p w14:paraId="5674B85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新兴数字产业不断涌现：随着数字技术的不断发展，新兴数字产业不断涌现，如人工智能、物联网、虚拟现实、量子计算等。这些新兴产业具有巨大的发展潜力，将成为数字经济的新增长点。数字经济产业园可以聚焦这些新兴产业，吸引相关企业和项目入驻，培育新的产业集群。</w:t>
      </w:r>
    </w:p>
    <w:p w14:paraId="1DD3A98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数字经济国际化发展趋势明显：随着全球经济的一体化，数字经济的国际化发展趋势明显。越来越多的企业将开展跨境电商、数字贸易等业务，拓展国际市场。数字经济产业园可以利用自身的优势，为企业提供国际化的服务和支持，帮助企业更好地参与国际竞争。</w:t>
      </w:r>
    </w:p>
    <w:p w14:paraId="649F865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0"/>
        <w:rPr>
          <w:rFonts w:hint="eastAsia" w:ascii="楷体" w:hAnsi="楷体" w:eastAsia="楷体" w:cs="楷体"/>
          <w:b/>
          <w:bCs/>
          <w:kern w:val="2"/>
          <w:sz w:val="32"/>
          <w:szCs w:val="32"/>
          <w:u w:val="none"/>
          <w:shd w:val="clear" w:color="auto" w:fill="auto"/>
          <w:lang w:val="en-US" w:eastAsia="zh-CN" w:bidi="ar-SA"/>
        </w:rPr>
      </w:pPr>
      <w:bookmarkStart w:id="10" w:name="_Toc126"/>
      <w:r>
        <w:rPr>
          <w:rFonts w:hint="eastAsia" w:ascii="楷体" w:hAnsi="楷体" w:eastAsia="楷体" w:cs="楷体"/>
          <w:b/>
          <w:bCs/>
          <w:kern w:val="2"/>
          <w:sz w:val="32"/>
          <w:szCs w:val="32"/>
          <w:u w:val="none"/>
          <w:shd w:val="clear" w:color="auto" w:fill="auto"/>
          <w:lang w:val="en-US" w:eastAsia="zh-CN" w:bidi="ar-SA"/>
        </w:rPr>
        <w:t>项 目二：建华区数智科技产业城项目</w:t>
      </w:r>
      <w:bookmarkEnd w:id="10"/>
    </w:p>
    <w:p w14:paraId="30FFF3D8">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项目概述：该项目招引有实力的数字经济企业到建华区投资建设数字经济产业园，由其独立运营，招引数字企业入驻。建设智能制造产业生产基地用于数字智能制造类企业入驻。同时配套建设专家楼、人才楼，建设创智活力的新生态综合住区，集“工作、学习、生活、休闲于一体”的活力社群。   </w:t>
      </w:r>
    </w:p>
    <w:p w14:paraId="1C7CEE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（二）建设地点及园区：齐齐哈尔市建华区</w:t>
      </w:r>
    </w:p>
    <w:p w14:paraId="19F4D6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（三）投资金额：计划总投资15亿元</w:t>
      </w:r>
    </w:p>
    <w:p w14:paraId="695A1CD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48F172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（五）招商重点：国内外数字经济领域大型企业、央企、上市公司等企业。</w:t>
      </w:r>
    </w:p>
    <w:p w14:paraId="597047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1" w:name="_Toc28015"/>
      <w:r>
        <w:rPr>
          <w:rFonts w:hint="eastAsia" w:ascii="仿宋_GB2312" w:hAnsi="仿宋_GB2312" w:eastAsia="仿宋_GB2312" w:cs="仿宋_GB2312"/>
          <w:sz w:val="32"/>
          <w:szCs w:val="32"/>
          <w:lang w:val="en-US" w:eastAsia="zh-CN"/>
        </w:rPr>
        <w:t>（六）基础优势：</w:t>
      </w:r>
      <w:r>
        <w:rPr>
          <w:rFonts w:hint="eastAsia" w:ascii="仿宋_GB2312" w:hAnsi="仿宋_GB2312" w:eastAsia="仿宋_GB2312" w:cs="仿宋_GB2312"/>
          <w:b/>
          <w:bCs/>
          <w:sz w:val="32"/>
          <w:szCs w:val="32"/>
          <w:lang w:val="en-US" w:eastAsia="zh-CN"/>
        </w:rPr>
        <w:t>一是战略优势。</w:t>
      </w:r>
      <w:r>
        <w:rPr>
          <w:rFonts w:hint="eastAsia" w:ascii="仿宋_GB2312" w:hAnsi="仿宋_GB2312" w:eastAsia="仿宋_GB2312" w:cs="仿宋_GB2312"/>
          <w:sz w:val="32"/>
          <w:szCs w:val="32"/>
          <w:lang w:val="en-US" w:eastAsia="zh-CN"/>
        </w:rPr>
        <w:t>为全面落实“数字龙江”发展战略，巩固提升城市能级和核心竞争力，抢抓数字经济高速增长战略机遇，齐齐哈尔市制定了《数字经济发展三年行动计划》，建华区作为齐齐哈尔市中心城区，背靠全市资源，全力推动数字经济全方位发展，构筑未来新的战略优势。</w:t>
      </w:r>
      <w:r>
        <w:rPr>
          <w:rFonts w:hint="eastAsia" w:ascii="仿宋_GB2312" w:hAnsi="仿宋_GB2312" w:eastAsia="仿宋_GB2312" w:cs="仿宋_GB2312"/>
          <w:b/>
          <w:bCs/>
          <w:sz w:val="32"/>
          <w:szCs w:val="32"/>
          <w:lang w:val="en-US" w:eastAsia="zh-CN"/>
        </w:rPr>
        <w:t>二是气候优势。</w:t>
      </w:r>
      <w:r>
        <w:rPr>
          <w:rFonts w:hint="eastAsia" w:ascii="仿宋_GB2312" w:hAnsi="仿宋_GB2312" w:eastAsia="仿宋_GB2312" w:cs="仿宋_GB2312"/>
          <w:sz w:val="32"/>
          <w:szCs w:val="32"/>
          <w:lang w:val="en-US" w:eastAsia="zh-CN"/>
        </w:rPr>
        <w:t>我市冬季干冷漫长，年平均气温在4℃左右，而大数据中心运行需要常年保持合适工作温度，气候条件有助于降低大数据中心能耗，节约用电成本。</w:t>
      </w:r>
      <w:r>
        <w:rPr>
          <w:rFonts w:hint="eastAsia" w:ascii="仿宋_GB2312" w:hAnsi="仿宋_GB2312" w:eastAsia="仿宋_GB2312" w:cs="仿宋_GB2312"/>
          <w:b/>
          <w:bCs/>
          <w:sz w:val="32"/>
          <w:szCs w:val="32"/>
          <w:lang w:val="en-US" w:eastAsia="zh-CN"/>
        </w:rPr>
        <w:t>三是能源优势。</w:t>
      </w:r>
      <w:r>
        <w:rPr>
          <w:rFonts w:hint="eastAsia" w:ascii="仿宋_GB2312" w:hAnsi="仿宋_GB2312" w:eastAsia="仿宋_GB2312" w:cs="仿宋_GB2312"/>
          <w:sz w:val="32"/>
          <w:szCs w:val="32"/>
          <w:lang w:val="en-US" w:eastAsia="zh-CN"/>
        </w:rPr>
        <w:t>我市是国家可再生能源综合应用示范区、增量配电改革试点，正在加快发展风、光等可再生能源，可再生能源装机占比逐年攀升。随着千万千瓦级可再生能源基地加快建设，绿电规模进一步增大，我市在电价方面将形成显著优势，有利于招引大数据中心这类能耗大户。四是区域资源优势。目前齐齐哈尔市中的地标建筑建华区鑫茂大厦打造新经济新业态产业基地已初见成效，吸引大量下游企业入驻，涵盖新能源、软件开发、互联网电商、生物科技、康养旅游、劳务外包、文化传媒、餐饮娱乐、交通运输、金融保险、农业服务、财会核算、法律服务等多个门类。</w:t>
      </w:r>
      <w:bookmarkEnd w:id="11"/>
    </w:p>
    <w:p w14:paraId="672D5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七）市场前景分析：数智科技产业城将为区域经济做出重大贡献，作为区域数字经济发展标杆，构筑数字经济产业高地。能够吸引和带动区域内产业链上下游企业在园区内集聚，形成产业集群效应，为我市数字经济发展带来新思路，新空间，新机遇。未来还规划在产业园内举办全国数字经济发展与数字化转型论坛，让建华区成为新一代的数字经济综合发展中心。</w:t>
      </w:r>
    </w:p>
    <w:p w14:paraId="028C7A3B">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2" w:name="_Toc21402"/>
      <w:r>
        <w:rPr>
          <w:rFonts w:hint="eastAsia" w:ascii="楷体" w:hAnsi="楷体" w:eastAsia="楷体" w:cs="楷体"/>
          <w:b/>
          <w:bCs/>
          <w:sz w:val="32"/>
          <w:szCs w:val="32"/>
        </w:rPr>
        <w:t>项</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目</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工业大数据中心项目</w:t>
      </w:r>
      <w:bookmarkEnd w:id="12"/>
    </w:p>
    <w:p w14:paraId="6EE6CB4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工业大数据平台是采用分布式存储和计算技术，提供工业大数据的访问和处理，提供异构工业数据的一体化管理能力，支持工业大数据应用安全高效运行的软硬件集合。项目主要建设机房、数字化展厅、大数据运维中心等，可容纳1000个标准机柜，2.5万台服务器。</w:t>
      </w:r>
    </w:p>
    <w:p w14:paraId="1DB41D4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（二）建设地点及园区：黑龙江省富拉尔基经济开发区</w:t>
      </w:r>
    </w:p>
    <w:p w14:paraId="32F2E84D">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（三）投资金额：4亿元</w:t>
      </w:r>
    </w:p>
    <w:p w14:paraId="7EFF228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3D4DA682">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（五）招商重点：拟招引工业大数据、工业互联网等互联网企业入驻</w:t>
      </w:r>
    </w:p>
    <w:p w14:paraId="3D8CF16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因企而建，因工业而兴，文明全国的“国宝”中国一重、“掌上明珠”建龙北钢、紫金铜业等企业坐落于次，诸多“工业第一”源自富拉尔基，是共和国工业文明的重要组成部分，为国民经济发展和国防建设做出过突出贡献。富拉尔基工业企业居多，项目建成后，可以作为数据存储、云计算等全链条数据服务平台，为未来工厂智慧化升级打下了坚实的数据基础。</w:t>
      </w:r>
    </w:p>
    <w:p w14:paraId="365C1D96">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工业大数据市场的发展面临良好的机遇。一方面，随着全球制造业转型升级的需求，传统制造业需要通过数字化转型来提高效率、质量和创新能力，工业大数据作为数字化转型的重要手段，其市场需求将持续增加。另一方面，政府对工业大数据的发展给予了高度重视，并出台了一系列政策措施来推动其发展，这将为工业大数据市场的发展提供有力的政策支持。</w:t>
      </w:r>
    </w:p>
    <w:p w14:paraId="0ACF28AC">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0"/>
        <w:rPr>
          <w:rFonts w:hint="eastAsia" w:ascii="黑体" w:hAnsi="黑体" w:eastAsia="黑体" w:cs="黑体"/>
          <w:b w:val="0"/>
          <w:bCs w:val="0"/>
          <w:kern w:val="2"/>
          <w:sz w:val="32"/>
          <w:szCs w:val="32"/>
          <w:u w:val="none"/>
          <w:shd w:val="clear" w:color="auto" w:fill="auto"/>
          <w:lang w:val="en-US" w:eastAsia="zh-CN" w:bidi="ar-SA"/>
        </w:rPr>
      </w:pPr>
      <w:bookmarkStart w:id="13" w:name="_Toc24019"/>
      <w:r>
        <w:rPr>
          <w:rFonts w:hint="eastAsia" w:ascii="黑体" w:hAnsi="黑体" w:eastAsia="黑体" w:cs="黑体"/>
          <w:b w:val="0"/>
          <w:bCs w:val="0"/>
          <w:kern w:val="2"/>
          <w:sz w:val="32"/>
          <w:szCs w:val="32"/>
          <w:u w:val="none"/>
          <w:shd w:val="clear" w:color="auto" w:fill="auto"/>
          <w:lang w:val="en-US" w:eastAsia="zh-CN" w:bidi="ar-SA"/>
        </w:rPr>
        <w:t>二、生物经济产业</w:t>
      </w:r>
      <w:bookmarkEnd w:id="13"/>
    </w:p>
    <w:p w14:paraId="5D3F901D">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目一：富裕县生物产业项目</w:t>
      </w:r>
    </w:p>
    <w:p w14:paraId="0BA0954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（一）项目概述：项目建设年加工60万吨蜡质玉米淀粉及变性淀粉生产线、建设新产品医药中间体生产线、建设生物新材料PA56生产线</w:t>
      </w:r>
    </w:p>
    <w:p w14:paraId="20EDE16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632566F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（三）投资金额：40亿</w:t>
      </w:r>
    </w:p>
    <w:p w14:paraId="33B93EA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528290A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（五）招商重点：利用本地丰富的玉米资源以及其稳定的供应渠道，建设新产品医药中间体生产线，完善医药产业链配套情况。建设具有绿色环保性能的生物新材料PA56生产线</w:t>
      </w:r>
    </w:p>
    <w:p w14:paraId="7B01AB8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4" w:name="_Toc32238"/>
      <w:r>
        <w:rPr>
          <w:rFonts w:hint="eastAsia" w:ascii="仿宋_GB2312" w:hAnsi="仿宋_GB2312" w:eastAsia="仿宋_GB2312" w:cs="仿宋_GB2312"/>
          <w:sz w:val="32"/>
          <w:szCs w:val="32"/>
          <w:highlight w:val="none"/>
          <w:lang w:val="en-US" w:eastAsia="zh-CN"/>
        </w:rPr>
        <w:t>（六）基础优势</w:t>
      </w:r>
      <w:bookmarkEnd w:id="14"/>
    </w:p>
    <w:p w14:paraId="2244D65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5801B65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1C70C7A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391A8B1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7AA47A8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3F4E02C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2.资源及产业优势</w:t>
      </w:r>
    </w:p>
    <w:p w14:paraId="2FC275F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富裕县地处世界三大黑土带之一的松嫩平原腹地，是国际公认的“黄金玉米带”，周边200公里半径内玉米种植面积4400万亩，年产量2400万吨，占黑龙江全省玉米产量的44.2%，占全国玉米产量的7.3%。</w:t>
      </w:r>
    </w:p>
    <w:p w14:paraId="493D46A9">
      <w:pPr>
        <w:keepNext w:val="0"/>
        <w:keepLines w:val="0"/>
        <w:pageBreakBefore w:val="0"/>
        <w:widowControl w:val="0"/>
        <w:numPr>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5" w:name="_Toc17016"/>
      <w:r>
        <w:rPr>
          <w:rFonts w:hint="eastAsia" w:ascii="仿宋_GB2312" w:hAnsi="仿宋_GB2312" w:eastAsia="仿宋_GB2312" w:cs="仿宋_GB2312"/>
          <w:sz w:val="32"/>
          <w:szCs w:val="32"/>
          <w:highlight w:val="none"/>
          <w:lang w:val="en-US" w:eastAsia="zh-CN"/>
        </w:rPr>
        <w:t>（七）市场前景分析</w:t>
      </w:r>
      <w:bookmarkEnd w:id="15"/>
    </w:p>
    <w:p w14:paraId="514607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食品领域，变性淀粉具有糊化温度低、透明度高、溶解度高、凝胶性强、冻融稳定性好等特性，可应用于调味品、米面制品、烘焙食品、乳制品、肉及鱼类制品、饮料等。随着人们对食品品质和加工性能要求的不断提高，食品用变性淀粉的需求持续增长。在纺织工业中，淀粉可以作为浆料用于纱线的上浆，提高纱线的强度和耐磨性，减少断头率。蜡质玉米淀粉由于其特殊的性质，在纺织浆料中的应用具有一定的优势。在建筑、化工、医药等领域，蜡质玉米淀粉及变性淀粉也有一定的应用，如在建筑材料中可作为粘结剂，在化工产品中可作为添加剂等。</w:t>
      </w:r>
    </w:p>
    <w:p w14:paraId="045BBF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创新药的研发需要大量的医药中间体，随着全球范围内对创新药的研发投入不断增加，对新型医药中间体的需求也在不断增长。例如，一些靶向药物、生物制药等新型药物的研发，需要特定的医药中间体作为原料。</w:t>
      </w:r>
    </w:p>
    <w:p w14:paraId="4568657B">
      <w:pPr>
        <w:pStyle w:val="6"/>
        <w:keepNext w:val="0"/>
        <w:keepLines w:val="0"/>
        <w:pageBreakBefore w:val="0"/>
        <w:wordWrap/>
        <w:topLinePunct w:val="0"/>
        <w:bidi w:val="0"/>
        <w:spacing w:line="560" w:lineRule="exact"/>
        <w:rPr>
          <w:rFonts w:hint="eastAsia"/>
          <w:lang w:val="en-US" w:eastAsia="zh-CN"/>
        </w:rPr>
      </w:pPr>
      <w:r>
        <w:rPr>
          <w:rFonts w:hint="eastAsia" w:ascii="仿宋_GB2312" w:hAnsi="仿宋_GB2312" w:eastAsia="仿宋_GB2312" w:cs="仿宋_GB2312"/>
          <w:kern w:val="2"/>
          <w:sz w:val="32"/>
          <w:szCs w:val="32"/>
          <w:highlight w:val="none"/>
          <w:lang w:val="en-US" w:eastAsia="zh-CN" w:bidi="ar-SA"/>
        </w:rPr>
        <w:t>生物新材料PA56具有良好的流动性、弹性、染色性、耐磨性、亲肤性、抗菌性能等，且产品环保优势突出，在纺织、仪器仪表、食品包装膜、工程塑料、汽车、合成纤维等领域应用前景较好。例如，在汽车制造领域，生物基PA56可代替尼龙66，用于制造轮胎帘子布；在纺织品领域，可用于制造服装、地毯、箱包等产品。随着这些领域的不断发展，对PA56的需求将不断增加。</w:t>
      </w:r>
    </w:p>
    <w:p w14:paraId="2CC453CC">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2"/>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目二：富裕县农业废弃物综合利用项目</w:t>
      </w:r>
    </w:p>
    <w:p w14:paraId="28D0762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（一）项目概述：项目占地面积600亩，年处理农业废弃物50万吨</w:t>
      </w:r>
    </w:p>
    <w:p w14:paraId="6C27EA5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11E2C94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（三）投资金额：19.7亿</w:t>
      </w:r>
    </w:p>
    <w:p w14:paraId="089FC2E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755C039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我县有着丰富的农业废弃物资源，拥有大量的农作物秸秆、畜禽粪便等农业废弃物，可为项目提供了充足的原材料保障。农业生产的持续性确保了废弃物的稳定供应，降低了原材料采购风险。为企业提供优质的投资环境</w:t>
      </w:r>
    </w:p>
    <w:p w14:paraId="6CB0241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6" w:name="_Toc8885"/>
      <w:r>
        <w:rPr>
          <w:rFonts w:hint="eastAsia" w:ascii="仿宋_GB2312" w:hAnsi="仿宋_GB2312" w:eastAsia="仿宋_GB2312" w:cs="仿宋_GB2312"/>
          <w:sz w:val="32"/>
          <w:szCs w:val="32"/>
          <w:highlight w:val="none"/>
          <w:lang w:val="en-US" w:eastAsia="zh-CN"/>
        </w:rPr>
        <w:t>（六）基础优势</w:t>
      </w:r>
      <w:bookmarkEnd w:id="16"/>
    </w:p>
    <w:p w14:paraId="7906557F">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农业废弃物综合利用项目可以与我县的农业生产、农产品加工等产业形成产业链协同效应。例如，农作物秸秆可以作为生物质燃料的原材料，为农产品加工企业提供能源；畜禽粪便可以制成有机肥料，用于农业生产，提高土壤肥力。这种产业链协同效应可以提高资源的利用效率，降低生产成本，增强项目的竞争力。</w:t>
      </w:r>
    </w:p>
    <w:p w14:paraId="0DEE6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7" w:name="_Toc25374"/>
      <w:r>
        <w:rPr>
          <w:rFonts w:hint="eastAsia" w:ascii="仿宋_GB2312" w:hAnsi="仿宋_GB2312" w:eastAsia="仿宋_GB2312" w:cs="仿宋_GB2312"/>
          <w:kern w:val="2"/>
          <w:sz w:val="32"/>
          <w:szCs w:val="32"/>
          <w:lang w:val="en-US" w:eastAsia="zh-CN" w:bidi="ar-SA"/>
        </w:rPr>
        <w:t>（七）</w:t>
      </w:r>
      <w:r>
        <w:rPr>
          <w:rFonts w:hint="eastAsia" w:ascii="仿宋_GB2312" w:hAnsi="仿宋_GB2312" w:eastAsia="仿宋_GB2312" w:cs="仿宋_GB2312"/>
          <w:sz w:val="32"/>
          <w:szCs w:val="32"/>
          <w:highlight w:val="none"/>
          <w:lang w:val="en-US" w:eastAsia="zh-CN"/>
        </w:rPr>
        <w:t>市场前景分析</w:t>
      </w:r>
      <w:bookmarkEnd w:id="17"/>
    </w:p>
    <w:p w14:paraId="4AC3D5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有机肥料市场。人们对食品安全和生态农业的关注度不断提高，对有机肥料的需求持续增长。有机肥料能够改善土壤结构、提高土壤肥力、减少化肥使用量，符合绿色农业发展的趋势。目前，有机肥料在肥料市场中的占比相对较小，但随着环保意识的增强和政策的支持，其市场份额有望不断扩大。农业废弃物综合利用项目生产的有机肥料具有成本优势和资源优势，在市场竞争中具有较大潜力。</w:t>
      </w:r>
    </w:p>
    <w:p w14:paraId="3177C7F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生物质能源市场。能源需求，传统化石能源面临着资源短缺和环境污染等问题。生物质能源作为一种可再生能源，具有广阔的发展前景。农业废弃物如农作物秸秆、畜禽粪便等可以通过生物质能转化技术制成生物质燃料、生物质发电等产品，满足能源的需求。</w:t>
      </w:r>
    </w:p>
    <w:p w14:paraId="4848506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3.饲料市场。农业废弃物中的一些成分如农作物秸秆、糠麸等可以经过处理后作为饲料原料，提高资源利用率。随着畜牧业的发展，对饲料的需求不断增加，农业废弃物综合利用项目生产的饲料具有一定的市场空间。利用农业废弃物生产饲料可以减少对传统饲料原料的依赖，降低生产成本，同时也有助于减少农业废弃物对环境的污染。</w:t>
      </w:r>
    </w:p>
    <w:p w14:paraId="254F2F16">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2"/>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目三：甘南县中药材种子、种苗研发培育项目</w:t>
      </w:r>
    </w:p>
    <w:p w14:paraId="0BCC125E">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w:t>
      </w:r>
      <w:r>
        <w:rPr>
          <w:rFonts w:hint="default" w:ascii="仿宋_GB2312" w:hAnsi="仿宋_GB2312" w:eastAsia="仿宋_GB2312" w:cs="仿宋_GB2312"/>
          <w:sz w:val="32"/>
          <w:szCs w:val="32"/>
          <w:lang w:val="en-US" w:eastAsia="zh-CN"/>
        </w:rPr>
        <w:t>充分依托我县中药资源优势，聚焦中药材资源保护利用和产业高质量发展，优化中药材区域布局，建设1个中药材种子种苗繁育基地，开展良种扩繁、新品种筛选等质量标准，形成规模化示范基地，为全省中药材生产提供优质种源支撑。</w:t>
      </w:r>
    </w:p>
    <w:p w14:paraId="2071F03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w:t>
      </w:r>
      <w:r>
        <w:rPr>
          <w:rFonts w:hint="eastAsia" w:ascii="仿宋_GB2312" w:hAnsi="仿宋_GB2312" w:eastAsia="仿宋_GB2312" w:cs="仿宋_GB2312"/>
          <w:kern w:val="2"/>
          <w:sz w:val="32"/>
          <w:szCs w:val="32"/>
          <w:lang w:val="en-US" w:eastAsia="zh-CN" w:bidi="ar-SA"/>
        </w:rPr>
        <w:t>甘南县经开区。</w:t>
      </w:r>
    </w:p>
    <w:p w14:paraId="43F00C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（三）投资金额：2.5亿元。</w:t>
      </w:r>
    </w:p>
    <w:p w14:paraId="369D160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w:t>
      </w:r>
      <w:r>
        <w:rPr>
          <w:rFonts w:hint="eastAsia" w:ascii="仿宋_GB2312" w:hAnsi="仿宋_GB2312" w:eastAsia="仿宋_GB2312" w:cs="仿宋_GB2312"/>
          <w:kern w:val="2"/>
          <w:sz w:val="32"/>
          <w:szCs w:val="32"/>
          <w:lang w:val="en-US" w:eastAsia="zh-CN" w:bidi="ar-SA"/>
        </w:rPr>
        <w:t>独资、合资。</w:t>
      </w:r>
    </w:p>
    <w:p w14:paraId="6CE832F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（五）招商重点：与中药材种植企业、制药企业、中药材交易市场等建立合作关系，拓展种苗的销售渠道。通过订单式生产、合作种植等方式，确保种苗的市场需求。</w:t>
      </w:r>
    </w:p>
    <w:p w14:paraId="094D681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8" w:name="_Toc32374"/>
      <w:r>
        <w:rPr>
          <w:rFonts w:hint="eastAsia" w:ascii="仿宋_GB2312" w:hAnsi="仿宋_GB2312" w:eastAsia="仿宋_GB2312" w:cs="仿宋_GB2312"/>
          <w:sz w:val="32"/>
          <w:szCs w:val="32"/>
          <w:lang w:val="en-US" w:eastAsia="zh-CN"/>
        </w:rPr>
        <w:t>（六）基础优势：甘南位于北纬47°至48°之间，四季冷暖干湿分明，昼夜温差大，农作物生长周期长，是北方道地药材种植的黄金地带。全县黑土、黑钙土、草甸土、暗棕壤占比90%以上，土壤有机质和微量元素含量高达8%，干物质积累丰富，是中草药生长的天然肥料，适宜中草药种植。目前我县及周边地区中草药种植面积100万亩左右，主要品种为赤芍、苍术、白鲜皮、防风、板蓝根、黄芩等。</w:t>
      </w:r>
      <w:bookmarkEnd w:id="18"/>
    </w:p>
    <w:p w14:paraId="2AA7664C">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（七）市场前景分析：随着中医药在全球范围内的影响力不断扩大，中药材的市场需求也在不断增长。尤其是一些珍稀濒危中药材品种，由于野生资源日益减少，人工种植的需求更加迫切。</w:t>
      </w:r>
    </w:p>
    <w:p w14:paraId="71BE3A0F">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目四：富裕县秸秆制糖项目</w:t>
      </w:r>
    </w:p>
    <w:p w14:paraId="6A180B6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（一）项目概述：项目建设年产16万吨葡萄糖、木糖，24万吨黄腐酸肥料生产线</w:t>
      </w:r>
    </w:p>
    <w:p w14:paraId="1889A31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0034F8C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（三）投资金额：30亿</w:t>
      </w:r>
    </w:p>
    <w:p w14:paraId="5FE419A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65FB3A8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cs="Times New Roman"/>
          <w:lang w:val="en-US" w:eastAsia="zh-CN"/>
        </w:rPr>
      </w:pPr>
      <w:r>
        <w:rPr>
          <w:rFonts w:hint="eastAsia" w:ascii="仿宋_GB2312" w:hAnsi="仿宋_GB2312" w:eastAsia="仿宋_GB2312" w:cs="仿宋_GB2312"/>
          <w:sz w:val="32"/>
          <w:szCs w:val="32"/>
          <w:highlight w:val="none"/>
          <w:lang w:val="en-US" w:eastAsia="zh-CN"/>
        </w:rPr>
        <w:t>（五）招商重点：利用本地充足的玉米、秸秆以及丰富的有机废弃物确保生产线原料的持续供应，降低企业的运输成本和采购风险</w:t>
      </w:r>
    </w:p>
    <w:p w14:paraId="3C6F4EC2">
      <w:pPr>
        <w:keepNext w:val="0"/>
        <w:keepLines w:val="0"/>
        <w:pageBreakBefore w:val="0"/>
        <w:widowControl w:val="0"/>
        <w:numPr>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9" w:name="_Toc22245"/>
      <w:r>
        <w:rPr>
          <w:rFonts w:hint="eastAsia" w:ascii="仿宋_GB2312" w:hAnsi="仿宋_GB2312" w:eastAsia="仿宋_GB2312" w:cs="仿宋_GB2312"/>
          <w:sz w:val="32"/>
          <w:szCs w:val="32"/>
          <w:highlight w:val="none"/>
          <w:lang w:val="en-US" w:eastAsia="zh-CN"/>
        </w:rPr>
        <w:t>（六）基础优势</w:t>
      </w:r>
      <w:bookmarkEnd w:id="19"/>
    </w:p>
    <w:p w14:paraId="4B099DD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6138A60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1AF97E8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2BEFF5B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19BB950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6EF6120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2.资源及产业优势</w:t>
      </w:r>
    </w:p>
    <w:p w14:paraId="3587805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富裕县地处世界三大黑土带之一的松嫩平原腹地，是国际公认的“黄金玉米带”，周边 200 公里半径内玉米种植面积 4400 万亩，年产量 2400 万吨，占黑龙江全省玉米产量的 44.2%，占全国玉米产量的 7.3%。</w:t>
      </w:r>
    </w:p>
    <w:p w14:paraId="5023A616">
      <w:pPr>
        <w:keepNext w:val="0"/>
        <w:keepLines w:val="0"/>
        <w:pageBreakBefore w:val="0"/>
        <w:widowControl w:val="0"/>
        <w:numPr>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20" w:name="_Toc19869"/>
      <w:r>
        <w:rPr>
          <w:rFonts w:hint="eastAsia" w:ascii="仿宋_GB2312" w:hAnsi="仿宋_GB2312" w:eastAsia="仿宋_GB2312" w:cs="仿宋_GB2312"/>
          <w:sz w:val="32"/>
          <w:szCs w:val="32"/>
          <w:highlight w:val="none"/>
          <w:lang w:val="en-US" w:eastAsia="zh-CN"/>
        </w:rPr>
        <w:t>（七）市场前景分析</w:t>
      </w:r>
      <w:bookmarkEnd w:id="20"/>
    </w:p>
    <w:p w14:paraId="78400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葡萄糖是食品加工中重要的甜味剂和添加剂，广泛应用于各类食品和饮料的生产，如糕点、糖果、饮料等。随着人们生活水平的提高和食品消费的不断升级，对食品的口感、品质和多样性的要求越来越高，这将持续推动葡萄糖在食品工业中的需求增长。在医药领域，葡萄糖可作为营养补充剂、输液制剂等的重要成分。随着医疗技术的不断进步和医疗保障体系的不断完善，医药领域对葡萄糖的需求也将保持稳定增长。</w:t>
      </w:r>
    </w:p>
    <w:p w14:paraId="53B6778E">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木糖在饲料领域有一定的应用，可以作为饲料添加剂，提高饲料的营养价值和动物的免疫力。随着畜牧业的发展和对饲料品质要求的提高，木糖在饲料领域的应用前景也较为乐观。随着人们对农产品质量和安全的要求越来越高，以及对环境保护的意识不断增强，绿色、环保的肥料受到越来越多的关注。黄腐酸肥料具有改良土壤结构、提高土壤肥力、增强作物抗逆性等优点，符合农业绿色发展的需求，市场前景广阔。</w:t>
      </w:r>
    </w:p>
    <w:p w14:paraId="332C8F5E">
      <w:pPr>
        <w:keepNext w:val="0"/>
        <w:keepLines w:val="0"/>
        <w:pageBreakBefore w:val="0"/>
        <w:wordWrap/>
        <w:topLinePunct w:val="0"/>
        <w:bidi w:val="0"/>
        <w:spacing w:line="560" w:lineRule="exact"/>
        <w:ind w:firstLine="643" w:firstLineChars="200"/>
        <w:rPr>
          <w:rFonts w:hint="eastAsia" w:ascii="楷体" w:hAnsi="楷体" w:eastAsia="楷体"/>
          <w:b/>
          <w:sz w:val="32"/>
          <w:szCs w:val="32"/>
        </w:rPr>
      </w:pPr>
      <w:r>
        <w:rPr>
          <w:rFonts w:hint="default" w:ascii="Times New Roman" w:hAnsi="Times New Roman" w:eastAsia="楷体" w:cs="Times New Roman"/>
          <w:b/>
          <w:bCs/>
          <w:sz w:val="32"/>
          <w:szCs w:val="32"/>
          <w:lang w:val="en-US" w:eastAsia="zh-CN"/>
        </w:rPr>
        <w:t>项</w:t>
      </w:r>
      <w:r>
        <w:rPr>
          <w:rFonts w:hint="eastAsia" w:ascii="Times New Roman" w:hAnsi="Times New Roman" w:eastAsia="楷体" w:cs="Times New Roman"/>
          <w:b/>
          <w:bCs/>
          <w:sz w:val="32"/>
          <w:szCs w:val="32"/>
          <w:lang w:val="en-US" w:eastAsia="zh-CN"/>
        </w:rPr>
        <w:t xml:space="preserve"> </w:t>
      </w:r>
      <w:r>
        <w:rPr>
          <w:rFonts w:hint="default" w:ascii="Times New Roman" w:hAnsi="Times New Roman" w:eastAsia="楷体" w:cs="Times New Roman"/>
          <w:b/>
          <w:bCs/>
          <w:sz w:val="32"/>
          <w:szCs w:val="32"/>
          <w:lang w:val="en-US" w:eastAsia="zh-CN"/>
        </w:rPr>
        <w:t>目</w:t>
      </w:r>
      <w:r>
        <w:rPr>
          <w:rFonts w:hint="eastAsia"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w:t>
      </w:r>
      <w:r>
        <w:rPr>
          <w:rFonts w:hint="eastAsia" w:ascii="Times New Roman" w:hAnsi="Times New Roman" w:eastAsia="楷体" w:cs="Times New Roman"/>
          <w:b/>
          <w:bCs/>
          <w:sz w:val="32"/>
          <w:szCs w:val="32"/>
          <w:lang w:val="en-US" w:eastAsia="zh-CN"/>
        </w:rPr>
        <w:t>龙江县</w:t>
      </w:r>
      <w:r>
        <w:rPr>
          <w:rFonts w:hint="eastAsia" w:ascii="仿宋_GB2312" w:hAnsi="仿宋_GB2312" w:eastAsia="仿宋_GB2312" w:cs="仿宋_GB2312"/>
          <w:b/>
          <w:bCs/>
          <w:color w:val="auto"/>
          <w:sz w:val="32"/>
          <w:szCs w:val="32"/>
          <w:highlight w:val="none"/>
          <w:lang w:val="en-US" w:eastAsia="zh-CN"/>
        </w:rPr>
        <w:t>20</w:t>
      </w:r>
      <w:r>
        <w:rPr>
          <w:rFonts w:hint="eastAsia" w:ascii="仿宋_GB2312" w:hAnsi="仿宋_GB2312" w:eastAsia="仿宋_GB2312" w:cs="仿宋_GB2312"/>
          <w:b/>
          <w:bCs/>
          <w:color w:val="auto"/>
          <w:sz w:val="32"/>
          <w:szCs w:val="32"/>
          <w:highlight w:val="none"/>
        </w:rPr>
        <w:t>000吨/年玉米芯生物制炼木糖醇项目</w:t>
      </w:r>
    </w:p>
    <w:p w14:paraId="5BACC188">
      <w:pPr>
        <w:keepNext w:val="0"/>
        <w:keepLines w:val="0"/>
        <w:pageBreakBefore w:val="0"/>
        <w:wordWrap/>
        <w:topLinePunct w:val="0"/>
        <w:bidi w:val="0"/>
        <w:spacing w:line="560" w:lineRule="exact"/>
        <w:ind w:firstLine="480" w:firstLineChars="150"/>
        <w:rPr>
          <w:rFonts w:hint="eastAsia" w:ascii="仿宋" w:hAnsi="仿宋" w:eastAsia="仿宋"/>
          <w:sz w:val="32"/>
          <w:szCs w:val="32"/>
        </w:rPr>
      </w:pPr>
      <w:r>
        <w:rPr>
          <w:rFonts w:hint="eastAsia" w:ascii="仿宋" w:hAnsi="仿宋" w:eastAsia="仿宋"/>
          <w:sz w:val="32"/>
          <w:szCs w:val="32"/>
        </w:rPr>
        <w:t>（一）项目概述：引进国内外先进设备和工艺，以玉米芯为原料建设年产</w:t>
      </w:r>
      <w:r>
        <w:rPr>
          <w:rFonts w:hint="eastAsia" w:ascii="仿宋" w:hAnsi="仿宋" w:eastAsia="仿宋"/>
          <w:sz w:val="32"/>
          <w:szCs w:val="32"/>
          <w:lang w:val="en-US" w:eastAsia="zh-CN"/>
        </w:rPr>
        <w:t>20</w:t>
      </w:r>
      <w:r>
        <w:rPr>
          <w:rFonts w:hint="eastAsia" w:ascii="仿宋" w:hAnsi="仿宋" w:eastAsia="仿宋"/>
          <w:sz w:val="32"/>
          <w:szCs w:val="32"/>
        </w:rPr>
        <w:t>000吨高纯度木糖醇生产线。建设周期为</w:t>
      </w:r>
      <w:r>
        <w:rPr>
          <w:rFonts w:hint="eastAsia" w:ascii="仿宋" w:hAnsi="仿宋" w:eastAsia="仿宋"/>
          <w:sz w:val="32"/>
          <w:szCs w:val="32"/>
          <w:lang w:val="en-US" w:eastAsia="zh-CN"/>
        </w:rPr>
        <w:t>2</w:t>
      </w:r>
      <w:r>
        <w:rPr>
          <w:rFonts w:hint="eastAsia" w:ascii="仿宋" w:hAnsi="仿宋" w:eastAsia="仿宋"/>
          <w:sz w:val="32"/>
          <w:szCs w:val="32"/>
        </w:rPr>
        <w:t>年，解决就业约80人。</w:t>
      </w:r>
    </w:p>
    <w:p w14:paraId="0FCA6219">
      <w:pPr>
        <w:keepNext w:val="0"/>
        <w:keepLines w:val="0"/>
        <w:pageBreakBefore w:val="0"/>
        <w:wordWrap/>
        <w:topLinePunct w:val="0"/>
        <w:bidi w:val="0"/>
        <w:spacing w:line="560" w:lineRule="exact"/>
        <w:ind w:firstLine="480" w:firstLineChars="150"/>
        <w:rPr>
          <w:rFonts w:hint="eastAsia" w:ascii="仿宋" w:hAnsi="仿宋" w:eastAsia="仿宋"/>
          <w:sz w:val="32"/>
          <w:szCs w:val="32"/>
        </w:rPr>
      </w:pPr>
      <w:r>
        <w:rPr>
          <w:rFonts w:hint="eastAsia" w:ascii="仿宋" w:hAnsi="仿宋" w:eastAsia="仿宋"/>
          <w:sz w:val="32"/>
          <w:szCs w:val="32"/>
        </w:rPr>
        <w:t>（二）建设地点及园区：</w:t>
      </w:r>
      <w:r>
        <w:rPr>
          <w:rFonts w:hint="eastAsia" w:ascii="仿宋_GB2312" w:hAnsi="仿宋_GB2312" w:eastAsia="仿宋_GB2312" w:cs="仿宋_GB2312"/>
          <w:color w:val="auto"/>
          <w:sz w:val="32"/>
          <w:szCs w:val="32"/>
          <w:highlight w:val="none"/>
          <w:lang w:eastAsia="zh-CN"/>
        </w:rPr>
        <w:t>齐齐哈尔市</w:t>
      </w:r>
      <w:r>
        <w:rPr>
          <w:rFonts w:hint="eastAsia" w:ascii="仿宋" w:hAnsi="仿宋" w:eastAsia="仿宋"/>
          <w:sz w:val="32"/>
          <w:szCs w:val="32"/>
        </w:rPr>
        <w:t>龙江县（白山工业园）</w:t>
      </w:r>
    </w:p>
    <w:p w14:paraId="4FCA29D7">
      <w:pPr>
        <w:keepNext w:val="0"/>
        <w:keepLines w:val="0"/>
        <w:pageBreakBefore w:val="0"/>
        <w:wordWrap/>
        <w:topLinePunct w:val="0"/>
        <w:bidi w:val="0"/>
        <w:spacing w:line="560" w:lineRule="exact"/>
        <w:ind w:firstLine="480" w:firstLineChars="150"/>
        <w:rPr>
          <w:rFonts w:hint="eastAsia" w:ascii="仿宋" w:hAnsi="仿宋" w:eastAsia="仿宋"/>
          <w:sz w:val="32"/>
          <w:szCs w:val="32"/>
        </w:rPr>
      </w:pPr>
      <w:r>
        <w:rPr>
          <w:rFonts w:hint="eastAsia" w:ascii="仿宋" w:hAnsi="仿宋" w:eastAsia="仿宋"/>
          <w:sz w:val="32"/>
          <w:szCs w:val="32"/>
        </w:rPr>
        <w:t>（三）投资金额：总投资</w:t>
      </w:r>
      <w:r>
        <w:rPr>
          <w:rFonts w:hint="eastAsia" w:ascii="仿宋" w:hAnsi="仿宋" w:eastAsia="仿宋"/>
          <w:sz w:val="32"/>
          <w:szCs w:val="32"/>
          <w:lang w:val="en-US" w:eastAsia="zh-CN"/>
        </w:rPr>
        <w:t>5</w:t>
      </w:r>
      <w:r>
        <w:rPr>
          <w:rFonts w:hint="eastAsia" w:ascii="仿宋" w:hAnsi="仿宋" w:eastAsia="仿宋"/>
          <w:sz w:val="32"/>
          <w:szCs w:val="32"/>
        </w:rPr>
        <w:t>亿元。</w:t>
      </w:r>
    </w:p>
    <w:p w14:paraId="793FFC07">
      <w:pPr>
        <w:keepNext w:val="0"/>
        <w:keepLines w:val="0"/>
        <w:pageBreakBefore w:val="0"/>
        <w:wordWrap/>
        <w:topLinePunct w:val="0"/>
        <w:bidi w:val="0"/>
        <w:spacing w:line="560" w:lineRule="exact"/>
        <w:ind w:firstLine="480" w:firstLineChars="150"/>
        <w:rPr>
          <w:rFonts w:hint="eastAsia" w:ascii="仿宋" w:hAnsi="仿宋" w:eastAsia="仿宋"/>
          <w:sz w:val="32"/>
          <w:szCs w:val="32"/>
        </w:rPr>
      </w:pPr>
      <w:r>
        <w:rPr>
          <w:rFonts w:hint="eastAsia" w:ascii="仿宋" w:hAnsi="仿宋" w:eastAsia="仿宋"/>
          <w:sz w:val="32"/>
          <w:szCs w:val="32"/>
        </w:rPr>
        <w:t>（四）合作模式：企业独资。</w:t>
      </w:r>
    </w:p>
    <w:p w14:paraId="1B529430">
      <w:pPr>
        <w:keepNext w:val="0"/>
        <w:keepLines w:val="0"/>
        <w:pageBreakBefore w:val="0"/>
        <w:wordWrap/>
        <w:topLinePunct w:val="0"/>
        <w:bidi w:val="0"/>
        <w:spacing w:line="560" w:lineRule="exact"/>
        <w:ind w:firstLine="480" w:firstLineChars="150"/>
        <w:rPr>
          <w:rFonts w:hint="eastAsia" w:ascii="仿宋" w:hAnsi="仿宋" w:eastAsia="仿宋"/>
          <w:sz w:val="32"/>
          <w:szCs w:val="32"/>
        </w:rPr>
      </w:pPr>
      <w:r>
        <w:rPr>
          <w:rFonts w:hint="eastAsia" w:ascii="仿宋" w:hAnsi="仿宋" w:eastAsia="仿宋"/>
          <w:sz w:val="32"/>
          <w:szCs w:val="32"/>
        </w:rPr>
        <w:t>（五）招商重点：国内知名的玉米深加工企业。</w:t>
      </w:r>
    </w:p>
    <w:p w14:paraId="54D312DB">
      <w:pPr>
        <w:keepNext w:val="0"/>
        <w:keepLines w:val="0"/>
        <w:pageBreakBefore w:val="0"/>
        <w:wordWrap/>
        <w:topLinePunct w:val="0"/>
        <w:bidi w:val="0"/>
        <w:spacing w:line="560" w:lineRule="exact"/>
        <w:ind w:firstLine="480" w:firstLineChars="150"/>
        <w:rPr>
          <w:rFonts w:hint="eastAsia" w:ascii="仿宋" w:hAnsi="仿宋" w:eastAsia="仿宋"/>
          <w:sz w:val="32"/>
          <w:szCs w:val="32"/>
        </w:rPr>
      </w:pPr>
      <w:r>
        <w:rPr>
          <w:rFonts w:hint="eastAsia" w:ascii="仿宋" w:hAnsi="仿宋" w:eastAsia="仿宋"/>
          <w:sz w:val="32"/>
          <w:szCs w:val="32"/>
        </w:rPr>
        <w:t>（六）基础优势：</w:t>
      </w:r>
    </w:p>
    <w:p w14:paraId="60596749">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区位优势独特：龙江县位于黑吉蒙三省区交汇处，是沟通边贸口岸与哈大齐工业走廊的重要节点，滨洲铁路横贯县境，设有中心货运站，国道北京经哈尔滨至满州里高速公路与省道相连，是区域性集散中心，承接绥芬河、牡丹江、哈尔滨、大庆、乌兰浩特、呼伦贝尔、满洲里等工业、旅游和边贸口岸城市。龙江县公路、铁路交通便利，距齐齐哈尔 72 公里、齐齐哈尔机场 70 公里、大庆机场 150 公里、哈尔滨400公里、满洲里 612 公里、黑河 615 公里、绥芬河 917 公里、营口港 1000 公里、大连港 1100 公里；国道北京经哈尔滨至满州里高速公路与省道碾北公路、县道龙景、龙甘、龙齐、 碾景、富乌公路相连，与内蒙大通道贯通，相关原料运输半径在200公里以内，公路年运输量500万吨以上。</w:t>
      </w:r>
    </w:p>
    <w:p w14:paraId="6AF002E4">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源优势明显：龙江县地处世界玉米种植黄金带核心区，玉米生产历史悠久，种植面积常年稳定在420万亩，产量300万吨，千亩以上种植合作社15家，在全口径种植面积中占有较大比重，是中国玉米第一县。年产玉米芯80万吨，据统计，周边100公里范围内玉米芯产量在150万吨以上。玉米芯到厂价格200-240元/吨。玉米资源丰富，原料供应有保障。建设玉米深加工项目投资回报率高，市场前景广阔。</w:t>
      </w:r>
    </w:p>
    <w:p w14:paraId="568F30E1">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政策优势宽松：龙江县秉承“放开比开放更重要、开明比精明更重要、服务比扶持更重要、诚信比承诺更重要”的发展理念，推行“全民招商、专业谈判、一家承办、跟踪服务”的工作机制。制定出台了优化发展环境若干规定，建立项目联席会议制度，对引进的产业项目全面实行副县级领导全程包保、部门专职人员领办带办手续的“保姆式”服务，助力企业项目做大做强，同时让投资企业享受国家、省、市出台的产业扶持政策。</w:t>
      </w:r>
    </w:p>
    <w:p w14:paraId="1809DB97">
      <w:pPr>
        <w:keepNext w:val="0"/>
        <w:keepLines w:val="0"/>
        <w:pageBreakBefore w:val="0"/>
        <w:wordWrap/>
        <w:topLinePunct w:val="0"/>
        <w:bidi w:val="0"/>
        <w:spacing w:line="560" w:lineRule="exact"/>
        <w:ind w:firstLine="480" w:firstLineChars="150"/>
      </w:pPr>
      <w:r>
        <w:rPr>
          <w:rFonts w:hint="eastAsia" w:ascii="仿宋" w:hAnsi="仿宋" w:eastAsia="仿宋"/>
          <w:sz w:val="32"/>
          <w:szCs w:val="32"/>
        </w:rPr>
        <w:t>（七）市场前景分析：按照行业经验值，年可实现产值1.3亿元、利税0.48亿元。</w:t>
      </w:r>
    </w:p>
    <w:p w14:paraId="406A3AF4">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0"/>
        <w:rPr>
          <w:rFonts w:hint="eastAsia" w:ascii="楷体" w:hAnsi="楷体" w:eastAsia="楷体" w:cs="楷体"/>
          <w:b/>
          <w:bCs/>
          <w:kern w:val="2"/>
          <w:sz w:val="32"/>
          <w:szCs w:val="32"/>
          <w:u w:val="none"/>
          <w:shd w:val="clear" w:color="auto" w:fill="auto"/>
          <w:lang w:val="en-US" w:eastAsia="zh-CN" w:bidi="ar-SA"/>
        </w:rPr>
      </w:pPr>
      <w:bookmarkStart w:id="21" w:name="_Toc11032"/>
      <w:r>
        <w:rPr>
          <w:rFonts w:hint="eastAsia" w:ascii="楷体" w:hAnsi="楷体" w:eastAsia="楷体" w:cs="楷体"/>
          <w:b/>
          <w:bCs/>
          <w:kern w:val="2"/>
          <w:sz w:val="32"/>
          <w:szCs w:val="32"/>
          <w:u w:val="none"/>
          <w:shd w:val="clear" w:color="auto" w:fill="auto"/>
          <w:lang w:val="en-US" w:eastAsia="zh-CN" w:bidi="ar-SA"/>
        </w:rPr>
        <w:t>项 目六：昂昂溪区生物经济产业招商项目</w:t>
      </w:r>
      <w:bookmarkEnd w:id="21"/>
    </w:p>
    <w:p w14:paraId="1EC317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（一）项目概述：以龙江阜丰生物科技有限公司为龙头企业，发展壮大生物经济产业链条，围绕玉米精深加工、原料药等招引上下游企业。</w:t>
      </w:r>
      <w:r>
        <w:rPr>
          <w:rFonts w:hint="eastAsia" w:ascii="仿宋" w:hAnsi="仿宋" w:eastAsia="仿宋" w:cs="仿宋"/>
          <w:sz w:val="32"/>
          <w:szCs w:val="32"/>
          <w:lang w:val="en-US" w:eastAsia="zh-CN"/>
        </w:rPr>
        <w:t>昂昂溪区深入贯彻习近平总书记关于生物技术创新与应用的重要指示，认真落实省第十三次党代会和市第十四次党代会精神，抢抓生物技术与产业发展战略机遇，以齐齐哈尔龙江阜丰生物科技有限公司生物经济产业链条为主导，以齐齐哈尔粮食精深加工产业园区为载体，按照“一业多链、聚链成群”的方向定位，大力发展生物经济，力争“十四五”期间将齐齐哈尔粮食精深加工产业园区打造成百亿级生物产业集群。</w:t>
      </w:r>
    </w:p>
    <w:p w14:paraId="75046A7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（二）建设地点及园区：昂昂溪区粮食精深加工园区、榆树屯化工园区。</w:t>
      </w:r>
    </w:p>
    <w:p w14:paraId="0AAFC89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（三）投资金额：1-5亿元</w:t>
      </w:r>
    </w:p>
    <w:p w14:paraId="587329D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（四）合作模式：企业投资</w:t>
      </w:r>
    </w:p>
    <w:p w14:paraId="7B024AB5">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w:t>
      </w:r>
      <w:r>
        <w:rPr>
          <w:rFonts w:hint="eastAsia" w:ascii="仿宋" w:hAnsi="仿宋" w:eastAsia="仿宋" w:cs="仿宋"/>
          <w:b/>
          <w:bCs/>
          <w:color w:val="000000"/>
          <w:spacing w:val="0"/>
          <w:w w:val="100"/>
          <w:position w:val="0"/>
          <w:sz w:val="32"/>
          <w:szCs w:val="32"/>
          <w:lang w:val="en-US" w:eastAsia="zh-CN"/>
        </w:rPr>
        <w:t>一是</w:t>
      </w:r>
      <w:r>
        <w:rPr>
          <w:rFonts w:hint="eastAsia" w:ascii="仿宋" w:hAnsi="仿宋" w:eastAsia="仿宋" w:cs="仿宋"/>
          <w:color w:val="000000"/>
          <w:spacing w:val="0"/>
          <w:w w:val="100"/>
          <w:position w:val="0"/>
          <w:sz w:val="32"/>
          <w:szCs w:val="32"/>
          <w:lang w:val="en-US" w:eastAsia="zh-CN"/>
        </w:rPr>
        <w:t>围绕玉米淀粉、葡萄糖下游延伸引进</w:t>
      </w:r>
      <w:r>
        <w:rPr>
          <w:rFonts w:hint="eastAsia" w:ascii="仿宋" w:hAnsi="仿宋" w:eastAsia="仿宋" w:cs="仿宋"/>
          <w:b/>
          <w:bCs/>
          <w:color w:val="000000"/>
          <w:spacing w:val="0"/>
          <w:w w:val="100"/>
          <w:position w:val="0"/>
          <w:sz w:val="32"/>
          <w:szCs w:val="32"/>
          <w:lang w:val="en-US" w:eastAsia="zh-CN"/>
        </w:rPr>
        <w:t>维生素、抗生素等医药、原料药类生物制药</w:t>
      </w:r>
      <w:r>
        <w:rPr>
          <w:rFonts w:hint="eastAsia" w:ascii="仿宋" w:hAnsi="仿宋" w:eastAsia="仿宋" w:cs="仿宋"/>
          <w:color w:val="000000"/>
          <w:spacing w:val="0"/>
          <w:w w:val="100"/>
          <w:position w:val="0"/>
          <w:sz w:val="32"/>
          <w:szCs w:val="32"/>
          <w:lang w:val="en-US" w:eastAsia="zh-CN"/>
        </w:rPr>
        <w:t>企业。</w:t>
      </w:r>
      <w:r>
        <w:rPr>
          <w:rFonts w:hint="eastAsia" w:ascii="仿宋" w:hAnsi="仿宋" w:eastAsia="仿宋" w:cs="仿宋"/>
          <w:b/>
          <w:bCs/>
          <w:color w:val="000000"/>
          <w:spacing w:val="0"/>
          <w:w w:val="100"/>
          <w:position w:val="0"/>
          <w:sz w:val="32"/>
          <w:szCs w:val="32"/>
          <w:lang w:val="en-US" w:eastAsia="zh-CN"/>
        </w:rPr>
        <w:t>二是</w:t>
      </w:r>
      <w:r>
        <w:rPr>
          <w:rFonts w:hint="eastAsia" w:ascii="仿宋" w:hAnsi="仿宋" w:eastAsia="仿宋" w:cs="仿宋"/>
          <w:color w:val="000000"/>
          <w:spacing w:val="0"/>
          <w:w w:val="100"/>
          <w:position w:val="0"/>
          <w:sz w:val="32"/>
          <w:szCs w:val="32"/>
          <w:lang w:val="en-US" w:eastAsia="zh-CN"/>
        </w:rPr>
        <w:t>围绕玉米淀粉、葡萄糖下游延伸引进</w:t>
      </w:r>
      <w:r>
        <w:rPr>
          <w:rFonts w:hint="eastAsia" w:ascii="仿宋" w:hAnsi="仿宋" w:eastAsia="仿宋" w:cs="仿宋"/>
          <w:b/>
          <w:bCs/>
          <w:color w:val="000000"/>
          <w:spacing w:val="0"/>
          <w:w w:val="100"/>
          <w:position w:val="0"/>
          <w:sz w:val="32"/>
          <w:szCs w:val="32"/>
          <w:lang w:val="en-US" w:eastAsia="zh-CN"/>
        </w:rPr>
        <w:t>乳酸、聚乳酸、丁二酸、尼龙56等生物新材料</w:t>
      </w:r>
      <w:r>
        <w:rPr>
          <w:rFonts w:hint="eastAsia" w:ascii="仿宋" w:hAnsi="仿宋" w:eastAsia="仿宋" w:cs="仿宋"/>
          <w:color w:val="000000"/>
          <w:spacing w:val="0"/>
          <w:w w:val="100"/>
          <w:position w:val="0"/>
          <w:sz w:val="32"/>
          <w:szCs w:val="32"/>
          <w:lang w:val="en-US" w:eastAsia="zh-CN"/>
        </w:rPr>
        <w:t>企业。</w:t>
      </w:r>
      <w:r>
        <w:rPr>
          <w:rFonts w:hint="eastAsia" w:ascii="仿宋" w:hAnsi="仿宋" w:eastAsia="仿宋" w:cs="仿宋"/>
          <w:b/>
          <w:bCs/>
          <w:color w:val="000000"/>
          <w:spacing w:val="0"/>
          <w:w w:val="100"/>
          <w:position w:val="0"/>
          <w:sz w:val="32"/>
          <w:szCs w:val="32"/>
          <w:lang w:val="en-US" w:eastAsia="zh-CN"/>
        </w:rPr>
        <w:t>三是</w:t>
      </w:r>
      <w:r>
        <w:rPr>
          <w:rFonts w:hint="eastAsia" w:ascii="仿宋" w:hAnsi="仿宋" w:eastAsia="仿宋" w:cs="仿宋"/>
          <w:color w:val="000000"/>
          <w:spacing w:val="0"/>
          <w:w w:val="100"/>
          <w:position w:val="0"/>
          <w:sz w:val="32"/>
          <w:szCs w:val="32"/>
          <w:lang w:val="en-US" w:eastAsia="zh-CN"/>
        </w:rPr>
        <w:t>围绕玉米淀粉、葡萄糖下游延伸</w:t>
      </w:r>
      <w:r>
        <w:rPr>
          <w:rFonts w:hint="eastAsia" w:ascii="仿宋" w:hAnsi="仿宋" w:eastAsia="仿宋" w:cs="仿宋"/>
          <w:b/>
          <w:bCs/>
          <w:color w:val="000000"/>
          <w:spacing w:val="0"/>
          <w:w w:val="100"/>
          <w:position w:val="0"/>
          <w:sz w:val="32"/>
          <w:szCs w:val="32"/>
          <w:lang w:val="en-US" w:eastAsia="zh-CN"/>
        </w:rPr>
        <w:t>食品防腐剂、保鲜剂等生物发酵</w:t>
      </w:r>
      <w:r>
        <w:rPr>
          <w:rFonts w:hint="eastAsia" w:ascii="仿宋" w:hAnsi="仿宋" w:eastAsia="仿宋" w:cs="仿宋"/>
          <w:color w:val="000000"/>
          <w:spacing w:val="0"/>
          <w:w w:val="100"/>
          <w:position w:val="0"/>
          <w:sz w:val="32"/>
          <w:szCs w:val="32"/>
          <w:lang w:val="en-US" w:eastAsia="zh-CN"/>
        </w:rPr>
        <w:t>企业。</w:t>
      </w:r>
      <w:r>
        <w:rPr>
          <w:rFonts w:hint="eastAsia" w:ascii="仿宋" w:hAnsi="仿宋" w:eastAsia="仿宋" w:cs="仿宋"/>
          <w:b/>
          <w:bCs/>
          <w:color w:val="000000"/>
          <w:spacing w:val="0"/>
          <w:w w:val="100"/>
          <w:position w:val="0"/>
          <w:sz w:val="32"/>
          <w:szCs w:val="32"/>
          <w:lang w:val="en-US" w:eastAsia="zh-CN"/>
        </w:rPr>
        <w:t>四是</w:t>
      </w:r>
      <w:r>
        <w:rPr>
          <w:rFonts w:hint="eastAsia" w:ascii="仿宋" w:hAnsi="仿宋" w:eastAsia="仿宋" w:cs="仿宋"/>
          <w:color w:val="000000"/>
          <w:spacing w:val="0"/>
          <w:w w:val="100"/>
          <w:position w:val="0"/>
          <w:sz w:val="32"/>
          <w:szCs w:val="32"/>
          <w:lang w:val="en-US" w:eastAsia="zh-CN"/>
        </w:rPr>
        <w:t>以生物原料药、化工原料药为原料的</w:t>
      </w:r>
      <w:r>
        <w:rPr>
          <w:rFonts w:hint="eastAsia" w:ascii="仿宋" w:hAnsi="仿宋" w:eastAsia="仿宋" w:cs="仿宋"/>
          <w:b/>
          <w:bCs/>
          <w:color w:val="000000"/>
          <w:spacing w:val="0"/>
          <w:w w:val="100"/>
          <w:position w:val="0"/>
          <w:sz w:val="32"/>
          <w:szCs w:val="32"/>
          <w:lang w:val="en-US" w:eastAsia="zh-CN"/>
        </w:rPr>
        <w:t>兽用药品和保健品生产</w:t>
      </w:r>
      <w:r>
        <w:rPr>
          <w:rFonts w:hint="eastAsia" w:ascii="仿宋" w:hAnsi="仿宋" w:eastAsia="仿宋" w:cs="仿宋"/>
          <w:color w:val="000000"/>
          <w:spacing w:val="0"/>
          <w:w w:val="100"/>
          <w:position w:val="0"/>
          <w:sz w:val="32"/>
          <w:szCs w:val="32"/>
          <w:lang w:val="en-US" w:eastAsia="zh-CN"/>
        </w:rPr>
        <w:t>企业。</w:t>
      </w:r>
      <w:r>
        <w:rPr>
          <w:rFonts w:hint="eastAsia" w:ascii="仿宋" w:hAnsi="仿宋" w:eastAsia="仿宋" w:cs="仿宋"/>
          <w:b/>
          <w:bCs/>
          <w:color w:val="000000"/>
          <w:spacing w:val="0"/>
          <w:w w:val="100"/>
          <w:position w:val="0"/>
          <w:sz w:val="32"/>
          <w:szCs w:val="32"/>
          <w:lang w:val="en-US" w:eastAsia="zh-CN"/>
        </w:rPr>
        <w:t>五是</w:t>
      </w:r>
      <w:r>
        <w:rPr>
          <w:rFonts w:hint="eastAsia" w:ascii="仿宋" w:hAnsi="仿宋" w:eastAsia="仿宋" w:cs="仿宋"/>
          <w:color w:val="000000"/>
          <w:spacing w:val="0"/>
          <w:w w:val="100"/>
          <w:position w:val="0"/>
          <w:sz w:val="32"/>
          <w:szCs w:val="32"/>
          <w:lang w:val="en-US" w:eastAsia="zh-CN"/>
        </w:rPr>
        <w:t>围绕玉米精深加工副产品，引进</w:t>
      </w:r>
      <w:r>
        <w:rPr>
          <w:rFonts w:hint="eastAsia" w:ascii="仿宋" w:hAnsi="仿宋" w:eastAsia="仿宋" w:cs="仿宋"/>
          <w:b/>
          <w:bCs/>
          <w:color w:val="000000"/>
          <w:spacing w:val="0"/>
          <w:w w:val="100"/>
          <w:position w:val="0"/>
          <w:sz w:val="32"/>
          <w:szCs w:val="32"/>
          <w:lang w:val="en-US" w:eastAsia="zh-CN"/>
        </w:rPr>
        <w:t>玉米胚芽油加工</w:t>
      </w:r>
      <w:r>
        <w:rPr>
          <w:rFonts w:hint="eastAsia" w:ascii="仿宋" w:hAnsi="仿宋" w:eastAsia="仿宋" w:cs="仿宋"/>
          <w:color w:val="000000"/>
          <w:spacing w:val="0"/>
          <w:w w:val="100"/>
          <w:position w:val="0"/>
          <w:sz w:val="32"/>
          <w:szCs w:val="32"/>
          <w:lang w:val="en-US" w:eastAsia="zh-CN"/>
        </w:rPr>
        <w:t>企业。</w:t>
      </w:r>
    </w:p>
    <w:p w14:paraId="6EFEB00F">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w:t>
      </w:r>
      <w:r>
        <w:rPr>
          <w:rFonts w:hint="eastAsia" w:ascii="仿宋" w:hAnsi="仿宋" w:eastAsia="仿宋" w:cs="仿宋"/>
          <w:color w:val="000000"/>
          <w:spacing w:val="0"/>
          <w:w w:val="100"/>
          <w:position w:val="0"/>
          <w:sz w:val="32"/>
          <w:szCs w:val="32"/>
          <w:lang w:val="en-US" w:eastAsia="zh-CN"/>
        </w:rPr>
        <w:t>昂昂溪地处世界三大黑土带之一的松嫩平原，玉米淀粉平均含量大于72%，属于高淀粉型玉米，全市年产量约800万吨，为发展生物发酵等生物经济提供了坚实的基础。2017年，全球第一大味精、黄原胶生产商山东阜丰集团子公司齐齐哈尔龙江阜丰生物科技有限公司落户我区，现已形成年加工玉米200万吨生产能力，年产葡萄糖60万吨、苏氨酸10万吨、赖氨酸25万吨、肥料15万吨。近年来，我区围绕企业下游产业链条延伸，相继引进了深圳爱格丽生物有机酸、茂尔农业等生物经济企业集聚发展。同时，我区化工园区作为市区唯一的化工园区，为生物制药产业拓展创造了良好条件，推动我区向百亿级生物经济产业集群迈进。</w:t>
      </w:r>
    </w:p>
    <w:p w14:paraId="02D81B5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sz w:val="32"/>
          <w:szCs w:val="32"/>
          <w:lang w:val="en-US" w:eastAsia="zh-CN"/>
        </w:rPr>
        <w:t>（七）市场前景分析：</w:t>
      </w:r>
      <w:r>
        <w:rPr>
          <w:rFonts w:hint="eastAsia" w:ascii="仿宋_GB2312" w:hAnsi="仿宋_GB2312" w:eastAsia="仿宋_GB2312" w:cs="仿宋_GB2312"/>
          <w:color w:val="auto"/>
          <w:sz w:val="32"/>
          <w:szCs w:val="32"/>
          <w:highlight w:val="none"/>
          <w:lang w:val="en-US" w:eastAsia="zh-CN"/>
        </w:rPr>
        <w:t>生物经济是以</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"https://baike.baidu.com/item/%E7%94%9F%E5%91%BD%E7%A7%91%E5%AD%A6/80506" \t "https://baike.baidu.com/item/%E7%94%9F%E7%89%A9%E7%BB%8F%E6%B5%8E/_blank"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生命科学</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"https://baike.baidu.com/item/%E7%94%9F%E7%89%A9%E6%8A%80%E6%9C%AF/243144" \t "https://baike.baidu.com/item/%E7%94%9F%E7%89%A9%E7%BB%8F%E6%B5%8E/_blank" </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生物技术</w:t>
      </w:r>
      <w:r>
        <w:rPr>
          <w:rFonts w:hint="eastAsia" w:ascii="仿宋_GB2312" w:hAnsi="仿宋_GB2312" w:eastAsia="仿宋_GB2312" w:cs="仿宋_GB2312"/>
          <w:color w:val="auto"/>
          <w:sz w:val="32"/>
          <w:szCs w:val="32"/>
          <w:highlight w:val="none"/>
          <w:lang w:val="en-US" w:eastAsia="zh-CN"/>
        </w:rPr>
        <w:fldChar w:fldCharType="end"/>
      </w:r>
      <w:r>
        <w:rPr>
          <w:rFonts w:hint="eastAsia" w:ascii="仿宋_GB2312" w:hAnsi="仿宋_GB2312" w:eastAsia="仿宋_GB2312" w:cs="仿宋_GB2312"/>
          <w:color w:val="auto"/>
          <w:sz w:val="32"/>
          <w:szCs w:val="32"/>
          <w:highlight w:val="none"/>
          <w:lang w:val="en-US" w:eastAsia="zh-CN"/>
        </w:rPr>
        <w:t>的发展进步和普及应用为基础的新经济形态，是国民经济的重要组成部分。未来生物经济领域将快速发展，形成产业集群效应，带动经济发展。</w:t>
      </w:r>
    </w:p>
    <w:p w14:paraId="47C4C9CA">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22" w:name="_Toc18609"/>
      <w:r>
        <w:rPr>
          <w:rFonts w:hint="eastAsia" w:ascii="楷体" w:hAnsi="楷体" w:eastAsia="楷体" w:cs="楷体"/>
          <w:b/>
          <w:bCs/>
          <w:sz w:val="32"/>
          <w:szCs w:val="32"/>
        </w:rPr>
        <w:t>项 目</w:t>
      </w:r>
      <w:r>
        <w:rPr>
          <w:rFonts w:hint="eastAsia" w:ascii="楷体" w:hAnsi="楷体" w:eastAsia="楷体" w:cs="楷体"/>
          <w:b/>
          <w:bCs/>
          <w:sz w:val="32"/>
          <w:szCs w:val="32"/>
          <w:lang w:eastAsia="zh-CN"/>
        </w:rPr>
        <w:t>七</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循环经济产业项目</w:t>
      </w:r>
      <w:bookmarkEnd w:id="22"/>
    </w:p>
    <w:p w14:paraId="5ED9152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近年来富拉尔基运用市场化、社会化运作方式，针对废弃物产生量大的重点行业进行动态管理，引导企业对生产过程中产生的废渣、废水、废气、余压余热等进行回收利用。项目占地1.5万平方米，建设生产车间、库房、料场等配属设施，购置固废处理加工设备，建设生产线。</w:t>
      </w:r>
    </w:p>
    <w:p w14:paraId="00ECA5C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5414A76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（三）投资金额：1亿元</w:t>
      </w:r>
    </w:p>
    <w:p w14:paraId="43FABF7C">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0E6E852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（五）招商重点：拟招引固废、危废、负碳等产品企业入驻</w:t>
      </w:r>
    </w:p>
    <w:p w14:paraId="42ED66D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作为传统老工业区，大宗固体废弃物产生量较大，现有粉煤灰、石膏、炉渣、秸秆、建筑垃圾、选矿尾渣、中和渣、石膏渣、水渣、钢渣等14种大宗固体废弃物。其中年产粉煤灰34.7万吨、石膏2.8万吨、炉渣2.8万吨、建筑垃圾0.4万吨、选矿尾渣50万吨、中和渣与石膏渣2万吨、水渣60万吨、钢渣34万吨。</w:t>
      </w:r>
    </w:p>
    <w:p w14:paraId="7422FBAD">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发展循环经济是为工业又好又快发展提供资源保障的重要途径，也是解决大宗工业固体废物不当处置与堆存所带来的环境污染和安全隐患的治本之策，大宗工业固体废物综合利用是当前实现工业转型升级的重要举措。</w:t>
      </w:r>
    </w:p>
    <w:p w14:paraId="431414C1">
      <w:pPr>
        <w:pStyle w:val="6"/>
        <w:keepNext w:val="0"/>
        <w:keepLines w:val="0"/>
        <w:pageBreakBefore w:val="0"/>
        <w:wordWrap/>
        <w:topLinePunct w:val="0"/>
        <w:bidi w:val="0"/>
        <w:spacing w:line="560" w:lineRule="exact"/>
        <w:outlineLvl w:val="0"/>
        <w:rPr>
          <w:rFonts w:hint="eastAsia" w:ascii="黑体" w:hAnsi="黑体" w:eastAsia="黑体" w:cs="黑体"/>
          <w:b w:val="0"/>
          <w:bCs w:val="0"/>
          <w:kern w:val="2"/>
          <w:sz w:val="32"/>
          <w:szCs w:val="32"/>
          <w:u w:val="none"/>
          <w:shd w:val="clear" w:color="auto" w:fill="auto"/>
          <w:lang w:val="en-US" w:eastAsia="zh-CN" w:bidi="ar-SA"/>
        </w:rPr>
      </w:pPr>
      <w:bookmarkStart w:id="23" w:name="_Toc7416"/>
      <w:r>
        <w:rPr>
          <w:rFonts w:hint="eastAsia" w:ascii="黑体" w:hAnsi="黑体" w:eastAsia="黑体" w:cs="黑体"/>
          <w:b w:val="0"/>
          <w:bCs w:val="0"/>
          <w:kern w:val="2"/>
          <w:sz w:val="32"/>
          <w:szCs w:val="32"/>
          <w:u w:val="none"/>
          <w:shd w:val="clear" w:color="auto" w:fill="auto"/>
          <w:lang w:val="en-US" w:eastAsia="zh-CN" w:bidi="ar-SA"/>
        </w:rPr>
        <w:t>三、新材料产业</w:t>
      </w:r>
      <w:bookmarkEnd w:id="23"/>
    </w:p>
    <w:p w14:paraId="79F4382B">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1"/>
        <w:rPr>
          <w:rFonts w:hint="eastAsia" w:ascii="楷体" w:hAnsi="楷体" w:eastAsia="楷体" w:cs="楷体"/>
          <w:b/>
          <w:bCs/>
          <w:kern w:val="2"/>
          <w:sz w:val="32"/>
          <w:szCs w:val="32"/>
          <w:highlight w:val="none"/>
          <w:u w:val="none"/>
          <w:shd w:val="clear" w:color="auto" w:fill="auto"/>
          <w:lang w:val="en-US" w:eastAsia="zh-CN" w:bidi="ar-SA"/>
        </w:rPr>
      </w:pPr>
      <w:bookmarkStart w:id="24" w:name="_Toc27486"/>
      <w:r>
        <w:rPr>
          <w:rFonts w:hint="eastAsia" w:ascii="楷体" w:hAnsi="楷体" w:eastAsia="楷体" w:cs="楷体"/>
          <w:b/>
          <w:bCs/>
          <w:kern w:val="2"/>
          <w:sz w:val="32"/>
          <w:szCs w:val="32"/>
          <w:highlight w:val="none"/>
          <w:u w:val="none"/>
          <w:shd w:val="clear" w:color="auto" w:fill="auto"/>
          <w:lang w:val="en-US" w:eastAsia="zh-CN" w:bidi="ar-SA"/>
        </w:rPr>
        <w:t>项 目一：富裕县生物基新材料项目</w:t>
      </w:r>
      <w:bookmarkEnd w:id="24"/>
    </w:p>
    <w:p w14:paraId="0F8E2AC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（一）项目概述：项目建设年产50万吨生物基丁二酸及下游可降解新材料PBS、生物基聚酯PPT，目标打造百万吨级生物基新材料产业园区</w:t>
      </w:r>
    </w:p>
    <w:p w14:paraId="61E3918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74E2997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（三）投资金额：100亿</w:t>
      </w:r>
    </w:p>
    <w:p w14:paraId="01EF99E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66CB64F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（五）招商重点：拥有生物基新材料核心技术、专利及先进生产工艺的企业，重点引进能够提供可再生生物质资源的供应商以及生物基新材料的生产加工企业</w:t>
      </w:r>
    </w:p>
    <w:p w14:paraId="1999139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25" w:name="_Toc26413"/>
      <w:r>
        <w:rPr>
          <w:rFonts w:hint="eastAsia" w:ascii="仿宋_GB2312" w:hAnsi="仿宋_GB2312" w:eastAsia="仿宋_GB2312" w:cs="仿宋_GB2312"/>
          <w:sz w:val="32"/>
          <w:szCs w:val="32"/>
          <w:highlight w:val="none"/>
          <w:lang w:val="en-US" w:eastAsia="zh-CN"/>
        </w:rPr>
        <w:t>（六）基础优势</w:t>
      </w:r>
      <w:bookmarkEnd w:id="25"/>
    </w:p>
    <w:p w14:paraId="76F818D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0FBFC4D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52FE376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0A2C64A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14A74FE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53CFDBE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2.要素优势</w:t>
      </w:r>
    </w:p>
    <w:p w14:paraId="146D314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园区载体优势，可为生物医药产业发展提供坚强支撑。累计投入近20亿元，高标准建设齐齐哈尔市（富裕）生物基新材料循环经济产业园，产业园规划面积为789.89公顷，其中，工业用地面积690.32公顷，主要功能分区为生物制药园、生物基新材料园、生物制造—农产品深加工园、综合功能园，发展目标打造“国家原料药集中生产基地，建设千亿级生物产业集群”，2023年已成功通过省级化工园区认定，2024年化工园区C级升D级专家考核工作已完成。</w:t>
      </w:r>
    </w:p>
    <w:p w14:paraId="3D85338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3.政策优势</w:t>
      </w:r>
    </w:p>
    <w:p w14:paraId="68B3F6C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724F4EB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七）市场前景分析：生物基材料市场规模从2016年的105.21亿元增长到了2022年的199.23亿元，增速由8.6%上升至16.1%。2023年我国生物基材料市场规模有望228.49亿元。2023年我国生物基材料市均价为1.38万元/吨。我国生物基材料产业正逐渐朝着工业规模化和产业化方向发展，未来市场潜力巨大。</w:t>
      </w:r>
    </w:p>
    <w:p w14:paraId="67EB8497">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1"/>
        <w:rPr>
          <w:rFonts w:hint="eastAsia" w:ascii="楷体" w:hAnsi="楷体" w:eastAsia="楷体" w:cs="楷体"/>
          <w:b/>
          <w:bCs/>
          <w:kern w:val="2"/>
          <w:sz w:val="32"/>
          <w:szCs w:val="32"/>
          <w:highlight w:val="none"/>
          <w:u w:val="none"/>
          <w:shd w:val="clear" w:color="auto" w:fill="auto"/>
          <w:lang w:val="en-US" w:eastAsia="zh-CN" w:bidi="ar-SA"/>
        </w:rPr>
      </w:pPr>
      <w:bookmarkStart w:id="26" w:name="_Toc9390"/>
      <w:r>
        <w:rPr>
          <w:rFonts w:hint="eastAsia" w:ascii="楷体" w:hAnsi="楷体" w:eastAsia="楷体" w:cs="楷体"/>
          <w:b/>
          <w:bCs/>
          <w:kern w:val="2"/>
          <w:sz w:val="32"/>
          <w:szCs w:val="32"/>
          <w:highlight w:val="none"/>
          <w:u w:val="none"/>
          <w:shd w:val="clear" w:color="auto" w:fill="auto"/>
          <w:lang w:val="en-US" w:eastAsia="zh-CN" w:bidi="ar-SA"/>
        </w:rPr>
        <w:t>项 目二：富裕县凝胶固态聚合物电芯项目</w:t>
      </w:r>
      <w:bookmarkEnd w:id="26"/>
    </w:p>
    <w:p w14:paraId="4BE1249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（一）项目概述：项目建设年产6GWh（亿瓦时）单体大容量先进凝胶固态聚合物电芯项目</w:t>
      </w:r>
    </w:p>
    <w:p w14:paraId="27731F8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10E52C3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（三）投资金额：5亿</w:t>
      </w:r>
    </w:p>
    <w:p w14:paraId="007368D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0B4A47A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（五）招商重点：吸引具备先进电池技术研发能力的企业，重点关注正负极材料、凝胶聚合物电解质、隔膜等原材料的供应商，积极引入消费电子产品、电动汽车、储能设备等领域的下游应用厂商</w:t>
      </w:r>
    </w:p>
    <w:p w14:paraId="741BB42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27" w:name="_Toc26513"/>
      <w:r>
        <w:rPr>
          <w:rFonts w:hint="eastAsia" w:ascii="仿宋_GB2312" w:hAnsi="仿宋_GB2312" w:eastAsia="仿宋_GB2312" w:cs="仿宋_GB2312"/>
          <w:sz w:val="32"/>
          <w:szCs w:val="32"/>
          <w:highlight w:val="none"/>
          <w:lang w:val="en-US" w:eastAsia="zh-CN"/>
        </w:rPr>
        <w:t>（六）基础优势</w:t>
      </w:r>
      <w:bookmarkEnd w:id="27"/>
    </w:p>
    <w:p w14:paraId="4C3B8B2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31E7AA6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4A181D0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3EF4715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604236C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5F7E340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2.产品性能优势</w:t>
      </w:r>
    </w:p>
    <w:p w14:paraId="33A903E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安全性高：凝胶固态聚合物电芯采用固态电解质，相比传统的液态电解质电池，不易发生漏液、燃烧、爆炸等安全问题，大大提高了电池的安全性。</w:t>
      </w:r>
    </w:p>
    <w:p w14:paraId="6324D96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能量密度大：固态电解质可以更好地抑制锂枝晶的生长，使得电池能够在更高的电压下工作，从而提高能量密度。这意味着在相同体积或重量下，凝胶固态聚合物电芯能够存储更多的电能，为设备提供更长的续航时间，特别适用于对续航里程有较高要求的电动汽车和便携式电子设备。</w:t>
      </w:r>
    </w:p>
    <w:p w14:paraId="56C5F3F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循环寿命长：固态电解质的化学稳定性较高，能够减少电池在充放电过程中的副反应，从而延长电池的循环寿命。相比传统的锂离子电池，凝胶固态聚合物电芯的循环寿命可以提高数倍甚至更多。</w:t>
      </w:r>
    </w:p>
    <w:p w14:paraId="33B0166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3.政策优势</w:t>
      </w:r>
    </w:p>
    <w:p w14:paraId="3A55B4F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305CFBE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市场前景分析：消费电子领域：智能手机、平板电脑、笔记本电脑、可穿戴设备等消费电子产品对电池的续航能力、安全性和轻薄性要求越来越高。凝胶固态聚合物电芯的优势能够很好地满足这些需求，未来在消费电子领域的应用前景广阔。随着消费电子产品市场的不断增长，对凝胶固态聚合物电芯的需求也将持续增加。</w:t>
      </w:r>
    </w:p>
    <w:p w14:paraId="2FD4940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动汽车领域：电动汽车市场是未来电池应用的重要领域，对电池的能量密度、安全性和循环寿命等性能要求极高。凝胶固态聚合物电芯有望成为电动汽车的主流电池技术之一，能够为电动汽车提供更高的续航里程、更快的充电速度和更好的安全性能。随着电动汽车市场的快速发展，凝胶固态聚合物电芯在该领域的市场份额将不断扩大。</w:t>
      </w:r>
    </w:p>
    <w:p w14:paraId="31BD82C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储能领域：随着可再生能源的快速发展，储能市场的需求也在不断增长。凝胶固态聚合物电芯具有长循环寿命、高能量密度和良好的安全性，适合用于储能系统，如太阳能储能、风能储能等。</w:t>
      </w:r>
    </w:p>
    <w:p w14:paraId="569DC422">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0"/>
        <w:rPr>
          <w:rFonts w:hint="eastAsia" w:ascii="楷体" w:hAnsi="楷体" w:eastAsia="楷体" w:cs="楷体"/>
          <w:b/>
          <w:bCs/>
          <w:kern w:val="2"/>
          <w:sz w:val="32"/>
          <w:szCs w:val="32"/>
          <w:u w:val="none"/>
          <w:shd w:val="clear" w:color="auto" w:fill="auto"/>
          <w:lang w:val="en-US" w:eastAsia="zh-CN" w:bidi="ar-SA"/>
        </w:rPr>
      </w:pPr>
      <w:bookmarkStart w:id="28" w:name="_Toc16931"/>
      <w:r>
        <w:rPr>
          <w:rFonts w:hint="eastAsia" w:ascii="楷体" w:hAnsi="楷体" w:eastAsia="楷体" w:cs="楷体"/>
          <w:b/>
          <w:bCs/>
          <w:kern w:val="2"/>
          <w:sz w:val="32"/>
          <w:szCs w:val="32"/>
          <w:u w:val="none"/>
          <w:shd w:val="clear" w:color="auto" w:fill="auto"/>
          <w:lang w:val="en-US" w:eastAsia="zh-CN" w:bidi="ar-SA"/>
        </w:rPr>
        <w:t>项 目三：</w:t>
      </w:r>
      <w:bookmarkStart w:id="29" w:name="OLE_LINK1"/>
      <w:r>
        <w:rPr>
          <w:rFonts w:hint="eastAsia" w:ascii="楷体" w:hAnsi="楷体" w:eastAsia="楷体" w:cs="楷体"/>
          <w:b/>
          <w:bCs/>
          <w:kern w:val="2"/>
          <w:sz w:val="32"/>
          <w:szCs w:val="32"/>
          <w:u w:val="none"/>
          <w:shd w:val="clear" w:color="auto" w:fill="auto"/>
          <w:lang w:val="en-US" w:eastAsia="zh-CN" w:bidi="ar-SA"/>
        </w:rPr>
        <w:t>甘南县</w:t>
      </w:r>
      <w:r>
        <w:rPr>
          <w:rFonts w:hint="eastAsia" w:ascii="仿宋_GB2312" w:hAnsi="仿宋_GB2312" w:eastAsia="仿宋_GB2312" w:cs="仿宋_GB2312"/>
          <w:b/>
          <w:bCs/>
          <w:sz w:val="32"/>
          <w:szCs w:val="32"/>
          <w:lang w:val="en-US" w:eastAsia="zh-CN"/>
        </w:rPr>
        <w:t>储能电池材料生产</w:t>
      </w:r>
      <w:r>
        <w:rPr>
          <w:rFonts w:hint="eastAsia" w:ascii="楷体" w:hAnsi="楷体" w:eastAsia="楷体" w:cs="楷体"/>
          <w:b/>
          <w:bCs/>
          <w:kern w:val="2"/>
          <w:sz w:val="32"/>
          <w:szCs w:val="32"/>
          <w:u w:val="none"/>
          <w:shd w:val="clear" w:color="auto" w:fill="auto"/>
          <w:lang w:val="en-US" w:eastAsia="zh-CN" w:bidi="ar-SA"/>
        </w:rPr>
        <w:t>项目</w:t>
      </w:r>
      <w:bookmarkEnd w:id="28"/>
      <w:bookmarkEnd w:id="29"/>
    </w:p>
    <w:p w14:paraId="2227B510">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述：储能电池是二十一世纪人类绿色环保新型的二次储电能源，具有便携式、移动、高储能、绿色环保等优势，随着新能源汽车快速普及，以及便携式电子产品向超簿、短、小和多功能化方向的发展，对储能电池的需求量以每年翻番的速度在增加。同时，对电池的能量密度、功率密度等综合性能提出了更高的要求，生产储能电池，能够更好地满足现代新能源的需求。</w:t>
      </w:r>
    </w:p>
    <w:p w14:paraId="4869FC0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（二）建设地点及园区：甘南县经开区。</w:t>
      </w:r>
    </w:p>
    <w:p w14:paraId="7DAA56F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（三）投资金额：2亿元。</w:t>
      </w:r>
    </w:p>
    <w:p w14:paraId="3F2AF06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w:t>
      </w:r>
    </w:p>
    <w:p w14:paraId="2220B37F">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（五）招商重点：产业基础配套招商。积极引进锂、钴、镍、锰等储能电池关键原材料的供应商。确保项目有稳定、高质量且价格合理的原材料供应，降低生产企业的原材料采购成本和运输风险</w:t>
      </w:r>
      <w:r>
        <w:rPr>
          <w:rFonts w:ascii="Segoe UI" w:hAnsi="Segoe UI" w:eastAsia="Segoe UI" w:cs="Segoe UI"/>
          <w:i w:val="0"/>
          <w:caps w:val="0"/>
          <w:spacing w:val="0"/>
          <w:sz w:val="24"/>
          <w:szCs w:val="24"/>
          <w:shd w:val="clear" w:fill="FFFFFF"/>
        </w:rPr>
        <w:t>。</w:t>
      </w:r>
    </w:p>
    <w:p w14:paraId="1F1091C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30" w:name="_Toc18537"/>
      <w:r>
        <w:rPr>
          <w:rFonts w:hint="eastAsia" w:ascii="仿宋_GB2312" w:hAnsi="仿宋_GB2312" w:eastAsia="仿宋_GB2312" w:cs="仿宋_GB2312"/>
          <w:sz w:val="32"/>
          <w:szCs w:val="32"/>
          <w:lang w:val="en-US" w:eastAsia="zh-CN"/>
        </w:rPr>
        <w:t>（六）基础优势：甘南县位于黑龙江省风能资源富区，风速最大区域风功率密度在 300 瓦 / 平方米以上，风速在 6.5 米 / 秒以上，有效风速时数在 7400 小时以上，可为储能电池材料生产提供充足的清洁能源用于生产过程，降低能源成本。同时，当地太阳能资源也较为丰富，年平均太阳总辐射量较大，发展光伏发电项目有比较优势，能与储能产业形成良好的协同发展。</w:t>
      </w:r>
      <w:bookmarkEnd w:id="30"/>
    </w:p>
    <w:p w14:paraId="4132BBB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pPr>
      <w:r>
        <w:rPr>
          <w:rFonts w:hint="eastAsia" w:ascii="仿宋_GB2312" w:hAnsi="仿宋_GB2312" w:eastAsia="仿宋_GB2312" w:cs="仿宋_GB2312"/>
          <w:sz w:val="32"/>
          <w:szCs w:val="32"/>
          <w:lang w:val="en-US" w:eastAsia="zh-CN"/>
        </w:rPr>
        <w:t>（七）市场前景分析：随着可再生能源的快速发展，如太阳能、风能等，其发电的不稳定性和间歇性需要储能系统来进行调节和平衡。电力系统对储能电池的需求不断增加，以提高电网的稳定性和可靠性。甘南县可以依托当地的可再生能源资源，发展储能电池材料生产，满足电力系统的储能需求</w:t>
      </w:r>
      <w:r>
        <w:rPr>
          <w:rFonts w:hint="default" w:ascii="仿宋_GB2312" w:hAnsi="仿宋_GB2312" w:eastAsia="仿宋_GB2312" w:cs="仿宋_GB2312"/>
          <w:sz w:val="32"/>
          <w:szCs w:val="32"/>
          <w:lang w:val="en-US" w:eastAsia="zh-CN"/>
        </w:rPr>
        <w:t>。</w:t>
      </w:r>
    </w:p>
    <w:p w14:paraId="30A256FD">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31" w:name="_Toc13461"/>
      <w:r>
        <w:rPr>
          <w:rFonts w:hint="eastAsia" w:ascii="楷体" w:hAnsi="楷体" w:eastAsia="楷体" w:cs="楷体"/>
          <w:b/>
          <w:bCs/>
          <w:sz w:val="32"/>
          <w:szCs w:val="32"/>
        </w:rPr>
        <w:t>项 目</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昂昂溪区</w:t>
      </w:r>
      <w:r>
        <w:rPr>
          <w:rFonts w:hint="eastAsia" w:ascii="楷体" w:hAnsi="楷体" w:eastAsia="楷体" w:cs="楷体"/>
          <w:b/>
          <w:bCs/>
          <w:sz w:val="32"/>
          <w:szCs w:val="32"/>
        </w:rPr>
        <w:t>制冷铜管生产项目</w:t>
      </w:r>
      <w:bookmarkEnd w:id="31"/>
    </w:p>
    <w:p w14:paraId="2BFB0A1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项目概述：项目采用水平连铸—行星轧管—串联拉伸—圆盘拉伸—光亮退火的先进工艺及采用行星球模辗压工艺生产高档水暖器材—铜水管和内螺纹铜管技术，主要建设水平连铸机组，旋转式铣面机，行星轧管机和串联拉伸机等，建设形成年产3万吨高精铜管材生产能力，其中高档水暖器材—铜水管16000吨，高精内螺纹空调管和空调制冷管14000吨。</w:t>
      </w:r>
    </w:p>
    <w:p w14:paraId="2903F12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31E5082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（三）投资金额：3.8亿元</w:t>
      </w:r>
    </w:p>
    <w:p w14:paraId="087D213B">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1493CA0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（五）招商重点：拟招引制冷铜管生产企业入驻</w:t>
      </w:r>
    </w:p>
    <w:p w14:paraId="7405F52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的铜产业发展源于黑龙江省委省政府的顶层设计。2017年，我区引进黑龙江省唯一铜冶炼加工企业，紫金矿业集团投资40亿元在我区建设年产15万吨阴极铜项目，以该项目为核心辟建铜产业园，富拉尔基区一跃成为东北最大铜原料生产基地。项目现已投产，可为项目提供充足的原料来源，同时，富拉尔基区工业基础雄厚，中国一重、北满特钢、华电能源等国内重要的工业企业坐落在当地，其供水、供热、供电、燃气、蒸汽等生产要素齐备。</w:t>
      </w:r>
    </w:p>
    <w:p w14:paraId="34866B1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铜管制造行业将继续保持增长态势。一方面，随着全球经济的复苏和城市化进程的加快，建筑、制冷、电气等领域对铜管的需求将持续增长；另一方面，随着新能源、环保等领域的快速发展，铜管制造行业将迎来更多的发展机遇。同时，随着技术进步和产业升级，铜管制造行业将不断提升产品质量和降低生产成本，进一步提高市场竞争力。</w:t>
      </w:r>
    </w:p>
    <w:p w14:paraId="1B87A6D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32" w:name="_Toc32587"/>
      <w:bookmarkStart w:id="33" w:name="_Toc28743"/>
      <w:r>
        <w:rPr>
          <w:rFonts w:hint="eastAsia" w:ascii="楷体_GB2312" w:hAnsi="楷体_GB2312" w:eastAsia="楷体_GB2312" w:cs="楷体_GB2312"/>
          <w:b/>
          <w:bCs/>
          <w:kern w:val="2"/>
          <w:sz w:val="32"/>
          <w:szCs w:val="32"/>
          <w:u w:val="none"/>
          <w:shd w:val="clear" w:color="auto" w:fill="auto"/>
          <w:lang w:val="en-US" w:eastAsia="zh-CN" w:bidi="ar-SA"/>
        </w:rPr>
        <w:t>项 目五：碾子山区麦饭石综合开发项目</w:t>
      </w:r>
      <w:bookmarkEnd w:id="32"/>
      <w:bookmarkEnd w:id="33"/>
    </w:p>
    <w:p w14:paraId="2CC21921">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（一）项目概述：充分开发利用碾子山区优质麦饭石资源，建设集办公、研发、仓储、生产、运输、销售六大功能为一体的麦饭石综合开发项目。产品包括麦饭石日化品类、小家电类、保健用品、麦饭石食品等。</w:t>
      </w:r>
    </w:p>
    <w:p w14:paraId="4C1FC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（二）建设地点及园区：碾子山区</w:t>
      </w:r>
    </w:p>
    <w:p w14:paraId="6B845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（三）投资金额：总投资1亿元</w:t>
      </w:r>
    </w:p>
    <w:p w14:paraId="0AB298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（四）合作模式：独资、合资、合作</w:t>
      </w:r>
    </w:p>
    <w:p w14:paraId="483EADFF">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（五）招商重点：围绕开发利用麦饭石生物活性、吸附性、矿化性等特性开发利用，寻求国内外有实力的大型企业、国央企、上市公司等。</w:t>
      </w:r>
    </w:p>
    <w:p w14:paraId="5022E3B7">
      <w:pPr>
        <w:pStyle w:val="14"/>
        <w:keepNext w:val="0"/>
        <w:keepLines w:val="0"/>
        <w:pageBreakBefore w:val="0"/>
        <w:widowControl w:val="0"/>
        <w:numPr>
          <w:ilvl w:val="0"/>
          <w:numId w:val="0"/>
        </w:numPr>
        <w:shd w:val="clear" w:color="auto" w:fill="auto"/>
        <w:tabs>
          <w:tab w:val="left" w:pos="785"/>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六）基础优势：一是资源优势。碾子山区麦饭石储量丰富，达1.4亿立方米，因品质优良，2001年，碾子山区被国家命名为“中国麦饭石之乡”。因麦饭石含有人体生长发育和维持正常新陈代谢水平的钾、钠、钙、镁、磷常量元素和锌、铁、硒、铜、锶、碘、氟、偏硅酸等十八种微量元素，其被亚欧广泛奉为保健石、健康石、长寿石和净水圣石，是一种天然的药物矿石，名副其实的“药石之王”。二是区位优势。碾子山东、南、西与龙江县毗邻，东北与甘南县接壤，西北与内蒙古扎兰屯市相连，碾北公路（302省道）穿城而过，牙四公路（G232国道）规划在建，碾甘、碾景、碾成、碾蘑等城乡公路四通八达，距离齐齐哈尔中心城区直线距离约90km，距离哈尔滨市直线距离约340km。号称“欧亚大陆桥”的滨洲铁路贯穿全境，经满洲里站后向西出国境与俄罗斯西伯利亚大铁路接轨。以碾子山城区为中心，50km半径内有扎兰屯成吉思汗机场，100km半径内有齐齐哈尔三家子机场、齐齐哈尔高铁南站。</w:t>
      </w:r>
    </w:p>
    <w:p w14:paraId="70DD32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（七）市场前景分析：</w:t>
      </w:r>
      <w:r>
        <w:rPr>
          <w:rFonts w:hint="eastAsia" w:ascii="仿宋_GB2312" w:hAnsi="仿宋_GB2312" w:eastAsia="仿宋_GB2312" w:cs="仿宋_GB2312"/>
          <w:kern w:val="2"/>
          <w:sz w:val="32"/>
          <w:szCs w:val="32"/>
          <w:u w:val="none"/>
          <w:shd w:val="clear"/>
          <w:lang w:val="zh-TW" w:eastAsia="zh-TW" w:bidi="ar-SA"/>
        </w:rPr>
        <w:t>麦饭石是世界稀有的珍贵的资源，作为一种天然矿物药石，该石还具有较高的药用价值，长期饮用麦饭石浸泡的水，能促进人体新陈代谢，并有防癌、利尿、健胃、保肝、少病、强体、长寿之功效，堪称“神石”。它集医疗保健和为人体提供无机营养于一身，在食品、保健品、洗护用品、厨房用品等方面使用广泛，且市场巨大。</w:t>
      </w:r>
      <w:r>
        <w:rPr>
          <w:rFonts w:hint="eastAsia" w:ascii="仿宋_GB2312" w:hAnsi="仿宋_GB2312" w:eastAsia="仿宋_GB2312" w:cs="仿宋_GB2312"/>
          <w:kern w:val="2"/>
          <w:sz w:val="32"/>
          <w:szCs w:val="32"/>
          <w:u w:val="none"/>
          <w:shd w:val="clear"/>
          <w:lang w:val="en-US" w:eastAsia="zh-CN" w:bidi="ar-SA"/>
        </w:rPr>
        <w:t>项目预计年收入6000万元，利润约2100万元。</w:t>
      </w:r>
    </w:p>
    <w:p w14:paraId="731DFF93">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outlineLvl w:val="0"/>
        <w:rPr>
          <w:rFonts w:hint="eastAsia" w:ascii="黑体" w:hAnsi="黑体" w:eastAsia="黑体" w:cs="黑体"/>
          <w:b w:val="0"/>
          <w:bCs w:val="0"/>
          <w:color w:val="000000"/>
          <w:kern w:val="0"/>
          <w:sz w:val="32"/>
          <w:szCs w:val="32"/>
          <w:lang w:val="en-US" w:eastAsia="zh-CN" w:bidi="ar"/>
        </w:rPr>
      </w:pPr>
      <w:bookmarkStart w:id="34" w:name="_Toc1276"/>
      <w:r>
        <w:rPr>
          <w:rFonts w:hint="eastAsia" w:ascii="黑体" w:hAnsi="黑体" w:eastAsia="黑体" w:cs="黑体"/>
          <w:b w:val="0"/>
          <w:bCs w:val="0"/>
          <w:kern w:val="2"/>
          <w:sz w:val="32"/>
          <w:szCs w:val="32"/>
          <w:u w:val="none"/>
          <w:shd w:val="clear" w:color="auto" w:fill="auto"/>
          <w:lang w:val="en-US" w:eastAsia="zh-CN" w:bidi="ar-SA"/>
        </w:rPr>
        <w:t>四、装备制造产业</w:t>
      </w:r>
      <w:bookmarkEnd w:id="34"/>
    </w:p>
    <w:p w14:paraId="3DE7B04F">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35" w:name="_Toc22064"/>
      <w:bookmarkStart w:id="36" w:name="_Hlk179896435"/>
      <w:r>
        <w:rPr>
          <w:rFonts w:hint="eastAsia" w:ascii="楷体" w:hAnsi="楷体" w:eastAsia="楷体" w:cs="楷体"/>
          <w:b/>
          <w:bCs/>
          <w:sz w:val="32"/>
          <w:szCs w:val="32"/>
        </w:rPr>
        <w:t>项 目</w:t>
      </w:r>
      <w:r>
        <w:rPr>
          <w:rFonts w:hint="eastAsia" w:ascii="楷体" w:hAnsi="楷体" w:eastAsia="楷体" w:cs="楷体"/>
          <w:b/>
          <w:bCs/>
          <w:sz w:val="32"/>
          <w:szCs w:val="32"/>
          <w:lang w:eastAsia="zh-CN"/>
        </w:rPr>
        <w:t>一</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深沟球轴承制造项目</w:t>
      </w:r>
      <w:bookmarkEnd w:id="35"/>
    </w:p>
    <w:p w14:paraId="259A65C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深沟球轴承是最具代表性的滚动轴承。与尺寸相同的其它类型轴承相比，该类轴承摩擦系数小，极限转速高，结构简单，制造成本低，精度高，无需经常维护，而且尺寸范围大、形式多，是应用最广的一类轴承。项目占地4万平方米，建设现代化车间，购置车床、磨床等设备，年产5万吨机床、汽车等行业高端精密铸件轴承。</w:t>
      </w:r>
    </w:p>
    <w:p w14:paraId="2AC8C2C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2966BD8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（三）投资金额：2亿元</w:t>
      </w:r>
    </w:p>
    <w:p w14:paraId="523E256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7DE240D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（五）招商重点：拟招引轴承制造企业入驻</w:t>
      </w:r>
    </w:p>
    <w:p w14:paraId="0E38C97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建龙北钢是我国最早的轴承钢生产基地之一，自1957年起生产轴承钢至今已有将近70年的历史，主导产品包括高碳铬轴承钢、渗碳轴承钢及中碳轴承钢等，可生产热轧材、退火材、冷拔材及锻材。产品已被广泛应用于大功率风力发电机组轴承、大型运输机轴承、长寿命高可靠性汽车轴承及轴承单元、高速铁路客车用轴承、高速重载列车轴承、大型冶金设备用轴承、大型施工机械用轴承等高端行业。</w:t>
      </w:r>
    </w:p>
    <w:p w14:paraId="27711F7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轴承制造技术的进步和材料科学的发展，使得深沟球轴承在性能、耐用性和适应性上有了显著提升。随着全球各地区经济的复苏和制造业的恢复增长，深沟球轴承的市场需求将保持稳定甚至增长，特别是在汽车行业、工程机械、电子设备和家用电器等领域，深沟球轴承作为核心零部件的需求将继续存在。</w:t>
      </w:r>
    </w:p>
    <w:bookmarkEnd w:id="36"/>
    <w:p w14:paraId="28666A3F">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37" w:name="_Toc16526"/>
      <w:r>
        <w:rPr>
          <w:rFonts w:hint="eastAsia" w:ascii="楷体" w:hAnsi="楷体" w:eastAsia="楷体" w:cs="楷体"/>
          <w:b/>
          <w:bCs/>
          <w:sz w:val="32"/>
          <w:szCs w:val="32"/>
        </w:rPr>
        <w:t>项 目</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高端紧固件生产项目</w:t>
      </w:r>
      <w:bookmarkEnd w:id="37"/>
    </w:p>
    <w:p w14:paraId="75CD0D3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紧固件是作紧固连接用且应用极为广泛的一类机械零件。在各种机械、设备、车辆、船舶、铁路、桥梁、建筑、结构、工具、仪器、仪表和用品等上面，都可以看到各式各样的紧固件。项目占地2万平方米，建设生产车间、高端紧固件检验中心、办公楼等设施，购置相关生产加工设备，年产5万吨各类紧固件。</w:t>
      </w:r>
    </w:p>
    <w:p w14:paraId="1C08215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113A49D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（三）投资金额：1亿元</w:t>
      </w:r>
    </w:p>
    <w:p w14:paraId="29B1822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486FCA7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（五）招商重点：拟招引各类紧固件制造企业入驻</w:t>
      </w:r>
    </w:p>
    <w:p w14:paraId="23809A4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建龙北满特殊钢有限责任公司,是我国“一五”期间兴建的国家156项重点工程项目中唯一的一座特殊钢制造厂。近年来,建龙北满经过创新发展和大规模的技术升级改造,现已发展成为年产百万吨特殊钢的生产基地。目前,建龙北满具有国际先进水平的特殊钢连铸连轧小棒材生产线、国内领先的半连轧大棒材生产线、锻件(材)生产线和极具特色的冷拔热处理生产线。为国家建筑建材、冶金矿产、石油化工、电力能源、交通运输、航空航天等领域提供优质热轧材、锻件材、热处理材及冷拔材等产品，建龙北满年产220吨高品质特殊钢的生产能力，能为项目提供充足的原料来源。</w:t>
      </w:r>
    </w:p>
    <w:p w14:paraId="50C3DC76">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我国高端紧固件主要供给航空航天、高铁、风电、核电、汽车及船舶等领域，此领域多属于高端装备制造业。这些领城科技含量高、创新内容多、结构复杂，由于工作环境和功能要求的特殊性，使用了大量的新型结构材料，采用了许多新型的结构形式，因此对新型紧固件和连接件存在较大需求。</w:t>
      </w:r>
    </w:p>
    <w:p w14:paraId="02D546DA">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38" w:name="_Toc951"/>
      <w:r>
        <w:rPr>
          <w:rFonts w:hint="eastAsia" w:ascii="楷体" w:hAnsi="楷体" w:eastAsia="楷体" w:cs="楷体"/>
          <w:b/>
          <w:bCs/>
          <w:sz w:val="32"/>
          <w:szCs w:val="32"/>
        </w:rPr>
        <w:t>项 目</w:t>
      </w:r>
      <w:r>
        <w:rPr>
          <w:rFonts w:hint="eastAsia" w:ascii="楷体" w:hAnsi="楷体" w:eastAsia="楷体" w:cs="楷体"/>
          <w:b/>
          <w:bCs/>
          <w:sz w:val="32"/>
          <w:szCs w:val="32"/>
          <w:lang w:eastAsia="zh-CN"/>
        </w:rPr>
        <w:t>三</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工业钢结构构件生产项目</w:t>
      </w:r>
      <w:bookmarkEnd w:id="38"/>
    </w:p>
    <w:p w14:paraId="76ECAC5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工业钢结构构件主要用于为冶金、电力、化工、新能源等工业厂房提供承重和结构支撑等功能。其设计和制造强调高强度、耐久性及抗震性，确保大型工业建筑和设施的安全性与稳定性。项目占地2.3万平方米，建设厂房、库房、办公楼等设施，购置生产线，主要产品包括其中包括H型钢、门式刚架、轻型檩条、钢柱、楼层梁等。</w:t>
      </w:r>
    </w:p>
    <w:p w14:paraId="23A59AB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67C83BD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（三）投资金额：2.2亿元</w:t>
      </w:r>
    </w:p>
    <w:p w14:paraId="264223C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1D0C16E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（五）招商重点：拟招引钢结构制造企业入驻</w:t>
      </w:r>
    </w:p>
    <w:p w14:paraId="780A254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建龙北满特殊钢有限责任公司,是我国“一五”期间兴建的国家156项重点工程项目中唯一的一座特殊钢制造厂。近年来,建龙北满经过创新发展和大规模的技术升级改造,现已发展成为年产百万吨特殊钢的生产基地。目前,建龙北满具有国际先进水平的特殊钢连铸连轧小棒材生产线、国内领先的半连轧大棒材生产线、锻件(材)生产线和极具特色的冷拔热处理生产线。为国家建筑建材、冶金矿产、石油化工、电力能源、交通运输、航空航天等领域提供优质热轧材、锻件材、热处理材及冷拔材等产品，建龙北满年产220吨高品质特殊钢的生产能力，能为项目提供充足的原料来源。</w:t>
      </w:r>
    </w:p>
    <w:p w14:paraId="4CC84162">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亚太地区特别是中国、印度等新兴经济体正处于快速城市化阶段，城市人口增长带动对工业设施等领域的建设，这些领域对钢结构制品需求巨大。中国和印度作为钢铁生产和消费大国，其基础设施项目大幅推高了钢结构制品需求。亚太区大规模基础设施建设，如中国的“一带一路”和印度的基础设施投资，加上日、韩、东南亚国家的工业化和基础设施建设，共同推动了钢结构制品需求。</w:t>
      </w:r>
    </w:p>
    <w:p w14:paraId="700C2FC4">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39" w:name="_Toc7902"/>
      <w:r>
        <w:rPr>
          <w:rFonts w:hint="eastAsia" w:ascii="楷体" w:hAnsi="楷体" w:eastAsia="楷体" w:cs="楷体"/>
          <w:b/>
          <w:bCs/>
          <w:sz w:val="32"/>
          <w:szCs w:val="32"/>
        </w:rPr>
        <w:t>项 目</w:t>
      </w:r>
      <w:r>
        <w:rPr>
          <w:rFonts w:hint="eastAsia" w:ascii="楷体" w:hAnsi="楷体" w:eastAsia="楷体" w:cs="楷体"/>
          <w:b/>
          <w:bCs/>
          <w:sz w:val="32"/>
          <w:szCs w:val="32"/>
          <w:lang w:eastAsia="zh-CN"/>
        </w:rPr>
        <w:t>四</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液压件加工项目</w:t>
      </w:r>
      <w:bookmarkEnd w:id="39"/>
    </w:p>
    <w:p w14:paraId="65BF6D2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液压件作为现代工业及技术装备的基础配件及零部件，其下游应用行业和领域分布十分广泛，包括工程机械、石化机械、冶金机械、农用机械等。项目占地3万平方米，购置锻、车、铣、磨等表面处理各类加工设备，年产200万套液压件。</w:t>
      </w:r>
    </w:p>
    <w:p w14:paraId="6D3257D6">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17A1B92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（三）投资金额：1.5亿元</w:t>
      </w:r>
    </w:p>
    <w:p w14:paraId="63D8782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6FA9E91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（五）招商重点：拟招引泵、阀、缸体等液压件制造企业入驻</w:t>
      </w:r>
    </w:p>
    <w:p w14:paraId="445CA39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中国一重450立方米高炉具备年产铁水60万吨的能力，铁水部分用于本公司炼钢生产，其余计划用于铸锻造基地铸件加工，可满足铸锻件40万吨的制造需求。借助中国一重续建高炉的契机，以中国一重世界一流的炼钢、铸造、锻造、热处理全流程的重（大）型铸锻件极限制造生产基地为核心，建设绿色智能铸锻造生产基地，发展大中型铸锻造部件，进一步吸引、整合铸造资源，建设绿色、开放、共享的专业化铸锻件产业平台。</w:t>
      </w:r>
    </w:p>
    <w:p w14:paraId="01D0FC04">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2022年，在全球液压行业中，中国市场的占比最高，其销售额占据了全球36.04%的份额。中国作为全球最大的制造业基地之一，对于液压设备的需求量极大。建筑、汽车、重工机械等行业的快速发展，带动了液压系统和设备的广泛应用，特别是基础设施建设和工业现代化的不断推进，使得液压行业的市场需求呈现出持续上升的趋势，未来，在全球液压行业持续增长的大背景下，中国市场的发展潜力巨大，将继续在全球市场中发挥重要作用。</w:t>
      </w:r>
    </w:p>
    <w:p w14:paraId="0531BBA6">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40" w:name="_Toc7471"/>
      <w:r>
        <w:rPr>
          <w:rFonts w:hint="eastAsia" w:ascii="楷体" w:hAnsi="楷体" w:eastAsia="楷体" w:cs="楷体"/>
          <w:b/>
          <w:bCs/>
          <w:sz w:val="32"/>
          <w:szCs w:val="32"/>
        </w:rPr>
        <w:t>项 目</w:t>
      </w:r>
      <w:r>
        <w:rPr>
          <w:rFonts w:hint="eastAsia" w:ascii="楷体" w:hAnsi="楷体" w:eastAsia="楷体" w:cs="楷体"/>
          <w:b/>
          <w:bCs/>
          <w:sz w:val="32"/>
          <w:szCs w:val="32"/>
          <w:lang w:eastAsia="zh-CN"/>
        </w:rPr>
        <w:t>五</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冶金装备配套产品加工项目</w:t>
      </w:r>
      <w:bookmarkEnd w:id="40"/>
    </w:p>
    <w:p w14:paraId="3803492A">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冶金设备，作为金属生产流程中的关键装备，其涵盖范围广泛，包括球团设备、烧结设备、焦化设备、炼铁设备、炼钢设备、金属轧制机械、冶金普通铸造设备等。项目占地3万平方米，以中国一重冶金装备技术优势，招引下游配套产品加工企业。</w:t>
      </w:r>
    </w:p>
    <w:p w14:paraId="2FA01FD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12503B3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（三）投资金额：2亿元</w:t>
      </w:r>
    </w:p>
    <w:p w14:paraId="73953A0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03C8F47C">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（五）招商重点：拟招引冶金装备制造企业入驻</w:t>
      </w:r>
    </w:p>
    <w:p w14:paraId="0A0EF5A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中国一重是治金企业全流程供应商，是我国少数具备向国内外钢铁企业提供具有自主知识产权成套轧制设备的制造商，掌握核心技术，技术水平和产品，质量均国际领先,并有工程总承包能力，为国内所有知名治金企业提供核心装备。中国一重450立方米高炉具备年产铁水60万吨的能力，铁水部分用于本公司炼钢生产，其余计划用于铸锻造基地铸件加工，可满足铸锻件40万吨的制造需求。</w:t>
      </w:r>
    </w:p>
    <w:p w14:paraId="5DE33E04">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全球冶金设备市场在近年来呈现出稳步增长的趋势。2022年市场规模已达到13830百万美元，预计在未来几年内将继续保持增长态势，到2029年有望达到17530百万美元。中国、北美、欧洲以及亚太地区将继续保持冶金设备市场的主要地位。同时，随着全球环保要求的提高和技术的不断进步，冶金设备市场将呈现出更加多元化和个性化的发展趋势。</w:t>
      </w:r>
    </w:p>
    <w:p w14:paraId="577740A9">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41" w:name="_Toc31198"/>
      <w:r>
        <w:rPr>
          <w:rFonts w:hint="eastAsia" w:ascii="楷体" w:hAnsi="楷体" w:eastAsia="楷体" w:cs="楷体"/>
          <w:b/>
          <w:bCs/>
          <w:sz w:val="32"/>
          <w:szCs w:val="32"/>
        </w:rPr>
        <w:t>项 目</w:t>
      </w:r>
      <w:r>
        <w:rPr>
          <w:rFonts w:hint="eastAsia" w:ascii="楷体" w:hAnsi="楷体" w:eastAsia="楷体" w:cs="楷体"/>
          <w:b/>
          <w:bCs/>
          <w:sz w:val="32"/>
          <w:szCs w:val="32"/>
          <w:lang w:eastAsia="zh-CN"/>
        </w:rPr>
        <w:t>六</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光伏发电设备制造项目</w:t>
      </w:r>
      <w:bookmarkEnd w:id="41"/>
    </w:p>
    <w:p w14:paraId="6145D67A">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光伏发电是利用半导体界面的光生伏特效应而将光能直接转变为电能的一种技术。光伏发电设备主要由太阳电池板（组件）、控制器和逆变器三大部分组成。项目占地3万平方米，新建厂房及配属设施，购置生产线，年产光伏发电设备制造系列产品10万套。</w:t>
      </w:r>
    </w:p>
    <w:p w14:paraId="17F603A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5FCF786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（三）投资金额：3亿元</w:t>
      </w:r>
    </w:p>
    <w:p w14:paraId="18E6912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64934DE2">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（五）招商重点：拟招引光伏设备制造企业入驻</w:t>
      </w:r>
    </w:p>
    <w:p w14:paraId="2198AFAC">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太阳能资源丰富，日照时间长，年平均气温4.4度，有效积温2790度，日照总时数2969小时。中国一重450立方米高炉具备年产铁水60万吨的能力，铁水部分用于本公司炼钢生产，其余计划用于铸锻造基地铸件加工，可满足铸锻件40万吨的制造需求。建龙北钢生产能力达到220万吨。具备生产普钢、优钢、特钢的能力，还可以生产帘线钢、合金钢、合金焊丝钢、冷镦钢等高端品种，可为企业发展提供丰富的原材料。黑龙江紫金铜业可为下游企业提供15万吨阴极铜、60万吨硫酸等生产原料。。</w:t>
      </w:r>
    </w:p>
    <w:p w14:paraId="353C2F1F">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随着技术的进步和成本的下降，光伏发电项目的规模将不断扩大。大规模的光伏电站将成为未来光伏发电的重要形式，提供稳定的大规模电力供应。分布式光伏发电将成为未来光伏发电的重要形式。家庭屋顶、商业建筑和工业园区等场所的分布式光伏系统，将为用户提供本地化的电力供应，减少对电网的依赖。</w:t>
      </w:r>
    </w:p>
    <w:p w14:paraId="745ADC43">
      <w:pPr>
        <w:pStyle w:val="6"/>
        <w:keepNext w:val="0"/>
        <w:keepLines w:val="0"/>
        <w:pageBreakBefore w:val="0"/>
        <w:wordWrap/>
        <w:topLinePunct w:val="0"/>
        <w:bidi w:val="0"/>
        <w:spacing w:line="560" w:lineRule="exact"/>
        <w:ind w:left="0" w:leftChars="0" w:firstLine="640" w:firstLineChars="200"/>
        <w:outlineLvl w:val="0"/>
        <w:rPr>
          <w:rFonts w:hint="eastAsia" w:ascii="黑体" w:hAnsi="黑体" w:eastAsia="黑体" w:cs="黑体"/>
          <w:b w:val="0"/>
          <w:bCs w:val="0"/>
          <w:kern w:val="2"/>
          <w:sz w:val="32"/>
          <w:szCs w:val="32"/>
          <w:u w:val="none"/>
          <w:shd w:val="clear" w:color="auto" w:fill="auto"/>
          <w:lang w:val="en-US" w:eastAsia="zh-CN" w:bidi="ar-SA"/>
        </w:rPr>
      </w:pPr>
      <w:bookmarkStart w:id="42" w:name="_Toc18460"/>
      <w:r>
        <w:rPr>
          <w:rFonts w:hint="eastAsia" w:ascii="黑体" w:hAnsi="黑体" w:eastAsia="黑体" w:cs="黑体"/>
          <w:b w:val="0"/>
          <w:bCs w:val="0"/>
          <w:kern w:val="2"/>
          <w:sz w:val="32"/>
          <w:szCs w:val="32"/>
          <w:u w:val="none"/>
          <w:shd w:val="clear" w:color="auto" w:fill="auto"/>
          <w:lang w:val="en-US" w:eastAsia="zh-CN" w:bidi="ar-SA"/>
        </w:rPr>
        <w:t>五、智能农机产业</w:t>
      </w:r>
      <w:bookmarkEnd w:id="42"/>
    </w:p>
    <w:p w14:paraId="60CCF4B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43" w:name="_Toc12012"/>
      <w:r>
        <w:rPr>
          <w:rFonts w:hint="eastAsia" w:ascii="楷体" w:hAnsi="楷体" w:eastAsia="楷体" w:cs="楷体"/>
          <w:b/>
          <w:bCs/>
          <w:kern w:val="2"/>
          <w:sz w:val="32"/>
          <w:szCs w:val="32"/>
          <w:u w:val="none"/>
          <w:shd w:val="clear" w:color="auto" w:fill="auto"/>
          <w:lang w:val="en-US" w:eastAsia="zh-CN" w:bidi="ar-SA"/>
        </w:rPr>
        <w:t>项 目一：齐齐哈尔市高端农机装备产业园项目</w:t>
      </w:r>
      <w:bookmarkEnd w:id="43"/>
    </w:p>
    <w:p w14:paraId="19443999">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一）项目概述：为推进农机装备产业发展，建华区主动抢抓黑龙江省高端农机装备产业发展契机，积极推进重启一拖农机装备产业园，招引农机装备和零部件生产企业，壮大农机装备产业链，建设高端农机装备产业园。</w:t>
      </w:r>
    </w:p>
    <w:p w14:paraId="46726CA4">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（二）建设地点及园区：齐齐哈尔市建华区北苑开发区</w:t>
      </w:r>
    </w:p>
    <w:p w14:paraId="70DCEE3E">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（三）投资金额：根据合作内容确定</w:t>
      </w:r>
    </w:p>
    <w:p w14:paraId="4FF9CEDA">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（四）合作模式：整体租赁、整体购买，也可以技术合作。</w:t>
      </w:r>
    </w:p>
    <w:p w14:paraId="52006049">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zh-TW" w:eastAsia="zh-TW" w:bidi="ar-SA"/>
        </w:rPr>
      </w:pPr>
      <w:r>
        <w:rPr>
          <w:rFonts w:hint="eastAsia" w:ascii="仿宋_GB2312" w:hAnsi="仿宋_GB2312" w:eastAsia="仿宋_GB2312" w:cs="仿宋_GB2312"/>
          <w:kern w:val="2"/>
          <w:sz w:val="32"/>
          <w:szCs w:val="32"/>
          <w:u w:val="none"/>
          <w:shd w:val="clear"/>
          <w:lang w:val="en-US" w:eastAsia="zh-CN" w:bidi="ar-SA"/>
        </w:rPr>
        <w:t>（五）招商重点：寻找合作伙伴，建设高端农机研发中心和生产制造基地，强强联合，对一拖（黑龙江）农机产业园现有生产工艺进行全面升级改造，引进数字化智能生产线，积极推动“互联网+智能农机”的智慧农业发展，研发生产适合东北黑土地作业的大马力耕作机械、收获机械、烘干机械、农业机具以及水稻抛秧机，进一步盘活一拖（黑龙江）工业园闲置资产，招引智能农机装备制造类企业入驻。</w:t>
      </w:r>
    </w:p>
    <w:p w14:paraId="555B10EF">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（六）基础优势：</w:t>
      </w:r>
      <w:r>
        <w:rPr>
          <w:rFonts w:hint="eastAsia" w:ascii="仿宋_GB2312" w:hAnsi="仿宋_GB2312" w:eastAsia="仿宋_GB2312" w:cs="仿宋_GB2312"/>
          <w:b/>
          <w:bCs/>
          <w:kern w:val="2"/>
          <w:sz w:val="32"/>
          <w:szCs w:val="32"/>
          <w:u w:val="none"/>
          <w:shd w:val="clear"/>
          <w:lang w:val="en-US" w:eastAsia="zh-CN" w:bidi="ar-SA"/>
        </w:rPr>
        <w:t>一是基础优势。</w:t>
      </w:r>
      <w:r>
        <w:rPr>
          <w:rFonts w:hint="eastAsia" w:ascii="仿宋_GB2312" w:hAnsi="仿宋_GB2312" w:eastAsia="仿宋_GB2312" w:cs="仿宋_GB2312"/>
          <w:kern w:val="2"/>
          <w:sz w:val="32"/>
          <w:szCs w:val="32"/>
          <w:u w:val="none"/>
          <w:shd w:val="clear"/>
          <w:lang w:val="en-US" w:eastAsia="zh-CN" w:bidi="ar-SA"/>
        </w:rPr>
        <w:t>建华区作为齐齐哈尔市中心城区，背靠全市资源。齐齐哈尔市作为老工业基地，装备制造业产业技术力量雄厚，自然资源与人才资源丰富，辖建华、卜奎两大出城口交通便利，营商环境良好，可为制造业发展提供强有力的支撑。</w:t>
      </w:r>
      <w:r>
        <w:rPr>
          <w:rFonts w:hint="eastAsia" w:ascii="仿宋_GB2312" w:hAnsi="仿宋_GB2312" w:eastAsia="仿宋_GB2312" w:cs="仿宋_GB2312"/>
          <w:b/>
          <w:bCs/>
          <w:kern w:val="2"/>
          <w:sz w:val="32"/>
          <w:szCs w:val="32"/>
          <w:u w:val="none"/>
          <w:shd w:val="clear"/>
          <w:lang w:val="en-US" w:eastAsia="zh-CN" w:bidi="ar-SA"/>
        </w:rPr>
        <w:t>二是硬件优势。</w:t>
      </w:r>
      <w:r>
        <w:rPr>
          <w:rFonts w:hint="eastAsia" w:ascii="仿宋_GB2312" w:hAnsi="仿宋_GB2312" w:eastAsia="仿宋_GB2312" w:cs="仿宋_GB2312"/>
          <w:kern w:val="2"/>
          <w:sz w:val="32"/>
          <w:szCs w:val="32"/>
          <w:u w:val="none"/>
          <w:shd w:val="clear"/>
          <w:lang w:val="en-US" w:eastAsia="zh-CN" w:bidi="ar-SA"/>
        </w:rPr>
        <w:t>建华区内一拖原厂已建成一级标准厂房，相关配套设施完备，并经过长期规模化运营验证，可为工业生产提供充分保障。办公大楼中央空调、水、电、暖、通讯、计算机网络均已到位，配备有大中型接待室、会议室、培训室等；员工餐厅共两层，可同时容纳1200人就餐，餐厅二楼配备有包房，可满足一般客户接待、客户培训、产品推广等需要。公司具备企业招租入驻的条件，可以引入有经验的管理团队或管理机构，在相关优惠政策的引导下，大力完善招商引资软硬件环境，发展机械装备等产销服一体化产业园。</w:t>
      </w:r>
      <w:r>
        <w:rPr>
          <w:rFonts w:hint="eastAsia" w:ascii="仿宋_GB2312" w:hAnsi="仿宋_GB2312" w:eastAsia="仿宋_GB2312" w:cs="仿宋_GB2312"/>
          <w:b/>
          <w:bCs/>
          <w:kern w:val="2"/>
          <w:sz w:val="32"/>
          <w:szCs w:val="32"/>
          <w:u w:val="none"/>
          <w:shd w:val="clear"/>
          <w:lang w:val="en-US" w:eastAsia="zh-CN" w:bidi="ar-SA"/>
        </w:rPr>
        <w:t>三是生产要素优势。</w:t>
      </w:r>
      <w:r>
        <w:rPr>
          <w:rFonts w:hint="eastAsia" w:ascii="仿宋_GB2312" w:hAnsi="仿宋_GB2312" w:eastAsia="仿宋_GB2312" w:cs="仿宋_GB2312"/>
          <w:kern w:val="2"/>
          <w:sz w:val="32"/>
          <w:szCs w:val="32"/>
          <w:u w:val="none"/>
          <w:shd w:val="clear"/>
          <w:lang w:val="en-US" w:eastAsia="zh-CN" w:bidi="ar-SA"/>
        </w:rPr>
        <w:t>原厂区已经实现“七通一平”（电力、燃气、供热、供水、通信、道路、污水和土地平整）。</w:t>
      </w:r>
    </w:p>
    <w:p w14:paraId="67359EFF">
      <w:pPr>
        <w:pStyle w:val="14"/>
        <w:keepNext w:val="0"/>
        <w:keepLines w:val="0"/>
        <w:pageBreakBefore w:val="0"/>
        <w:widowControl w:val="0"/>
        <w:numPr>
          <w:numId w:val="0"/>
        </w:numPr>
        <w:shd w:val="clear" w:color="auto" w:fill="auto"/>
        <w:tabs>
          <w:tab w:val="left" w:pos="785"/>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黑体" w:eastAsia="黑体" w:cs="黑体"/>
          <w:b w:val="0"/>
          <w:bCs w:val="0"/>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lang w:val="en-US" w:eastAsia="zh-CN" w:bidi="ar-SA"/>
        </w:rPr>
        <w:t>（七）市场前景分析：随着乡村振兴战略的深入实施，将逐步实现农业全程全面机械化，未来农机市场潜力巨大。目前，全市现有拖拉机保有量30.35万台，其中100马力以上1.18万台，仅占保有量3.8%；小型拖拉机为23.17万台，占保有量76.3%；与我市4000多万亩耕地不匹配，与土地规模经营和全程托管不适应。因此，要通过政策支持进一步加大耗能高、污染重、安全性能低、技术落后的老旧农业机械淘汰力度，加快全省先进适用、节能环保、安全可靠农业机械的推广应用，进一步优化农机装备结构，推进农业机械化转型升级和农业绿色发展。据测算，仅齐齐哈尔市域内，每年需淘汰中小型拖拉机4000台以上，新增100马力以上拖拉机2500台左右，加上农垦系统、蒙东地区、吉林白城市、绥化市等周边地区，高端农机具市场需求每年预计近2.5万台，市场前景广阔。</w:t>
      </w:r>
    </w:p>
    <w:p w14:paraId="522B2FA5">
      <w:pPr>
        <w:pStyle w:val="6"/>
        <w:keepNext w:val="0"/>
        <w:keepLines w:val="0"/>
        <w:pageBreakBefore w:val="0"/>
        <w:numPr>
          <w:ilvl w:val="0"/>
          <w:numId w:val="2"/>
        </w:numPr>
        <w:wordWrap/>
        <w:topLinePunct w:val="0"/>
        <w:bidi w:val="0"/>
        <w:spacing w:line="560" w:lineRule="exact"/>
        <w:ind w:left="0" w:leftChars="0" w:firstLine="640" w:firstLineChars="200"/>
        <w:outlineLvl w:val="0"/>
        <w:rPr>
          <w:rFonts w:hint="eastAsia" w:ascii="黑体" w:hAnsi="黑体" w:eastAsia="黑体" w:cs="黑体"/>
          <w:b w:val="0"/>
          <w:bCs w:val="0"/>
          <w:kern w:val="2"/>
          <w:sz w:val="32"/>
          <w:szCs w:val="32"/>
          <w:u w:val="none"/>
          <w:shd w:val="clear" w:color="auto" w:fill="auto"/>
          <w:lang w:val="en-US" w:eastAsia="zh-CN" w:bidi="ar-SA"/>
        </w:rPr>
      </w:pPr>
      <w:bookmarkStart w:id="44" w:name="_Toc19090"/>
      <w:r>
        <w:rPr>
          <w:rFonts w:hint="eastAsia" w:ascii="黑体" w:hAnsi="黑体" w:eastAsia="黑体" w:cs="黑体"/>
          <w:b w:val="0"/>
          <w:bCs w:val="0"/>
          <w:kern w:val="2"/>
          <w:sz w:val="32"/>
          <w:szCs w:val="32"/>
          <w:u w:val="none"/>
          <w:shd w:val="clear" w:color="auto" w:fill="auto"/>
          <w:lang w:val="en-US" w:eastAsia="zh-CN" w:bidi="ar-SA"/>
        </w:rPr>
        <w:t>能源产业</w:t>
      </w:r>
      <w:bookmarkEnd w:id="44"/>
    </w:p>
    <w:p w14:paraId="731E45D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45" w:name="_Toc8351"/>
      <w:bookmarkStart w:id="46" w:name="_Toc31059"/>
      <w:r>
        <w:rPr>
          <w:rFonts w:hint="eastAsia" w:ascii="楷体_GB2312" w:hAnsi="楷体_GB2312" w:eastAsia="楷体_GB2312" w:cs="楷体_GB2312"/>
          <w:b/>
          <w:bCs/>
          <w:kern w:val="2"/>
          <w:sz w:val="32"/>
          <w:szCs w:val="32"/>
          <w:u w:val="none"/>
          <w:shd w:val="clear" w:color="auto" w:fill="auto"/>
          <w:lang w:val="en-US" w:eastAsia="zh-CN" w:bidi="ar-SA"/>
        </w:rPr>
        <w:t>项 目一：碾子山区150MW风电新能源项目</w:t>
      </w:r>
      <w:bookmarkEnd w:id="45"/>
      <w:bookmarkEnd w:id="46"/>
    </w:p>
    <w:p w14:paraId="31350D1E">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（一）项目概述：依托碾子山区优质风能资源，配套风电项目规划容量150MW，新建 10kV 升压站，站内主要布置有主变压器、SVG预制舱、SVG户外设备、10kV预制舱、构架、设备支架、消防水泵房等。</w:t>
      </w:r>
    </w:p>
    <w:p w14:paraId="5D843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（二）建设地点及园区：碾子山区</w:t>
      </w:r>
    </w:p>
    <w:p w14:paraId="1574AD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（三）投资金额：总投资10亿元</w:t>
      </w:r>
    </w:p>
    <w:p w14:paraId="3699EE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（四）合作模式：独资、合资、合作</w:t>
      </w:r>
    </w:p>
    <w:p w14:paraId="1EBBBCA7">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（五）招商重点：国内新能源“五大六小电力集团”及专门从事风力发电业务的大型企业、国央企、上市公司等。</w:t>
      </w:r>
    </w:p>
    <w:p w14:paraId="72734FF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（六）基础优势：</w:t>
      </w:r>
      <w:r>
        <w:rPr>
          <w:rFonts w:hint="eastAsia" w:ascii="仿宋_GB2312" w:hAnsi="仿宋_GB2312" w:eastAsia="仿宋_GB2312" w:cs="仿宋_GB2312"/>
          <w:kern w:val="2"/>
          <w:sz w:val="32"/>
          <w:szCs w:val="32"/>
          <w:u w:val="none"/>
          <w:shd w:val="clear" w:color="auto" w:fill="auto"/>
          <w:lang w:val="en-US" w:eastAsia="zh-CN" w:bidi="ar-SA"/>
        </w:rPr>
        <w:t>碾子山区风能资源丰富。碾子山区内多丘陵地貌，海拔高程在230m～500m之间。区域内植被稀疏，土质裸露。属中温带大陆性气候，春季风力最大，全年风向以西北风为最多，风能资源较为丰富，根据碾子山风电场观测站65米高代表年测风数据分析，实测年年平均风速7.79m/s, 盛行风向西北风，平均风功率密度 455.2W/m²，风功率密度等级属于3级，风力资源丰富，具有很好的开发前景。</w:t>
      </w:r>
    </w:p>
    <w:p w14:paraId="0020A4A0">
      <w:pPr>
        <w:pStyle w:val="6"/>
        <w:keepNext w:val="0"/>
        <w:keepLines w:val="0"/>
        <w:pageBreakBefore w:val="0"/>
        <w:numPr>
          <w:ilvl w:val="0"/>
          <w:numId w:val="0"/>
        </w:numPr>
        <w:wordWrap/>
        <w:topLinePunct w:val="0"/>
        <w:bidi w:val="0"/>
        <w:spacing w:line="560" w:lineRule="exact"/>
        <w:ind w:firstLine="640" w:firstLineChars="200"/>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（七）市场前景分析：</w:t>
      </w:r>
      <w:r>
        <w:rPr>
          <w:rFonts w:hint="eastAsia" w:ascii="仿宋_GB2312" w:hAnsi="仿宋_GB2312" w:eastAsia="仿宋_GB2312" w:cs="仿宋_GB2312"/>
          <w:kern w:val="2"/>
          <w:sz w:val="32"/>
          <w:szCs w:val="32"/>
          <w:u w:val="none"/>
          <w:shd w:val="clear" w:color="auto" w:fill="auto"/>
          <w:lang w:val="en-US" w:eastAsia="zh-CN" w:bidi="ar-SA"/>
        </w:rPr>
        <w:t>近年来，我国风电市场在政策扶持和科技创新的推动下，呈现出强劲的发展势头。据统计，2024年上半年，中国风电新增装机容量达到2584万千瓦，其中陆上风电2501万千瓦，海上风电83万千瓦。全国风电累计并网容量已达到4.67亿千瓦，位居全球首位。中国风电市场正朝着规模化、技术多样化和国际化的方向发展，预计到2025年，中国风电市场容量可能突破650亿元。</w:t>
      </w:r>
      <w:r>
        <w:rPr>
          <w:rFonts w:hint="eastAsia" w:ascii="仿宋_GB2312" w:hAnsi="仿宋_GB2312" w:eastAsia="仿宋_GB2312" w:cs="仿宋_GB2312"/>
          <w:kern w:val="2"/>
          <w:sz w:val="32"/>
          <w:szCs w:val="32"/>
          <w:u w:val="none"/>
          <w:shd w:val="clear"/>
          <w:lang w:val="en-US" w:eastAsia="zh-CN" w:bidi="ar-SA"/>
        </w:rPr>
        <w:t>项目预计年收入1.2亿元，利润约7000万元。</w:t>
      </w:r>
    </w:p>
    <w:p w14:paraId="45F0197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47" w:name="_Toc8006"/>
      <w:bookmarkStart w:id="48" w:name="_Toc21025"/>
      <w:r>
        <w:rPr>
          <w:rFonts w:hint="eastAsia" w:ascii="楷体_GB2312" w:hAnsi="楷体_GB2312" w:eastAsia="楷体_GB2312" w:cs="楷体_GB2312"/>
          <w:b/>
          <w:bCs/>
          <w:kern w:val="2"/>
          <w:sz w:val="32"/>
          <w:szCs w:val="32"/>
          <w:u w:val="none"/>
          <w:shd w:val="clear" w:color="auto" w:fill="auto"/>
          <w:lang w:val="en-US" w:eastAsia="zh-CN" w:bidi="ar-SA"/>
        </w:rPr>
        <w:t>项 目二：碾子山区100兆瓦压缩空气储能项目</w:t>
      </w:r>
      <w:bookmarkEnd w:id="47"/>
      <w:bookmarkEnd w:id="48"/>
    </w:p>
    <w:p w14:paraId="25A5A0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一）项目概述：充分利用碾子山区闲置矿坑资源，占地面积30000平方米，主要建设地下储气库工程、排水廊道工程、连接巷道工程、交通洞工程及地面厂区建筑工程、机组设备安装工程、110KV升压站及配套土建工程、道路工程等。</w:t>
      </w:r>
    </w:p>
    <w:p w14:paraId="170767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（二）建设地点及园区：碾子山区</w:t>
      </w:r>
    </w:p>
    <w:p w14:paraId="183D2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（三）投资金额：总投资10亿元</w:t>
      </w:r>
    </w:p>
    <w:p w14:paraId="5EE62E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（四）合作模式：独资、合资、合作</w:t>
      </w:r>
    </w:p>
    <w:p w14:paraId="546C7805">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（五）招商重点：国内新能源“五大六小电力集团”及涉及新能源业务板块的大型企业、国央企、上市公司等。</w:t>
      </w:r>
    </w:p>
    <w:p w14:paraId="7F1A43B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仿宋_GB2312" w:hAnsi="仿宋_GB2312" w:eastAsia="仿宋_GB2312" w:cs="仿宋_GB2312"/>
          <w:kern w:val="2"/>
          <w:sz w:val="32"/>
          <w:szCs w:val="32"/>
          <w:u w:val="none"/>
          <w:shd w:val="clear"/>
          <w:lang w:val="en-US" w:eastAsia="zh-CN" w:bidi="ar-SA"/>
        </w:rPr>
        <w:t>（六）基础优势：</w:t>
      </w:r>
      <w:r>
        <w:rPr>
          <w:rFonts w:hint="eastAsia" w:ascii="仿宋_GB2312" w:hAnsi="仿宋_GB2312" w:eastAsia="仿宋_GB2312" w:cs="仿宋_GB2312"/>
          <w:kern w:val="2"/>
          <w:sz w:val="32"/>
          <w:szCs w:val="32"/>
          <w:u w:val="none"/>
          <w:shd w:val="clear" w:color="auto" w:fill="auto"/>
          <w:lang w:val="en-US" w:eastAsia="zh-CN" w:bidi="ar-SA"/>
        </w:rPr>
        <w:t>项目拟建设地点位于碾子山区头道沟五屯的山体内，西距G232国道和滨洲铁路不到2km，且滨洲铁路在碾子山区设有吉新河站，南距碾子山城区路线距离约10km，西南边有已闭矿的采石场，站址区道路接入条件较好。东南侧约3km处有一个110KV变电站及供电网络，可用于工程用电。项目区位优势相对较好，距碾子山区直线距离约10km，距齐齐哈尔市直线距离约84km，距大庆市直线距离约220km，距哈尔滨市直线距离约350km，区位条件较好，对外交通条件便利。</w:t>
      </w:r>
    </w:p>
    <w:p w14:paraId="7E99E2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lang w:val="en-US" w:eastAsia="zh-CN" w:bidi="ar-SA"/>
        </w:rPr>
        <w:t>（七）市场前景分析：</w:t>
      </w:r>
      <w:r>
        <w:rPr>
          <w:rFonts w:hint="eastAsia" w:ascii="仿宋_GB2312" w:hAnsi="仿宋_GB2312" w:eastAsia="仿宋_GB2312" w:cs="仿宋_GB2312"/>
          <w:kern w:val="2"/>
          <w:sz w:val="32"/>
          <w:szCs w:val="32"/>
          <w:u w:val="none"/>
          <w:shd w:val="clear" w:color="auto" w:fill="auto"/>
          <w:lang w:val="en-US" w:eastAsia="zh-CN" w:bidi="ar-SA"/>
        </w:rPr>
        <w:t>近年来，我国政府对储能产业的发展给予了前所未有的重视，并通过一系列政策措施持续推动新型储能技术的研发与应用，为压缩空气储能产业发展提供良好的政策环境。同时黑龙江省电力需求依然将保持一定增长，根据电力系统调峰容量平衡和电源扩展优化方案成果，黑龙江电网2030年省内储能合理规模约为15500MW-17000MW。碾子山100MW压缩空气储能项目，能够进一步改善黑龙江省电网调峰状况，促进风电等清洁能源发展。</w:t>
      </w:r>
      <w:r>
        <w:rPr>
          <w:rFonts w:hint="eastAsia" w:ascii="仿宋_GB2312" w:hAnsi="仿宋_GB2312" w:eastAsia="仿宋_GB2312" w:cs="仿宋_GB2312"/>
          <w:kern w:val="2"/>
          <w:sz w:val="32"/>
          <w:szCs w:val="32"/>
          <w:u w:val="none"/>
          <w:shd w:val="clear"/>
          <w:lang w:val="en-US" w:eastAsia="zh-CN" w:bidi="ar-SA"/>
        </w:rPr>
        <w:t>项目预计年收入1.2亿元，利润约6300万元。</w:t>
      </w:r>
    </w:p>
    <w:p w14:paraId="57FE43A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49" w:name="_Toc6644"/>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目三：讷河市氢能制备项目</w:t>
      </w:r>
      <w:bookmarkEnd w:id="49"/>
    </w:p>
    <w:p w14:paraId="6D3276AA">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（一）项目概述：项目拟用地面积约35公顷。建设可再生能源发电、氢能源制、储、运、用及增量配电网等设施。</w:t>
      </w:r>
    </w:p>
    <w:p w14:paraId="42CD6E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（二）建设地点及园区：讷河市拉哈镇及兴旺乡</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1C1DD0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（三）投资金额：50亿元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22E20C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57B8B8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氢能制备企业。</w:t>
      </w:r>
    </w:p>
    <w:p w14:paraId="62D280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（六）基础优势：为推进可再生能源制氢及新能源物流等产业的发展，将讷河市建设成为“可再生能源绿色制氢示范城市、国家氢能零碳物流应用示范城市”。</w:t>
      </w:r>
    </w:p>
    <w:p w14:paraId="3E84F2B5">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50" w:name="_Toc191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项目总建设期限为4年，投产后，预计年销售收入达20亿元，利润10亿元，税收2.6亿元，带动就业100人。</w:t>
      </w:r>
      <w:bookmarkEnd w:id="50"/>
    </w:p>
    <w:p w14:paraId="0FDF050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51" w:name="_Toc31971"/>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目四：讷河市生物质热电联产项目</w:t>
      </w:r>
      <w:bookmarkEnd w:id="51"/>
    </w:p>
    <w:p w14:paraId="30125F87">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（一）项目概述：项目拟规划用地面积约20公顷。建设年消耗秸秆70万吨，装机容量80兆瓦的热电联产设施。</w:t>
      </w:r>
    </w:p>
    <w:p w14:paraId="4D21BC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（二）建设地点及园区：讷河市拉哈镇</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69BE87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（三）投资金额：7.5亿元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3B646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74CE0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（五）招商重点：生物质热电联产企业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1301D9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（六）基础优势：讷河市是农业大市，年可收集秸秆量可达200万吨以上。为将秸秆资源有效转化为可利用的热力和电力，开拓可再生能源利用的新领域，充分实现资源的变废为宝和综合利用，市场空间很大。 </w:t>
      </w:r>
    </w:p>
    <w:p w14:paraId="37E25F2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52" w:name="_Toc3173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项目总建设期限为3年，投产后，预计年销售收入达3亿元，利润1.8亿元，税收0.39亿元，带动就业60人。</w:t>
      </w:r>
      <w:bookmarkEnd w:id="52"/>
    </w:p>
    <w:p w14:paraId="1623BB7D">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目五：富裕县低碳醇氢清洁燃料项目</w:t>
      </w:r>
    </w:p>
    <w:p w14:paraId="602FE35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（一）项目概述：项目计划占地不少于1000亩，建设期为2-5年。建设内容：风光绿电制氢、铝基制氢、二氧化碳捕捉、生物质制甲醇、甲醇制取、醇氢燃料生产</w:t>
      </w:r>
    </w:p>
    <w:p w14:paraId="3F17004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205FC95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（三）投资金额：180亿</w:t>
      </w:r>
    </w:p>
    <w:p w14:paraId="03F4785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33BB3EB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（五）招商重点：具备高效醇氢清洁燃料制备、研发技术型企业</w:t>
      </w:r>
    </w:p>
    <w:p w14:paraId="07DA822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（六）基础优势</w:t>
      </w:r>
    </w:p>
    <w:p w14:paraId="6152E79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2C68824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2E9ED41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5F2D310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3BF79AC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334EA8F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lang w:val="en-US" w:eastAsia="zh-CN"/>
        </w:rPr>
      </w:pPr>
      <w:bookmarkStart w:id="53" w:name="_Toc21821"/>
      <w:r>
        <w:rPr>
          <w:rFonts w:hint="eastAsia" w:ascii="仿宋_GB2312" w:hAnsi="仿宋_GB2312" w:eastAsia="仿宋_GB2312" w:cs="仿宋_GB2312"/>
          <w:sz w:val="32"/>
          <w:szCs w:val="32"/>
          <w:highlight w:val="none"/>
          <w:lang w:val="en-US" w:eastAsia="zh-CN"/>
        </w:rPr>
        <w:t>2.资源及产业优势</w:t>
      </w:r>
      <w:bookmarkEnd w:id="53"/>
    </w:p>
    <w:p w14:paraId="619DDC9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低碳醇氢清洁燃料的生产原料来源广泛，生物质原料可以通过农作物秸秆、林业废弃物等转化而来，黑龙江年秸秆产量达1.3亿吨，农业生物质可收集利用量约为9000万吨。为加快秸秆资源产业化，《</w:t>
      </w:r>
      <w:bookmarkStart w:id="54" w:name="baidusnap0"/>
      <w:bookmarkEnd w:id="54"/>
      <w:r>
        <w:rPr>
          <w:rFonts w:hint="eastAsia" w:ascii="仿宋_GB2312" w:hAnsi="仿宋_GB2312" w:eastAsia="仿宋_GB2312" w:cs="仿宋_GB2312"/>
          <w:sz w:val="32"/>
          <w:szCs w:val="32"/>
          <w:highlight w:val="none"/>
          <w:lang w:val="en-US" w:eastAsia="zh-CN"/>
        </w:rPr>
        <w:t>黑龙江省秸秆综合利用实施方案》随之出台。我县每年玉米秸秆产量均在百万吨以上，据统计，邻近富裕县方圆百公里玉米秸秆总产量可超过300万吨，秸秆资源充足、稳定。</w:t>
      </w:r>
    </w:p>
    <w:p w14:paraId="4D21033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55" w:name="_Toc10403"/>
      <w:r>
        <w:rPr>
          <w:rFonts w:hint="eastAsia" w:ascii="仿宋_GB2312" w:hAnsi="仿宋_GB2312" w:eastAsia="仿宋_GB2312" w:cs="仿宋_GB2312"/>
          <w:sz w:val="32"/>
          <w:szCs w:val="32"/>
          <w:highlight w:val="none"/>
          <w:lang w:val="en-US" w:eastAsia="zh-CN"/>
        </w:rPr>
        <w:t>3.政策优势</w:t>
      </w:r>
      <w:bookmarkEnd w:id="55"/>
    </w:p>
    <w:p w14:paraId="2218A4C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4F42851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（七）市场前景分析</w:t>
      </w:r>
    </w:p>
    <w:p w14:paraId="0BB7FBD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highlight w:val="none"/>
          <w:lang w:val="en-US" w:eastAsia="zh-CN"/>
        </w:rPr>
        <w:t>从国家层面看，为实现碳达峰碳中和目标，中国大力推动清洁能源发展，低碳醇氢清洁燃料作为新型清洁能源，符合国家能源战略方向，受到政策鼓励和支持。政府出台补贴、税收优惠、产业发展规划等一系列政策，为项目发展营造了良好的政策环境。</w:t>
      </w:r>
    </w:p>
    <w:p w14:paraId="05006C9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环保意识的提高和环保法规的日益严格，对清洁能源的需求不断增加。低碳醇氢清洁燃料燃烧产物主要是水和二氧化碳，相比传统化石燃料，硫氧化物、氮氧化物、颗粒物等污染物排放大幅减少，对环境的污染较小，能够满足日益严格的环保要求。在交通运输领域，许多城市对汽车尾气排放的限制越来越严格，低碳醇氢清洁燃料为汽车等交通工具提供了一种清洁的动力选择，有助于改善城市空气质量。</w:t>
      </w:r>
    </w:p>
    <w:p w14:paraId="71B3386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低碳醇氢清洁燃料原料来源广泛，氢气是重要组成部分，其来源多样。可以通过水电解、工业副产氢等方式获取，随着可再生能源的发展，水电解制氢的成本逐渐降低，为低碳醇氢清洁燃料的生产提供了稳定的氢气供应。生物质原料也可用于生产低碳醇氢清洁燃料，如农作物秸秆、林业废弃物等，这些生物质资源丰富且可再生，有利于项目的本地化生产和供应，降低原料运输成本。随着技术的不断进步，低碳醇氢清洁燃料的成本逐渐降低，性能不断提升，使其在市场上的竞争力逐渐增强，有利于产业的快速发展。</w:t>
      </w:r>
    </w:p>
    <w:p w14:paraId="53C10ED7">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3"/>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目六：富裕县氢氨醇一体化项目</w:t>
      </w:r>
    </w:p>
    <w:p w14:paraId="76902B4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（一）项目概述：项目采用碱性水电解，气液分离与纯化技术建设可再生能源柔性制氢生产线，打造清洁新能源项目</w:t>
      </w:r>
    </w:p>
    <w:p w14:paraId="50DB431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00F341E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（三）投资金额：103亿</w:t>
      </w:r>
    </w:p>
    <w:p w14:paraId="4ECF651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00CB8B0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（五）招商重点：与可再生能源发电企业建立紧密合作，积极引入化工、能源、交通等领域的企业，引进先进的制氢设备制造企业</w:t>
      </w:r>
    </w:p>
    <w:p w14:paraId="260FF81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（六）基础优势</w:t>
      </w:r>
    </w:p>
    <w:p w14:paraId="3625643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2D7848E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61EC74E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640A056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0FE194C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704C698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仿宋_GB2312" w:hAnsi="仿宋_GB2312" w:eastAsia="仿宋_GB2312" w:cs="仿宋_GB2312"/>
          <w:sz w:val="32"/>
          <w:szCs w:val="32"/>
          <w:highlight w:val="none"/>
          <w:lang w:val="en-US" w:eastAsia="zh-CN"/>
        </w:rPr>
      </w:pPr>
      <w:bookmarkStart w:id="56" w:name="_Toc10384"/>
      <w:r>
        <w:rPr>
          <w:rFonts w:hint="eastAsia" w:ascii="仿宋_GB2312" w:hAnsi="仿宋_GB2312" w:eastAsia="仿宋_GB2312" w:cs="仿宋_GB2312"/>
          <w:sz w:val="32"/>
          <w:szCs w:val="32"/>
          <w:highlight w:val="none"/>
          <w:lang w:val="en-US" w:eastAsia="zh-CN"/>
        </w:rPr>
        <w:t>2.资源优势</w:t>
      </w:r>
      <w:bookmarkEnd w:id="56"/>
    </w:p>
    <w:p w14:paraId="00F9454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生物质资源丰富，如农作物秸秆、林业废弃物等。这些生物质资源可以通过气化、热解等技术转化为合成气，作为氢氨醇生产的原料，实现废弃物的资源化利用，也减少了对化石原料的依赖，同时可再生能源丰富，如风能、太阳能、水能等，为氢氨醇一体化项目提供了充足的电力来源，降低项目的能源成本。</w:t>
      </w:r>
    </w:p>
    <w:p w14:paraId="3E80C11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57" w:name="_Toc12953"/>
      <w:r>
        <w:rPr>
          <w:rFonts w:hint="eastAsia" w:ascii="仿宋_GB2312" w:hAnsi="仿宋_GB2312" w:eastAsia="仿宋_GB2312" w:cs="仿宋_GB2312"/>
          <w:sz w:val="32"/>
          <w:szCs w:val="32"/>
          <w:highlight w:val="none"/>
          <w:lang w:val="en-US" w:eastAsia="zh-CN"/>
        </w:rPr>
        <w:t>3.政策优势</w:t>
      </w:r>
      <w:bookmarkEnd w:id="57"/>
    </w:p>
    <w:p w14:paraId="5D8B223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4AC7EF1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市场前景分析：国家能源局组织开展绿氨绿醇等绿色液体燃料技术攻关和产业化试点，中国氢能发展已获得国家层面认可，且正向绿氨、绿色甲醇、绿色航煤等“泛氢”能源方向发展。2020—2060年间，中国氢基绿色能源转化预计可累计碳减排240亿吨，到2030年，可创造2万亿产值和6万亿投资。据中国产业发展促进会氢能分会统计，2023年1月至11月，我国签约、获批及公示的绿氢项目数量累计64个，项目规划总投资突破4100亿元。</w:t>
      </w:r>
    </w:p>
    <w:p w14:paraId="1F5AE0E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氢气市场：氢气作为一种清洁高效的能源，在燃料电池汽车、分布式能源等领域具有广阔的应用前景。随着燃料电池技术的不断进步和成本的降低，氢气在交通领域的应用将逐渐扩大。同时，氢气也可以作为分布式能源系统的燃料，为家庭、商业和工业用户提供电力和热能，提高能源的利用效率和可靠性。</w:t>
      </w:r>
    </w:p>
    <w:p w14:paraId="4A04BD6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氨市场：绿色肥料需求推动：氨是生产氮肥的重要原料，随着全球农业的发展，对肥料的需求持续增长。绿色氨作为一种新型的肥料原料，具有环保、高效的特点，能够满足农业可持续发展的要求。在一些对环保要求较高的地区，绿色氨的市场需求将逐渐增加。</w:t>
      </w:r>
    </w:p>
    <w:p w14:paraId="19EF4184">
      <w:pPr>
        <w:pStyle w:val="6"/>
        <w:keepNext w:val="0"/>
        <w:keepLines w:val="0"/>
        <w:pageBreakBefore w:val="0"/>
        <w:numPr>
          <w:ilvl w:val="0"/>
          <w:numId w:val="0"/>
        </w:numPr>
        <w:wordWrap/>
        <w:topLinePunct w:val="0"/>
        <w:bidi w:val="0"/>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醇市场：绿色燃料的发展机遇：甲醇等醇类燃料作为清洁的替代燃料，在交通领域具有广阔的应用前景。特别是在船舶燃料领域，国际海事组织对船舶排放的限制越来越严格，绿色甲醇作为一种符合环保要求的船舶燃料，市场需求增长迅速。</w:t>
      </w:r>
    </w:p>
    <w:p w14:paraId="6C202734">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2"/>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目七：富裕县风光制绿氢生物质耦合绿色甲醇项目</w:t>
      </w:r>
    </w:p>
    <w:p w14:paraId="0DDD4E5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（一）项目概述：项目建设10万千瓦分散式风电+年产60万吨绿色生物质颗粒项目；建设1座20000Nm³/h的电解水制氢工厂；建设1座年产20万吨绿色甲醇工厂；建设50万千瓦可再生能源发电项目</w:t>
      </w:r>
    </w:p>
    <w:p w14:paraId="62F9C8C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501BCCF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（三）投资金额：56.8亿</w:t>
      </w:r>
    </w:p>
    <w:p w14:paraId="0E017F7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6174C05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（五）招商重点：具备先进的风光制绿氢技术、获取丰富风光资源能力的企业，对于生物质耦合应掌握成熟的生物质气化、热解技术的企业</w:t>
      </w:r>
    </w:p>
    <w:p w14:paraId="038A317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（六）基础优势</w:t>
      </w:r>
    </w:p>
    <w:p w14:paraId="176FE6B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61E9E7B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5B4E3C7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7D7363A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76D4D3D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5981863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58" w:name="_Toc20096"/>
      <w:r>
        <w:rPr>
          <w:rFonts w:hint="eastAsia" w:ascii="仿宋_GB2312" w:hAnsi="仿宋_GB2312" w:eastAsia="仿宋_GB2312" w:cs="仿宋_GB2312"/>
          <w:sz w:val="32"/>
          <w:szCs w:val="32"/>
          <w:highlight w:val="none"/>
          <w:lang w:val="en-US" w:eastAsia="zh-CN"/>
        </w:rPr>
        <w:t>2.要素优势</w:t>
      </w:r>
      <w:bookmarkEnd w:id="58"/>
    </w:p>
    <w:p w14:paraId="112817E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审批燃煤生物质耦合热电联产：县政府可为入园企业协调省发改委、省能源局给予热电联产政策支持，可根据入园企业需要，自建燃煤生物质耦合公用热电联产项目和220千伏安变电站，实现蒸汽自用、发电上网。</w:t>
      </w:r>
    </w:p>
    <w:p w14:paraId="54F2B40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59" w:name="_Toc1652"/>
      <w:r>
        <w:rPr>
          <w:rFonts w:hint="eastAsia" w:ascii="仿宋_GB2312" w:hAnsi="仿宋_GB2312" w:eastAsia="仿宋_GB2312" w:cs="仿宋_GB2312"/>
          <w:sz w:val="32"/>
          <w:szCs w:val="32"/>
          <w:highlight w:val="none"/>
          <w:lang w:val="en-US" w:eastAsia="zh-CN"/>
        </w:rPr>
        <w:t>3.政策优势</w:t>
      </w:r>
      <w:bookmarkEnd w:id="59"/>
    </w:p>
    <w:p w14:paraId="17ACFFA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00301D7C">
      <w:pPr>
        <w:pStyle w:val="6"/>
        <w:keepNext w:val="0"/>
        <w:keepLines w:val="0"/>
        <w:pageBreakBefore w:val="0"/>
        <w:numPr>
          <w:numId w:val="0"/>
        </w:numPr>
        <w:wordWrap/>
        <w:topLinePunct w:val="0"/>
        <w:bidi w:val="0"/>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市场前景分析：国家能源局组织开展绿氨绿醇等绿色液体燃料技术攻关和产业化试点，中国氢能发展已获得国家层面认可，且正向绿氨、绿色甲醇、绿色航煤等“泛氢”能源方向发展。2020—2060年间，中国氢基绿色能源转化预计可累计碳减排240亿吨，到2030年，可创造2万亿产值和6万亿投资。据中国产业发展促进会氢能分会统计，2023年1月至11月，我国签约、获批及公示的绿氢项目数量累计64个，项目规划总投资突破4100亿元。</w:t>
      </w:r>
    </w:p>
    <w:p w14:paraId="73CAF3FA">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0"/>
        <w:rPr>
          <w:rFonts w:hint="eastAsia" w:ascii="楷体" w:hAnsi="楷体" w:eastAsia="楷体" w:cs="楷体"/>
          <w:b/>
          <w:bCs/>
          <w:kern w:val="2"/>
          <w:sz w:val="32"/>
          <w:szCs w:val="32"/>
          <w:u w:val="none"/>
          <w:shd w:val="clear" w:color="auto" w:fill="auto"/>
          <w:lang w:val="en-US" w:eastAsia="zh-CN" w:bidi="ar-SA"/>
        </w:rPr>
      </w:pPr>
      <w:bookmarkStart w:id="60" w:name="_Toc20111"/>
      <w:r>
        <w:rPr>
          <w:rFonts w:hint="eastAsia" w:ascii="楷体" w:hAnsi="楷体" w:eastAsia="楷体" w:cs="楷体"/>
          <w:b/>
          <w:bCs/>
          <w:kern w:val="2"/>
          <w:sz w:val="32"/>
          <w:szCs w:val="32"/>
          <w:u w:val="none"/>
          <w:shd w:val="clear" w:color="auto" w:fill="auto"/>
          <w:lang w:val="en-US" w:eastAsia="zh-CN" w:bidi="ar-SA"/>
        </w:rPr>
        <w:t>项 目九：甘南县制氢项目</w:t>
      </w:r>
      <w:bookmarkEnd w:id="60"/>
    </w:p>
    <w:p w14:paraId="2991B993">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述：随着全球能源结构的转变和环保要求的提高，氢能源作为清洁、高效的新能源代表，正逐渐成为未来能源发展的主流方向。本项目旨在打造一个集研发、生产、销售于一体的氢能源生产基地，以满足国内外市场对于高品质、高性能新能源产品的需求。</w:t>
      </w:r>
    </w:p>
    <w:p w14:paraId="194EE04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（二）建设地点及园区：甘南县经开区。</w:t>
      </w:r>
    </w:p>
    <w:p w14:paraId="1C415FC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（三）投资金额：4亿元。</w:t>
      </w:r>
    </w:p>
    <w:p w14:paraId="76528B4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w:t>
      </w:r>
    </w:p>
    <w:p w14:paraId="67A2BA4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（五）招商重点：项目的招商重点是氢能综合利用。‌该项目旨在通过制氢、储氢和用氢的综合利用，推动当地新能源产业的发展。</w:t>
      </w:r>
    </w:p>
    <w:p w14:paraId="550EC36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61" w:name="_Toc11656"/>
      <w:r>
        <w:rPr>
          <w:rFonts w:hint="eastAsia" w:ascii="仿宋_GB2312" w:hAnsi="仿宋_GB2312" w:eastAsia="仿宋_GB2312" w:cs="仿宋_GB2312"/>
          <w:sz w:val="32"/>
          <w:szCs w:val="32"/>
          <w:lang w:val="en-US" w:eastAsia="zh-CN"/>
        </w:rPr>
        <w:t>（六）基础优势：</w:t>
      </w:r>
      <w:r>
        <w:rPr>
          <w:rFonts w:hint="default" w:ascii="仿宋_GB2312" w:hAnsi="仿宋_GB2312" w:eastAsia="仿宋_GB2312" w:cs="仿宋_GB2312"/>
          <w:sz w:val="32"/>
          <w:szCs w:val="32"/>
          <w:lang w:val="en-US" w:eastAsia="zh-CN"/>
        </w:rPr>
        <w:t>甘南县拥有丰富的风能、太阳能等可再生能源。这些可再生能源可以为制氢提供清洁、可持续的电力来源，有利于生产绿氢，符合当前氢能发展的主要趋势。制氢过程需要大量的水，甘南县水资源较为丰富，能够为制氢项目提供充足的水源保障。</w:t>
      </w:r>
      <w:bookmarkEnd w:id="61"/>
    </w:p>
    <w:p w14:paraId="036880FB">
      <w:pPr>
        <w:pStyle w:val="6"/>
        <w:keepNext w:val="0"/>
        <w:keepLines w:val="0"/>
        <w:pageBreakBefore w:val="0"/>
        <w:numPr>
          <w:ilvl w:val="0"/>
          <w:numId w:val="0"/>
        </w:numPr>
        <w:wordWrap/>
        <w:topLinePunct w:val="0"/>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氢能产业是战略性新兴产业和未来产业的重点发展方向，国家出台了一系列支持氢能发展的政策，为甘南县制氢项目提供了良好的政策大环境。并且随着氢能在交通领域的应用不断推广，氢燃料电池汽车等交通工具对氢气的需求将逐渐增加。甘南县交通网络发达，未来对氢气作为交通能源的需求潜力较大。</w:t>
      </w:r>
    </w:p>
    <w:p w14:paraId="63DEE2F4">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62" w:name="_Toc5428"/>
      <w:r>
        <w:rPr>
          <w:rFonts w:hint="eastAsia" w:ascii="楷体" w:hAnsi="楷体" w:eastAsia="楷体" w:cs="楷体"/>
          <w:b/>
          <w:bCs/>
          <w:sz w:val="32"/>
          <w:szCs w:val="32"/>
        </w:rPr>
        <w:t>项 目十：</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源网荷储一体化项目</w:t>
      </w:r>
      <w:bookmarkEnd w:id="62"/>
    </w:p>
    <w:p w14:paraId="53ACA85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源网荷储”一体化发展，是围绕建设新型能源系统而提出的概念，是以“电源、电网、负荷、储能”为整体规划的新型电力运行模式。在富拉尔基开发区获批国家第五批增量配电网试点的基础上，结合最新电力改革实施细则要求，打造开发区“源网荷储一体化”项目。</w:t>
      </w:r>
    </w:p>
    <w:p w14:paraId="2AE70B13">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38AB018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（三）投资金额：8亿元</w:t>
      </w:r>
    </w:p>
    <w:p w14:paraId="60C2892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132FBAF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（五）招商重点：拟招引增量配电、储能、新能源等企业入驻</w:t>
      </w:r>
    </w:p>
    <w:p w14:paraId="194F90E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2020年，黑龙江富拉尔基经济开发区获批国家第五批增量配电网业务改革试点。经过多年的谋划发展，以及最新的电改政策出台，该项目准入条件已基本成熟。国家电力改革势在必行，增量配电网是电力改革的重要载体。项目将以增量配电网试点为基础，以源网荷储一体化的形式开展建设。试点范围内已落户大用电量企业3户，年用电量约4亿度，负荷优势巨大。</w:t>
      </w:r>
    </w:p>
    <w:p w14:paraId="2C8F7902">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（七）市场前景分析：源网荷储一体化的建设可促进供需两侧精准匹配，最大化利用清洁能源，有效解决清洁能源消纳及其产生的电网波动性等问题，构建多元电力保障体系，降低区域内重点企业用电成本。</w:t>
      </w:r>
    </w:p>
    <w:p w14:paraId="50FE02DC">
      <w:pPr>
        <w:pStyle w:val="6"/>
        <w:keepNext w:val="0"/>
        <w:keepLines w:val="0"/>
        <w:pageBreakBefore w:val="0"/>
        <w:wordWrap/>
        <w:topLinePunct w:val="0"/>
        <w:bidi w:val="0"/>
        <w:spacing w:line="560" w:lineRule="exact"/>
        <w:ind w:left="0" w:leftChars="0" w:firstLine="640" w:firstLineChars="200"/>
        <w:outlineLvl w:val="0"/>
        <w:rPr>
          <w:rFonts w:hint="eastAsia" w:ascii="黑体" w:hAnsi="黑体" w:eastAsia="黑体" w:cs="黑体"/>
          <w:b w:val="0"/>
          <w:bCs w:val="0"/>
          <w:kern w:val="2"/>
          <w:sz w:val="32"/>
          <w:szCs w:val="32"/>
          <w:u w:val="none"/>
          <w:shd w:val="clear" w:color="auto" w:fill="auto"/>
          <w:lang w:val="en-US" w:eastAsia="zh-CN" w:bidi="ar-SA"/>
        </w:rPr>
      </w:pPr>
      <w:bookmarkStart w:id="63" w:name="_Toc4375"/>
      <w:r>
        <w:rPr>
          <w:rFonts w:hint="eastAsia" w:ascii="黑体" w:hAnsi="黑体" w:eastAsia="黑体" w:cs="黑体"/>
          <w:b w:val="0"/>
          <w:bCs w:val="0"/>
          <w:kern w:val="2"/>
          <w:sz w:val="32"/>
          <w:szCs w:val="32"/>
          <w:u w:val="none"/>
          <w:shd w:val="clear" w:color="auto" w:fill="auto"/>
          <w:lang w:val="en-US" w:eastAsia="zh-CN" w:bidi="ar-SA"/>
        </w:rPr>
        <w:t>七、化工产业</w:t>
      </w:r>
      <w:bookmarkEnd w:id="63"/>
    </w:p>
    <w:p w14:paraId="7D5B305F">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64" w:name="_Toc680"/>
      <w:r>
        <w:rPr>
          <w:rFonts w:hint="eastAsia" w:ascii="楷体" w:hAnsi="楷体" w:eastAsia="楷体" w:cs="楷体"/>
          <w:b/>
          <w:bCs/>
          <w:kern w:val="2"/>
          <w:sz w:val="32"/>
          <w:szCs w:val="32"/>
          <w:u w:val="none"/>
          <w:shd w:val="clear" w:color="auto" w:fill="auto"/>
          <w:lang w:val="en-US" w:eastAsia="zh-CN" w:bidi="ar-SA"/>
        </w:rPr>
        <w:t>项 目一：昂昂溪区化工产业招商项目</w:t>
      </w:r>
      <w:bookmarkEnd w:id="64"/>
    </w:p>
    <w:p w14:paraId="75057FE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项目概述：依托省级化工园区优势，围绕昊华化工氯气、烧碱等产品，招引化工方向相关企业，形成产业集群，延伸产业链条。同时，充分利用园区内现有土地资源，招引绿氢等新能源上下游企业。</w:t>
      </w:r>
    </w:p>
    <w:p w14:paraId="198D942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（二）建设地点及园区：昂昂溪区榆树屯化工园区</w:t>
      </w:r>
    </w:p>
    <w:p w14:paraId="5D9782A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（三）投资金额：1-10亿元</w:t>
      </w:r>
    </w:p>
    <w:p w14:paraId="4C2508D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（四）合作模式：企业投资。</w:t>
      </w:r>
    </w:p>
    <w:p w14:paraId="7130B9D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w:t>
      </w:r>
      <w:r>
        <w:rPr>
          <w:rFonts w:hint="eastAsia" w:ascii="仿宋" w:hAnsi="仿宋" w:eastAsia="仿宋" w:cs="仿宋"/>
          <w:b/>
          <w:bCs/>
          <w:color w:val="000000"/>
          <w:spacing w:val="0"/>
          <w:w w:val="100"/>
          <w:kern w:val="2"/>
          <w:position w:val="0"/>
          <w:sz w:val="32"/>
          <w:szCs w:val="32"/>
          <w:u w:val="none"/>
          <w:shd w:val="clear" w:color="auto" w:fill="auto"/>
          <w:lang w:val="en-US" w:eastAsia="zh-CN" w:bidi="zh-TW"/>
        </w:rPr>
        <w:t>一是</w:t>
      </w:r>
      <w:r>
        <w:rPr>
          <w:rFonts w:hint="eastAsia" w:ascii="仿宋" w:hAnsi="仿宋" w:eastAsia="仿宋" w:cs="仿宋"/>
          <w:color w:val="000000"/>
          <w:spacing w:val="0"/>
          <w:w w:val="100"/>
          <w:kern w:val="2"/>
          <w:position w:val="0"/>
          <w:sz w:val="32"/>
          <w:szCs w:val="32"/>
          <w:u w:val="none"/>
          <w:shd w:val="clear" w:color="auto" w:fill="auto"/>
          <w:lang w:val="en-US" w:eastAsia="zh-CN" w:bidi="zh-TW"/>
        </w:rPr>
        <w:t>围绕氯气、盐酸等氯碱下游产品招引</w:t>
      </w:r>
      <w:r>
        <w:rPr>
          <w:rFonts w:hint="eastAsia" w:ascii="仿宋_GB2312" w:hAnsi="仿宋_GB2312" w:eastAsia="仿宋_GB2312" w:cs="仿宋_GB2312"/>
          <w:sz w:val="32"/>
          <w:szCs w:val="32"/>
          <w:lang w:val="en-US" w:eastAsia="zh-CN"/>
        </w:rPr>
        <w:t>氯化聚氯乙烯(CPVC)等高端氯碱下游精细化工类企业。二是招引医药、农药、兽药等制药类中间体、原料药产品化工企业。三是招引化工新材料、新能源类化</w:t>
      </w:r>
      <w:r>
        <w:rPr>
          <w:rFonts w:hint="eastAsia" w:ascii="仿宋" w:hAnsi="仿宋" w:eastAsia="仿宋" w:cs="仿宋"/>
          <w:color w:val="000000"/>
          <w:spacing w:val="0"/>
          <w:w w:val="100"/>
          <w:kern w:val="2"/>
          <w:position w:val="0"/>
          <w:sz w:val="32"/>
          <w:szCs w:val="32"/>
          <w:u w:val="none"/>
          <w:shd w:val="clear" w:color="auto" w:fill="auto"/>
          <w:lang w:val="en-US" w:eastAsia="zh-CN" w:bidi="zh-TW"/>
        </w:rPr>
        <w:t>工企业。</w:t>
      </w:r>
    </w:p>
    <w:p w14:paraId="3C2166E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w:t>
      </w:r>
      <w:r>
        <w:rPr>
          <w:rFonts w:hint="eastAsia" w:ascii="仿宋" w:hAnsi="仿宋" w:eastAsia="仿宋" w:cs="仿宋"/>
          <w:color w:val="000000"/>
          <w:spacing w:val="0"/>
          <w:w w:val="100"/>
          <w:kern w:val="2"/>
          <w:position w:val="0"/>
          <w:sz w:val="32"/>
          <w:szCs w:val="32"/>
          <w:u w:val="none"/>
          <w:shd w:val="clear" w:color="auto" w:fill="auto"/>
          <w:lang w:val="zh-TW" w:eastAsia="zh-TW" w:bidi="zh-TW"/>
        </w:rPr>
        <w:t>齐齐哈尔</w:t>
      </w:r>
      <w:r>
        <w:rPr>
          <w:rFonts w:hint="eastAsia" w:ascii="仿宋" w:hAnsi="仿宋" w:eastAsia="仿宋" w:cs="仿宋"/>
          <w:color w:val="000000"/>
          <w:spacing w:val="0"/>
          <w:w w:val="100"/>
          <w:kern w:val="2"/>
          <w:position w:val="0"/>
          <w:sz w:val="32"/>
          <w:szCs w:val="32"/>
          <w:u w:val="none"/>
          <w:shd w:val="clear" w:color="auto" w:fill="auto"/>
          <w:lang w:val="zh-TW" w:eastAsia="zh-CN" w:bidi="zh-TW"/>
        </w:rPr>
        <w:t>市</w:t>
      </w:r>
      <w:r>
        <w:rPr>
          <w:rFonts w:hint="eastAsia" w:ascii="仿宋" w:hAnsi="仿宋" w:eastAsia="仿宋" w:cs="仿宋"/>
          <w:color w:val="000000"/>
          <w:spacing w:val="0"/>
          <w:w w:val="100"/>
          <w:kern w:val="2"/>
          <w:position w:val="0"/>
          <w:sz w:val="32"/>
          <w:szCs w:val="32"/>
          <w:u w:val="none"/>
          <w:shd w:val="clear" w:color="auto" w:fill="auto"/>
          <w:lang w:val="en-US" w:eastAsia="zh-CN" w:bidi="zh-TW"/>
        </w:rPr>
        <w:t>昂昂溪区榆树屯</w:t>
      </w:r>
      <w:r>
        <w:rPr>
          <w:rFonts w:hint="eastAsia" w:ascii="仿宋" w:hAnsi="仿宋" w:eastAsia="仿宋" w:cs="仿宋"/>
          <w:color w:val="000000"/>
          <w:spacing w:val="0"/>
          <w:w w:val="100"/>
          <w:kern w:val="2"/>
          <w:position w:val="0"/>
          <w:sz w:val="32"/>
          <w:szCs w:val="32"/>
          <w:u w:val="none"/>
          <w:shd w:val="clear" w:color="auto" w:fill="auto"/>
          <w:lang w:val="zh-TW" w:eastAsia="zh-TW" w:bidi="zh-TW"/>
        </w:rPr>
        <w:t>化工集中产业区，</w:t>
      </w:r>
      <w:r>
        <w:rPr>
          <w:rFonts w:hint="eastAsia" w:ascii="仿宋" w:hAnsi="仿宋" w:eastAsia="仿宋" w:cs="仿宋"/>
          <w:color w:val="000000"/>
          <w:spacing w:val="0"/>
          <w:w w:val="100"/>
          <w:kern w:val="2"/>
          <w:position w:val="0"/>
          <w:sz w:val="32"/>
          <w:szCs w:val="32"/>
          <w:u w:val="none"/>
          <w:shd w:val="clear" w:color="auto" w:fill="auto"/>
          <w:lang w:val="zh-TW" w:eastAsia="zh-CN" w:bidi="zh-TW"/>
        </w:rPr>
        <w:t>经市政府批准于</w:t>
      </w:r>
      <w:r>
        <w:rPr>
          <w:rFonts w:hint="eastAsia" w:ascii="仿宋" w:hAnsi="仿宋" w:eastAsia="仿宋" w:cs="仿宋"/>
          <w:color w:val="000000"/>
          <w:spacing w:val="0"/>
          <w:w w:val="100"/>
          <w:kern w:val="2"/>
          <w:position w:val="0"/>
          <w:sz w:val="32"/>
          <w:szCs w:val="32"/>
          <w:u w:val="none"/>
          <w:shd w:val="clear" w:color="auto" w:fill="auto"/>
          <w:lang w:val="en-US" w:eastAsia="zh-CN" w:bidi="zh-TW"/>
        </w:rPr>
        <w:t>2020年9月16日正式成立，2022年8月通过黑龙江化工园区省级认定，于2023年9月成功通过国家应急部专家指导验收，成为齐齐哈尔市化工产业发展新引擎</w:t>
      </w:r>
      <w:r>
        <w:rPr>
          <w:rFonts w:hint="eastAsia" w:ascii="仿宋" w:hAnsi="仿宋" w:eastAsia="仿宋" w:cs="仿宋"/>
          <w:color w:val="000000"/>
          <w:spacing w:val="0"/>
          <w:w w:val="100"/>
          <w:kern w:val="2"/>
          <w:position w:val="0"/>
          <w:sz w:val="32"/>
          <w:szCs w:val="32"/>
          <w:u w:val="none"/>
          <w:shd w:val="clear" w:color="auto" w:fill="auto"/>
          <w:lang w:val="zh-TW" w:eastAsia="zh-TW" w:bidi="zh-TW"/>
        </w:rPr>
        <w:t>。</w:t>
      </w:r>
      <w:r>
        <w:rPr>
          <w:rFonts w:hint="eastAsia" w:ascii="仿宋" w:hAnsi="仿宋" w:eastAsia="仿宋" w:cs="仿宋"/>
          <w:color w:val="000000"/>
          <w:spacing w:val="0"/>
          <w:w w:val="100"/>
          <w:kern w:val="2"/>
          <w:position w:val="0"/>
          <w:sz w:val="32"/>
          <w:szCs w:val="32"/>
          <w:u w:val="none"/>
          <w:shd w:val="clear" w:color="auto" w:fill="auto"/>
          <w:lang w:val="en-US" w:eastAsia="zh-CN" w:bidi="zh-TW"/>
        </w:rPr>
        <w:t>园区地处哈大齐工业走廊规划区，</w:t>
      </w:r>
      <w:r>
        <w:rPr>
          <w:rFonts w:hint="eastAsia" w:ascii="仿宋" w:hAnsi="仿宋" w:eastAsia="仿宋" w:cs="仿宋"/>
          <w:color w:val="000000"/>
          <w:spacing w:val="0"/>
          <w:w w:val="100"/>
          <w:kern w:val="2"/>
          <w:position w:val="0"/>
          <w:sz w:val="32"/>
          <w:szCs w:val="32"/>
          <w:u w:val="none"/>
          <w:shd w:val="clear" w:color="auto" w:fill="auto"/>
          <w:lang w:val="zh-TW" w:eastAsia="zh-CN" w:bidi="zh-TW"/>
        </w:rPr>
        <w:t>规划面积</w:t>
      </w:r>
      <w:r>
        <w:rPr>
          <w:rFonts w:hint="eastAsia" w:ascii="仿宋" w:hAnsi="仿宋" w:eastAsia="仿宋" w:cs="仿宋"/>
          <w:color w:val="000000"/>
          <w:spacing w:val="0"/>
          <w:w w:val="100"/>
          <w:kern w:val="2"/>
          <w:position w:val="0"/>
          <w:sz w:val="32"/>
          <w:szCs w:val="32"/>
          <w:u w:val="none"/>
          <w:shd w:val="clear" w:color="auto" w:fill="auto"/>
          <w:lang w:val="en-US" w:eastAsia="zh-CN" w:bidi="zh-TW"/>
        </w:rPr>
        <w:t>6.81平方公里，可开发利用土地面积2.01平方公里。园区内</w:t>
      </w:r>
      <w:r>
        <w:rPr>
          <w:rFonts w:hint="eastAsia" w:ascii="仿宋" w:hAnsi="仿宋" w:eastAsia="仿宋" w:cs="仿宋"/>
          <w:color w:val="000000"/>
          <w:spacing w:val="0"/>
          <w:w w:val="100"/>
          <w:kern w:val="2"/>
          <w:position w:val="0"/>
          <w:sz w:val="32"/>
          <w:szCs w:val="32"/>
          <w:u w:val="none"/>
          <w:shd w:val="clear" w:color="auto" w:fill="auto"/>
          <w:lang w:val="zh-TW" w:eastAsia="zh-TW" w:bidi="zh-TW"/>
        </w:rPr>
        <w:t>黑龙江昊华化工有限公司</w:t>
      </w:r>
      <w:r>
        <w:rPr>
          <w:rFonts w:hint="eastAsia" w:ascii="仿宋" w:hAnsi="仿宋" w:eastAsia="仿宋" w:cs="仿宋"/>
          <w:color w:val="000000"/>
          <w:spacing w:val="0"/>
          <w:w w:val="100"/>
          <w:kern w:val="2"/>
          <w:position w:val="0"/>
          <w:sz w:val="32"/>
          <w:szCs w:val="32"/>
          <w:u w:val="none"/>
          <w:shd w:val="clear" w:color="auto" w:fill="auto"/>
          <w:lang w:val="zh-TW" w:eastAsia="zh-CN" w:bidi="zh-TW"/>
        </w:rPr>
        <w:t>是</w:t>
      </w:r>
      <w:r>
        <w:rPr>
          <w:rFonts w:hint="eastAsia" w:ascii="仿宋" w:hAnsi="仿宋" w:eastAsia="仿宋" w:cs="仿宋"/>
          <w:color w:val="000000"/>
          <w:spacing w:val="0"/>
          <w:w w:val="100"/>
          <w:kern w:val="2"/>
          <w:position w:val="0"/>
          <w:sz w:val="32"/>
          <w:szCs w:val="32"/>
          <w:u w:val="none"/>
          <w:shd w:val="clear" w:color="auto" w:fill="auto"/>
          <w:lang w:val="en-US" w:eastAsia="zh-CN" w:bidi="zh-TW"/>
        </w:rPr>
        <w:t>黑龙江</w:t>
      </w:r>
      <w:r>
        <w:rPr>
          <w:rFonts w:hint="eastAsia" w:ascii="仿宋" w:hAnsi="仿宋" w:eastAsia="仿宋" w:cs="仿宋"/>
          <w:color w:val="000000"/>
          <w:spacing w:val="0"/>
          <w:w w:val="100"/>
          <w:kern w:val="2"/>
          <w:position w:val="0"/>
          <w:sz w:val="32"/>
          <w:szCs w:val="32"/>
          <w:u w:val="none"/>
          <w:shd w:val="clear" w:color="auto" w:fill="auto"/>
          <w:lang w:val="zh-TW" w:eastAsia="zh-TW" w:bidi="zh-TW"/>
        </w:rPr>
        <w:t>省</w:t>
      </w:r>
      <w:r>
        <w:rPr>
          <w:rFonts w:hint="eastAsia" w:ascii="仿宋" w:hAnsi="仿宋" w:eastAsia="仿宋" w:cs="仿宋"/>
          <w:color w:val="000000"/>
          <w:spacing w:val="0"/>
          <w:w w:val="100"/>
          <w:kern w:val="2"/>
          <w:position w:val="0"/>
          <w:sz w:val="32"/>
          <w:szCs w:val="32"/>
          <w:u w:val="none"/>
          <w:shd w:val="clear" w:color="auto" w:fill="auto"/>
          <w:lang w:val="en-US" w:eastAsia="zh-CN" w:bidi="zh-TW"/>
        </w:rPr>
        <w:t>最大的</w:t>
      </w:r>
      <w:r>
        <w:rPr>
          <w:rFonts w:hint="eastAsia" w:ascii="仿宋" w:hAnsi="仿宋" w:eastAsia="仿宋" w:cs="仿宋"/>
          <w:color w:val="000000"/>
          <w:spacing w:val="0"/>
          <w:w w:val="100"/>
          <w:kern w:val="2"/>
          <w:position w:val="0"/>
          <w:sz w:val="32"/>
          <w:szCs w:val="32"/>
          <w:u w:val="none"/>
          <w:shd w:val="clear" w:color="auto" w:fill="auto"/>
          <w:lang w:val="zh-TW" w:eastAsia="zh-TW" w:bidi="zh-TW"/>
        </w:rPr>
        <w:t>氯碱化工国</w:t>
      </w:r>
      <w:r>
        <w:rPr>
          <w:rFonts w:hint="eastAsia" w:ascii="仿宋" w:hAnsi="仿宋" w:eastAsia="仿宋" w:cs="仿宋"/>
          <w:color w:val="000000"/>
          <w:spacing w:val="0"/>
          <w:w w:val="100"/>
          <w:kern w:val="2"/>
          <w:position w:val="0"/>
          <w:sz w:val="32"/>
          <w:szCs w:val="32"/>
          <w:u w:val="none"/>
          <w:shd w:val="clear" w:color="auto" w:fill="auto"/>
          <w:lang w:val="en-US" w:eastAsia="zh-CN" w:bidi="zh-TW"/>
        </w:rPr>
        <w:t>有</w:t>
      </w:r>
      <w:r>
        <w:rPr>
          <w:rFonts w:hint="eastAsia" w:ascii="仿宋" w:hAnsi="仿宋" w:eastAsia="仿宋" w:cs="仿宋"/>
          <w:color w:val="000000"/>
          <w:spacing w:val="0"/>
          <w:w w:val="100"/>
          <w:kern w:val="2"/>
          <w:position w:val="0"/>
          <w:sz w:val="32"/>
          <w:szCs w:val="32"/>
          <w:u w:val="none"/>
          <w:shd w:val="clear" w:color="auto" w:fill="auto"/>
          <w:lang w:val="zh-TW" w:eastAsia="zh-TW" w:bidi="zh-TW"/>
        </w:rPr>
        <w:t>大型企业</w:t>
      </w:r>
      <w:r>
        <w:rPr>
          <w:rFonts w:hint="eastAsia" w:ascii="仿宋" w:hAnsi="仿宋" w:eastAsia="仿宋" w:cs="仿宋"/>
          <w:color w:val="000000"/>
          <w:spacing w:val="0"/>
          <w:w w:val="100"/>
          <w:kern w:val="2"/>
          <w:position w:val="0"/>
          <w:sz w:val="32"/>
          <w:szCs w:val="32"/>
          <w:u w:val="none"/>
          <w:shd w:val="clear" w:color="auto" w:fill="auto"/>
          <w:lang w:val="zh-TW" w:eastAsia="zh-CN" w:bidi="zh-TW"/>
        </w:rPr>
        <w:t>，年产烧碱</w:t>
      </w:r>
      <w:r>
        <w:rPr>
          <w:rFonts w:hint="eastAsia" w:ascii="仿宋" w:hAnsi="仿宋" w:eastAsia="仿宋" w:cs="仿宋"/>
          <w:color w:val="000000"/>
          <w:spacing w:val="0"/>
          <w:w w:val="100"/>
          <w:kern w:val="2"/>
          <w:position w:val="0"/>
          <w:sz w:val="32"/>
          <w:szCs w:val="32"/>
          <w:u w:val="none"/>
          <w:shd w:val="clear" w:color="auto" w:fill="auto"/>
          <w:lang w:val="en-US" w:eastAsia="zh-CN" w:bidi="zh-TW"/>
        </w:rPr>
        <w:t>25万吨、聚氯乙烯25万吨，以及30万吨盐酸、6万吨液氯等副产品</w:t>
      </w:r>
      <w:r>
        <w:rPr>
          <w:rFonts w:hint="eastAsia" w:ascii="仿宋" w:hAnsi="仿宋" w:eastAsia="仿宋" w:cs="仿宋"/>
          <w:color w:val="000000"/>
          <w:spacing w:val="0"/>
          <w:w w:val="100"/>
          <w:kern w:val="2"/>
          <w:position w:val="0"/>
          <w:sz w:val="32"/>
          <w:szCs w:val="32"/>
          <w:u w:val="none"/>
          <w:shd w:val="clear" w:color="auto" w:fill="auto"/>
          <w:lang w:val="zh-TW" w:eastAsia="zh-CN" w:bidi="zh-TW"/>
        </w:rPr>
        <w:t>。</w:t>
      </w:r>
    </w:p>
    <w:p w14:paraId="1D01C48D">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化工园区作为化工行业发展的重要载体和引擎，在促进经济社会发展中发挥了重要作用。“十三五”以来，化工园区把安全、绿色、智慧化建设放在首位，大力提升安全监管水平、发展循环经济，安全水平、能源循环利用率不断提升。因此，榆树屯化工园区作为省级园区且成功通过风险等级认定，未来将更具有吸引力及承载力。</w:t>
      </w:r>
    </w:p>
    <w:p w14:paraId="2254B757">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65" w:name="_Toc17522"/>
      <w:r>
        <w:rPr>
          <w:rFonts w:hint="eastAsia" w:ascii="楷体" w:hAnsi="楷体" w:eastAsia="楷体" w:cs="楷体"/>
          <w:b/>
          <w:bCs/>
          <w:kern w:val="2"/>
          <w:sz w:val="32"/>
          <w:szCs w:val="32"/>
          <w:u w:val="none"/>
          <w:shd w:val="clear" w:color="auto" w:fill="auto"/>
          <w:lang w:val="en-US" w:eastAsia="zh-CN" w:bidi="ar-SA"/>
        </w:rPr>
        <w:t>项 目二：甘南县多晶硅炼化项目</w:t>
      </w:r>
      <w:bookmarkEnd w:id="65"/>
    </w:p>
    <w:p w14:paraId="14BB46CE">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w:t>
      </w:r>
      <w:r>
        <w:rPr>
          <w:rFonts w:hint="eastAsia" w:ascii="仿宋_GB2312" w:hAnsi="仿宋_GB2312" w:eastAsia="仿宋_GB2312" w:cs="仿宋_GB2312"/>
          <w:sz w:val="32"/>
          <w:szCs w:val="32"/>
        </w:rPr>
        <w:t>随着经济社会的发展和高温天气持续增多，中国电能供应不充分或越来越明显，尤其是在相对发达地区，将遭遇“电从哪来”之忧。推进双碳工作，也是事关国家长远发展的战略决策，具有十分重大的意义，是扎实做好“双碳”工作的前提和基础，推动“双碳”工作，首先要认识“双碳”工作的必要性。甘南县从战略长远布局考虑，依托现有丰富的光照资源，大力发展“硅产业”发展。项目建成后可供应全县及周边地区光伏产业企业需求。</w:t>
      </w:r>
    </w:p>
    <w:p w14:paraId="40B9247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w:t>
      </w:r>
      <w:r>
        <w:rPr>
          <w:rFonts w:hint="eastAsia" w:ascii="仿宋_GB2312" w:hAnsi="仿宋_GB2312" w:eastAsia="仿宋_GB2312" w:cs="仿宋_GB2312"/>
          <w:sz w:val="32"/>
          <w:szCs w:val="32"/>
        </w:rPr>
        <w:t>甘南县经开区</w:t>
      </w:r>
      <w:r>
        <w:rPr>
          <w:rFonts w:hint="eastAsia" w:ascii="仿宋_GB2312" w:hAnsi="仿宋_GB2312" w:eastAsia="仿宋_GB2312" w:cs="仿宋_GB2312"/>
          <w:sz w:val="32"/>
          <w:szCs w:val="32"/>
          <w:lang w:eastAsia="zh-CN"/>
        </w:rPr>
        <w:t>。</w:t>
      </w:r>
    </w:p>
    <w:p w14:paraId="71EBFD3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（三）投资金额：3亿元。</w:t>
      </w:r>
    </w:p>
    <w:p w14:paraId="44B5BCC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w:t>
      </w:r>
      <w:r>
        <w:rPr>
          <w:rFonts w:hint="eastAsia" w:ascii="仿宋_GB2312" w:hAnsi="仿宋_GB2312" w:eastAsia="仿宋_GB2312" w:cs="仿宋_GB2312"/>
          <w:sz w:val="32"/>
          <w:szCs w:val="32"/>
        </w:rPr>
        <w:t>独资、合资</w:t>
      </w:r>
      <w:r>
        <w:rPr>
          <w:rFonts w:hint="eastAsia" w:ascii="仿宋_GB2312" w:hAnsi="仿宋_GB2312" w:eastAsia="仿宋_GB2312" w:cs="仿宋_GB2312"/>
          <w:sz w:val="32"/>
          <w:szCs w:val="32"/>
          <w:lang w:eastAsia="zh-CN"/>
        </w:rPr>
        <w:t>。</w:t>
      </w:r>
    </w:p>
    <w:p w14:paraId="28090A7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w:t>
      </w:r>
      <w:r>
        <w:rPr>
          <w:rFonts w:hint="eastAsia" w:ascii="仿宋_GB2312" w:hAnsi="仿宋_GB2312" w:eastAsia="仿宋_GB2312" w:cs="仿宋_GB2312"/>
          <w:sz w:val="32"/>
          <w:szCs w:val="32"/>
        </w:rPr>
        <w:t>多晶硅生产技术不断发展和更新，需要引进拥有先进技术和丰富研发经验的企业或科研机构</w:t>
      </w:r>
      <w:r>
        <w:rPr>
          <w:rFonts w:hint="eastAsia" w:ascii="仿宋_GB2312" w:hAnsi="仿宋_GB2312" w:eastAsia="仿宋_GB2312" w:cs="仿宋_GB2312"/>
          <w:sz w:val="32"/>
          <w:szCs w:val="32"/>
          <w:lang w:eastAsia="zh-CN"/>
        </w:rPr>
        <w:t>。</w:t>
      </w:r>
    </w:p>
    <w:p w14:paraId="5B00D3F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66" w:name="_Toc10510"/>
      <w:r>
        <w:rPr>
          <w:rFonts w:hint="eastAsia" w:ascii="仿宋_GB2312" w:hAnsi="仿宋_GB2312" w:eastAsia="仿宋_GB2312" w:cs="仿宋_GB2312"/>
          <w:sz w:val="32"/>
          <w:szCs w:val="32"/>
          <w:lang w:val="en-US" w:eastAsia="zh-CN"/>
        </w:rPr>
        <w:t>（六）基础优势：甘南县</w:t>
      </w:r>
      <w:r>
        <w:rPr>
          <w:rFonts w:hint="eastAsia" w:ascii="仿宋_GB2312" w:hAnsi="仿宋_GB2312" w:eastAsia="仿宋_GB2312" w:cs="仿宋_GB2312"/>
          <w:sz w:val="32"/>
          <w:szCs w:val="32"/>
        </w:rPr>
        <w:t>电力资源丰富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在电力供应方面具有一定的保障。稳定的电力供应对于多晶硅炼化这种高耗能项目至关重要，可以确保生产过程的连续性和稳定性，降低因电力供应不足而导致的生产中断风险。</w:t>
      </w:r>
      <w:bookmarkEnd w:id="66"/>
    </w:p>
    <w:p w14:paraId="364C440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（七）市场前景分析：</w:t>
      </w:r>
      <w:r>
        <w:rPr>
          <w:rFonts w:hint="eastAsia" w:ascii="仿宋_GB2312" w:hAnsi="仿宋_GB2312" w:eastAsia="仿宋_GB2312" w:cs="仿宋_GB2312"/>
          <w:sz w:val="32"/>
          <w:szCs w:val="32"/>
        </w:rPr>
        <w:t>随着全球对清洁能源的需求不断增加，光伏产业迎来了快速发展的机遇。多晶硅是太阳能光伏电池的主要原材料，光伏装机规模的迅速增长将大幅拉动对多晶硅的市场需求。预计未来几年，全球光伏市场将保持较高的增长率，为多晶硅炼化项目提供了广阔的市场空间</w:t>
      </w:r>
      <w:r>
        <w:rPr>
          <w:rFonts w:hint="eastAsia" w:ascii="仿宋_GB2312" w:hAnsi="仿宋_GB2312" w:eastAsia="仿宋_GB2312" w:cs="仿宋_GB2312"/>
          <w:sz w:val="32"/>
          <w:szCs w:val="32"/>
          <w:lang w:eastAsia="zh-CN"/>
        </w:rPr>
        <w:t>。</w:t>
      </w:r>
    </w:p>
    <w:p w14:paraId="1481D38B">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目三：富裕县水泥制品项目</w:t>
      </w:r>
    </w:p>
    <w:p w14:paraId="4EDBC24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（一）项目概述：项目建设电线杆和水泥管生产线，并安装相应生产设备</w:t>
      </w:r>
    </w:p>
    <w:p w14:paraId="3B6C652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780BD98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（三）投资金额：1亿</w:t>
      </w:r>
    </w:p>
    <w:p w14:paraId="268A305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34BCFEB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（五）招商重点：与优质的水泥供应商建立长期合作，积极对接建筑施工企业。建筑行业是水泥制品的主要应用领域，与大型建筑公司、房地产开发商等建立合作关系</w:t>
      </w:r>
    </w:p>
    <w:p w14:paraId="6E3861A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67" w:name="_Toc29947"/>
      <w:r>
        <w:rPr>
          <w:rFonts w:hint="eastAsia" w:ascii="仿宋_GB2312" w:hAnsi="仿宋_GB2312" w:eastAsia="仿宋_GB2312" w:cs="仿宋_GB2312"/>
          <w:sz w:val="32"/>
          <w:szCs w:val="32"/>
          <w:highlight w:val="none"/>
          <w:lang w:val="en-US" w:eastAsia="zh-CN"/>
        </w:rPr>
        <w:t>（六）基础优势</w:t>
      </w:r>
      <w:bookmarkEnd w:id="67"/>
    </w:p>
    <w:p w14:paraId="47A880B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4284203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272553B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6AF6091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05225FC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1E7B6C1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2.政策优势：</w:t>
      </w:r>
    </w:p>
    <w:p w14:paraId="7A8220D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1D484FC4">
      <w:pPr>
        <w:keepNext w:val="0"/>
        <w:keepLines w:val="0"/>
        <w:pageBreakBefore w:val="0"/>
        <w:widowControl w:val="0"/>
        <w:numPr>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68" w:name="_Toc31968"/>
      <w:r>
        <w:rPr>
          <w:rFonts w:hint="eastAsia" w:ascii="仿宋_GB2312" w:hAnsi="仿宋_GB2312" w:eastAsia="仿宋_GB2312" w:cs="仿宋_GB2312"/>
          <w:sz w:val="32"/>
          <w:szCs w:val="32"/>
          <w:highlight w:val="none"/>
          <w:lang w:val="en-US" w:eastAsia="zh-CN"/>
        </w:rPr>
        <w:t>（七）市场前景分析</w:t>
      </w:r>
      <w:bookmarkEnd w:id="68"/>
    </w:p>
    <w:p w14:paraId="1AAE78C8">
      <w:pPr>
        <w:keepNext w:val="0"/>
        <w:keepLines w:val="0"/>
        <w:pageBreakBefore w:val="0"/>
        <w:widowControl w:val="0"/>
        <w:numPr>
          <w:ilvl w:val="0"/>
          <w:numId w:val="0"/>
        </w:numPr>
        <w:kinsoku/>
        <w:wordWrap/>
        <w:topLinePunct w:val="0"/>
        <w:autoSpaceDE/>
        <w:autoSpaceDN/>
        <w:bidi w:val="0"/>
        <w:adjustRightInd/>
        <w:spacing w:line="560" w:lineRule="exact"/>
        <w:ind w:leftChars="200" w:firstLine="320" w:firstLineChars="1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 市场需求方面</w:t>
      </w:r>
    </w:p>
    <w:p w14:paraId="09EFA50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建筑行业稳定需求：随着城市化进程的不断推进，城市建设、房地产开发等建筑项目持续开展，对水泥制品的需求将保持稳定增长。无论是住宅、商业建筑还是公共设施的建设，都需要大量的水泥预制构件、混凝土制品等。</w:t>
      </w:r>
    </w:p>
    <w:p w14:paraId="2F98541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基础设施建设推动：国家对基础设施建设的投入不断加大，如公路、铁路、桥梁、机场、水利工程等项目的建设，为水泥制品提供了广阔的市场空间。这些大型基础设施项目对水泥制品的质量和性能要求较高，为具备技术优势和生产能力的企业带来了机遇。</w:t>
      </w:r>
    </w:p>
    <w:p w14:paraId="48D3F3B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农村建设需求增加：乡村振兴战略的实施，推动了农村地区的基础设施建设和房屋改造，农村市场对水泥制品的需求逐渐释放。例如，农村道路、农田水利设施、农村住宅建设等都需要大量的水泥制品。</w:t>
      </w:r>
    </w:p>
    <w:p w14:paraId="16FB7E7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 技术发展方面</w:t>
      </w:r>
    </w:p>
    <w:p w14:paraId="7A8BBF4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绿色环保技术应用：随着环保要求的不断提高，水泥制品行业将更加注重绿色环保技术的应用。例如，利用工业废弃物、建筑垃圾等作为原材料生产水泥制品，不仅可以降低成本，还能减少对环境的影响；采用新型的节能生产工艺，降低能源消耗。</w:t>
      </w:r>
    </w:p>
    <w:p w14:paraId="389971EE">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产品性能提升：研发新型水泥制品，提高产品的强度、耐久性、抗渗性等性能，满足不同工程建设的需求。例如，高性能混凝土预制构件、新型水泥基复合材料等产品的开发和应用，将拓展水泥制品的应用领域。</w:t>
      </w:r>
    </w:p>
    <w:p w14:paraId="4B090C9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0"/>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bookmarkStart w:id="69" w:name="_Toc22368"/>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目四：讷河市粘土矿开发项目</w:t>
      </w:r>
      <w:bookmarkEnd w:id="69"/>
    </w:p>
    <w:p w14:paraId="459F6F81">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（一）项目概述：项目拟规划用地面积10万平方米，建设年产5万吨着色材料生产项目。</w:t>
      </w:r>
    </w:p>
    <w:p w14:paraId="1844AD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（二）建设地点及园区：讷河市老莱镇</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626559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（三）投资金额：2亿元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22489F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09B091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粘土矿开发行业。</w:t>
      </w:r>
    </w:p>
    <w:p w14:paraId="4CC81D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讷河市黄粘土、灰粘土性质独特，色泽纯正，储量大，国内罕见。黄粘土原矿呈杏黄色，质地细腻，遇水即溶，悬浮性能好，具有极强的附着力，涂到建筑物上不易剥落，是建筑、陶瓷等行业很好的着色材料。灰粘土原矿呈灰色，可塑性好，可大量用于钻井泥浆、翻砂造型、建筑陶瓷、水泥填料、高级绘图铅笔的结合剂等。我市矿区面积达1.3平方公里，黄粘土储量约为180万吨，灰粘土储量约为900万吨。</w:t>
      </w:r>
    </w:p>
    <w:p w14:paraId="152502B6">
      <w:pPr>
        <w:pStyle w:val="6"/>
        <w:keepNext w:val="0"/>
        <w:keepLines w:val="0"/>
        <w:pageBreakBefore w:val="0"/>
        <w:wordWrap/>
        <w:topLinePunct w:val="0"/>
        <w:bidi w:val="0"/>
        <w:spacing w:line="560" w:lineRule="exact"/>
        <w:ind w:left="0" w:leftChars="0" w:firstLine="640" w:firstLineChars="200"/>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项目总建设期限为2年，投产后，预计年销售收入达0.8亿元，利润0.4亿元，税收0.064亿元，带动就业30人。</w:t>
      </w:r>
    </w:p>
    <w:p w14:paraId="4CDFAC80">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leftChars="0" w:right="0" w:firstLine="643" w:firstLineChars="200"/>
        <w:jc w:val="both"/>
        <w:textAlignment w:val="auto"/>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目五：克东县天然苏打水(化妆用水&amp;医疗用水)高端产品深度开发项目</w:t>
      </w:r>
    </w:p>
    <w:p w14:paraId="2CBD7C8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一）项目概述：充分利用克东县天然苏打水富含矿物质和微量元素，对皮肤有益，可以帮助调节肤质，增加皮肤弹性，减少皮肤问题以及被认为具有医疗价值，可用于特定疾病的治疗和康复的特点，深度开发化妆用水和医疗用水两大领域的产品。</w:t>
      </w:r>
    </w:p>
    <w:p w14:paraId="644A88E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sz w:val="32"/>
          <w:szCs w:val="32"/>
        </w:rPr>
      </w:pPr>
      <w:r>
        <w:rPr>
          <w:rFonts w:hint="eastAsia" w:ascii="仿宋" w:hAnsi="仿宋" w:eastAsia="仿宋" w:cs="仿宋"/>
          <w:b w:val="0"/>
          <w:bCs w:val="0"/>
          <w:color w:val="000000"/>
          <w:spacing w:val="0"/>
          <w:w w:val="100"/>
          <w:position w:val="0"/>
          <w:sz w:val="32"/>
          <w:szCs w:val="32"/>
          <w:lang w:val="en-US" w:eastAsia="zh-CN"/>
        </w:rPr>
        <w:t>（二）建设地点及园区：克东县</w:t>
      </w:r>
      <w:r>
        <w:rPr>
          <w:rFonts w:hint="default" w:ascii="Times New Roman" w:hAnsi="Times New Roman" w:eastAsia="仿宋" w:cs="Times New Roman"/>
          <w:b w:val="0"/>
          <w:bCs w:val="0"/>
          <w:sz w:val="32"/>
          <w:szCs w:val="32"/>
        </w:rPr>
        <w:t>天然苏打水产业开发带</w:t>
      </w:r>
    </w:p>
    <w:p w14:paraId="4E2AA74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（三）投资金额：计划总投资</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w:t>
      </w:r>
      <w:r>
        <w:rPr>
          <w:rFonts w:hint="eastAsia" w:ascii="仿宋" w:hAnsi="仿宋" w:eastAsia="仿宋" w:cs="仿宋"/>
          <w:b w:val="0"/>
          <w:bCs w:val="0"/>
          <w:color w:val="000000"/>
          <w:spacing w:val="0"/>
          <w:w w:val="100"/>
          <w:position w:val="0"/>
          <w:sz w:val="32"/>
          <w:szCs w:val="32"/>
          <w:lang w:val="en-US" w:eastAsia="zh-CN"/>
        </w:rPr>
        <w:t>亿元</w:t>
      </w:r>
    </w:p>
    <w:p w14:paraId="2CE1D87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（四）合作模式：独资、合作</w:t>
      </w:r>
    </w:p>
    <w:p w14:paraId="690BFFE6">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000000"/>
          <w:spacing w:val="0"/>
          <w:w w:val="100"/>
          <w:position w:val="0"/>
          <w:sz w:val="32"/>
          <w:szCs w:val="32"/>
          <w:lang w:val="en-US" w:eastAsia="zh-CN"/>
        </w:rPr>
      </w:pPr>
      <w:r>
        <w:rPr>
          <w:rFonts w:hint="eastAsia" w:ascii="仿宋" w:hAnsi="仿宋" w:eastAsia="仿宋" w:cs="仿宋"/>
          <w:b w:val="0"/>
          <w:bCs w:val="0"/>
          <w:color w:val="000000"/>
          <w:spacing w:val="0"/>
          <w:w w:val="100"/>
          <w:position w:val="0"/>
          <w:sz w:val="32"/>
          <w:szCs w:val="32"/>
          <w:lang w:val="en-US" w:eastAsia="zh-CN"/>
        </w:rPr>
        <w:t>（五）招商重点：国内外化妆用品和医疗用品领域的</w:t>
      </w:r>
      <w:r>
        <w:rPr>
          <w:rFonts w:hint="eastAsia" w:ascii="仿宋_GB2312" w:hAnsi="仿宋_GB2312" w:eastAsia="仿宋_GB2312" w:cs="仿宋_GB2312"/>
          <w:b w:val="0"/>
          <w:bCs w:val="0"/>
          <w:color w:val="auto"/>
          <w:sz w:val="32"/>
          <w:szCs w:val="32"/>
          <w:highlight w:val="none"/>
          <w:lang w:val="en-US" w:eastAsia="zh-CN"/>
        </w:rPr>
        <w:t>生产加工企业</w:t>
      </w:r>
    </w:p>
    <w:p w14:paraId="5818716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sz w:val="32"/>
          <w:szCs w:val="32"/>
        </w:rPr>
      </w:pPr>
      <w:r>
        <w:rPr>
          <w:rFonts w:hint="eastAsia" w:ascii="仿宋" w:hAnsi="仿宋" w:eastAsia="仿宋" w:cs="仿宋"/>
          <w:b w:val="0"/>
          <w:bCs w:val="0"/>
          <w:color w:val="000000"/>
          <w:spacing w:val="0"/>
          <w:w w:val="100"/>
          <w:position w:val="0"/>
          <w:sz w:val="32"/>
          <w:szCs w:val="32"/>
          <w:lang w:val="en-US" w:eastAsia="zh-CN"/>
        </w:rPr>
        <w:t>（六）基础优势：</w:t>
      </w:r>
      <w:r>
        <w:rPr>
          <w:rFonts w:hint="default" w:ascii="Times New Roman" w:hAnsi="Times New Roman" w:eastAsia="仿宋" w:cs="Times New Roman"/>
          <w:b w:val="0"/>
          <w:bCs w:val="0"/>
          <w:sz w:val="32"/>
          <w:szCs w:val="32"/>
          <w:lang w:val="en-US" w:eastAsia="zh-CN"/>
        </w:rPr>
        <w:t>克东县于</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zh-TW"/>
        </w:rPr>
        <w:t>2005</w:t>
      </w:r>
      <w:r>
        <w:rPr>
          <w:rFonts w:hint="default" w:ascii="Times New Roman" w:hAnsi="Times New Roman" w:eastAsia="仿宋" w:cs="Times New Roman"/>
          <w:b w:val="0"/>
          <w:bCs w:val="0"/>
          <w:sz w:val="32"/>
          <w:szCs w:val="32"/>
          <w:lang w:val="en-US" w:eastAsia="zh-CN"/>
        </w:rPr>
        <w:t>年在国内首次发现天然苏打水资源，使我国成为继俄罗斯、法国、德国、日本之后世界上第五个天然苏打水资源的国家。</w:t>
      </w:r>
      <w:r>
        <w:rPr>
          <w:rFonts w:hint="default" w:ascii="Times New Roman" w:hAnsi="Times New Roman" w:eastAsia="仿宋" w:cs="Times New Roman"/>
          <w:b w:val="0"/>
          <w:bCs w:val="0"/>
          <w:sz w:val="32"/>
          <w:szCs w:val="32"/>
        </w:rPr>
        <w:t>经黑龙江省地质勘测院勘测，克东天然苏打水主要集中于乌裕尔河流域80平方公里核心区内，储量约为10亿吨，日补给量8325吨，日允许开采量6660吨，按每年最大开采能力240万吨计算，仅现有探明储量就可连续开采420年。</w:t>
      </w:r>
    </w:p>
    <w:p w14:paraId="5123454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sz w:val="32"/>
          <w:szCs w:val="32"/>
          <w:lang w:val="en-US" w:eastAsia="zh-CN"/>
        </w:rPr>
        <w:t>2008年，克东县</w:t>
      </w:r>
      <w:r>
        <w:rPr>
          <w:rFonts w:hint="default" w:ascii="Times New Roman" w:hAnsi="Times New Roman" w:eastAsia="仿宋" w:cs="Times New Roman"/>
          <w:b w:val="0"/>
          <w:bCs w:val="0"/>
          <w:sz w:val="32"/>
          <w:szCs w:val="32"/>
        </w:rPr>
        <w:t>科学制定了克东天然苏打水产业发展规划，划定80平方公里天然苏打水产业开发带，以宝泉镇为核心打造“天然苏打水小镇”，先后引进舒达源、火山鸣泉、海昌、世罕泉等12家知名水企，年可产天然苏打水120万吨</w:t>
      </w:r>
      <w:r>
        <w:rPr>
          <w:rFonts w:hint="eastAsia" w:ascii="Times New Roman" w:hAnsi="Times New Roman" w:eastAsia="仿宋" w:cs="Times New Roman"/>
          <w:b w:val="0"/>
          <w:bCs w:val="0"/>
          <w:sz w:val="32"/>
          <w:szCs w:val="32"/>
          <w:lang w:eastAsia="zh-CN"/>
        </w:rPr>
        <w:t>，</w:t>
      </w:r>
      <w:r>
        <w:rPr>
          <w:rFonts w:hint="eastAsia" w:ascii="Times New Roman" w:hAnsi="Times New Roman" w:eastAsia="仿宋" w:cs="Times New Roman"/>
          <w:b w:val="0"/>
          <w:bCs w:val="0"/>
          <w:sz w:val="32"/>
          <w:szCs w:val="32"/>
          <w:lang w:val="en-US" w:eastAsia="zh-CN"/>
        </w:rPr>
        <w:t>产业基础扎实。</w:t>
      </w:r>
    </w:p>
    <w:p w14:paraId="7122926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spacing w:val="0"/>
          <w:w w:val="100"/>
          <w:position w:val="0"/>
          <w:sz w:val="32"/>
          <w:szCs w:val="32"/>
          <w:lang w:val="en-US" w:eastAsia="zh-CN"/>
        </w:rPr>
        <w:t>（七）市场前景分析：</w:t>
      </w:r>
      <w:r>
        <w:rPr>
          <w:rFonts w:hint="eastAsia" w:ascii="仿宋" w:hAnsi="仿宋" w:eastAsia="仿宋" w:cs="仿宋"/>
          <w:b/>
          <w:bCs/>
          <w:color w:val="000000"/>
          <w:spacing w:val="0"/>
          <w:w w:val="100"/>
          <w:position w:val="0"/>
          <w:sz w:val="32"/>
          <w:szCs w:val="32"/>
          <w:lang w:val="en-US" w:eastAsia="zh-CN"/>
        </w:rPr>
        <w:t>一是</w:t>
      </w:r>
      <w:r>
        <w:rPr>
          <w:rFonts w:hint="eastAsia" w:ascii="仿宋" w:hAnsi="仿宋" w:eastAsia="仿宋" w:cs="仿宋"/>
          <w:color w:val="000000"/>
          <w:spacing w:val="0"/>
          <w:w w:val="100"/>
          <w:position w:val="0"/>
          <w:sz w:val="32"/>
          <w:szCs w:val="32"/>
          <w:lang w:val="en-US" w:eastAsia="zh-CN"/>
        </w:rPr>
        <w:t>化妆品领域。将天然苏打水深度开发成化妆用水具有潜在的发展前景，随着消费者对天然、有机和健康产品的不断需求增加，苏打水在化妆品用水领域有望获得更多市场份额。</w:t>
      </w:r>
      <w:r>
        <w:rPr>
          <w:rFonts w:hint="eastAsia" w:ascii="仿宋" w:hAnsi="仿宋" w:eastAsia="仿宋" w:cs="仿宋"/>
          <w:b/>
          <w:bCs/>
          <w:color w:val="000000"/>
          <w:spacing w:val="0"/>
          <w:w w:val="100"/>
          <w:position w:val="0"/>
          <w:sz w:val="32"/>
          <w:szCs w:val="32"/>
          <w:lang w:val="en-US" w:eastAsia="zh-CN"/>
        </w:rPr>
        <w:t>二是</w:t>
      </w:r>
      <w:r>
        <w:rPr>
          <w:rFonts w:hint="eastAsia" w:ascii="仿宋" w:hAnsi="仿宋" w:eastAsia="仿宋" w:cs="仿宋"/>
          <w:color w:val="000000"/>
          <w:spacing w:val="0"/>
          <w:w w:val="100"/>
          <w:position w:val="0"/>
          <w:sz w:val="32"/>
          <w:szCs w:val="32"/>
          <w:lang w:val="en-US" w:eastAsia="zh-CN"/>
        </w:rPr>
        <w:t>随着健康和自然产品市场的不断扩大以及消费者对健康和自然健康产品的关注不断增加，医疗用途的苏打水会受到更多关注和需求，人们更加倾向于选择天然、有机的医疗用品。天然苏打水在医疗用水领域的前景光明预计年产值</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1.5</w:t>
      </w:r>
      <w:r>
        <w:rPr>
          <w:rFonts w:hint="eastAsia" w:ascii="仿宋" w:hAnsi="仿宋" w:eastAsia="仿宋" w:cs="仿宋"/>
          <w:color w:val="000000"/>
          <w:spacing w:val="0"/>
          <w:w w:val="100"/>
          <w:position w:val="0"/>
          <w:sz w:val="32"/>
          <w:szCs w:val="32"/>
          <w:lang w:val="en-US" w:eastAsia="zh-CN"/>
        </w:rPr>
        <w:t>亿元，利润</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0.3</w:t>
      </w:r>
      <w:r>
        <w:rPr>
          <w:rFonts w:hint="eastAsia" w:ascii="仿宋" w:hAnsi="仿宋" w:eastAsia="仿宋" w:cs="仿宋"/>
          <w:color w:val="000000"/>
          <w:spacing w:val="0"/>
          <w:w w:val="100"/>
          <w:position w:val="0"/>
          <w:sz w:val="32"/>
          <w:szCs w:val="32"/>
          <w:lang w:val="en-US" w:eastAsia="zh-CN"/>
        </w:rPr>
        <w:t>亿元。</w:t>
      </w:r>
    </w:p>
    <w:p w14:paraId="3D0830DC">
      <w:pPr>
        <w:pStyle w:val="6"/>
        <w:keepNext w:val="0"/>
        <w:keepLines w:val="0"/>
        <w:pageBreakBefore w:val="0"/>
        <w:wordWrap/>
        <w:topLinePunct w:val="0"/>
        <w:bidi w:val="0"/>
        <w:spacing w:line="560" w:lineRule="exact"/>
        <w:ind w:left="0" w:leftChars="0" w:firstLine="640" w:firstLineChars="200"/>
        <w:outlineLvl w:val="0"/>
        <w:rPr>
          <w:rFonts w:hint="eastAsia" w:ascii="黑体" w:hAnsi="黑体" w:eastAsia="黑体" w:cs="黑体"/>
          <w:b w:val="0"/>
          <w:bCs w:val="0"/>
          <w:kern w:val="2"/>
          <w:sz w:val="32"/>
          <w:szCs w:val="32"/>
          <w:u w:val="none"/>
          <w:shd w:val="clear" w:color="auto" w:fill="auto"/>
          <w:lang w:val="en-US" w:eastAsia="zh-CN" w:bidi="ar-SA"/>
        </w:rPr>
      </w:pPr>
      <w:bookmarkStart w:id="70" w:name="_Toc4553"/>
      <w:r>
        <w:rPr>
          <w:rFonts w:hint="eastAsia" w:ascii="黑体" w:hAnsi="黑体" w:eastAsia="黑体" w:cs="黑体"/>
          <w:b w:val="0"/>
          <w:bCs w:val="0"/>
          <w:kern w:val="2"/>
          <w:sz w:val="32"/>
          <w:szCs w:val="32"/>
          <w:u w:val="none"/>
          <w:shd w:val="clear" w:color="auto" w:fill="auto"/>
          <w:lang w:val="en-US" w:eastAsia="zh-CN" w:bidi="ar-SA"/>
        </w:rPr>
        <w:t>八、食品产业</w:t>
      </w:r>
      <w:bookmarkEnd w:id="70"/>
    </w:p>
    <w:p w14:paraId="34C7A59C">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default" w:ascii="楷体" w:hAnsi="楷体" w:eastAsia="楷体" w:cs="楷体"/>
          <w:b/>
          <w:bCs/>
          <w:kern w:val="2"/>
          <w:sz w:val="32"/>
          <w:szCs w:val="32"/>
          <w:u w:val="none"/>
          <w:shd w:val="clear" w:color="auto" w:fill="auto"/>
          <w:lang w:val="en-US" w:eastAsia="zh-CN" w:bidi="ar-SA"/>
        </w:rPr>
      </w:pPr>
      <w:bookmarkStart w:id="71" w:name="_Toc25478"/>
      <w:r>
        <w:rPr>
          <w:rFonts w:hint="eastAsia" w:ascii="楷体" w:hAnsi="楷体" w:eastAsia="楷体" w:cs="楷体"/>
          <w:b/>
          <w:bCs/>
          <w:kern w:val="2"/>
          <w:sz w:val="32"/>
          <w:szCs w:val="32"/>
          <w:u w:val="none"/>
          <w:shd w:val="clear" w:color="auto" w:fill="auto"/>
          <w:lang w:val="en-US" w:eastAsia="zh-CN" w:bidi="ar-SA"/>
        </w:rPr>
        <w:t>项 目一：依安县鹅产业一体化发展项目</w:t>
      </w:r>
      <w:bookmarkEnd w:id="71"/>
    </w:p>
    <w:p w14:paraId="175A2FF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en-US"/>
        </w:rPr>
        <w:t>项目概述：</w:t>
      </w:r>
      <w:r>
        <w:rPr>
          <w:rFonts w:hint="eastAsia" w:ascii="仿宋_GB2312" w:hAnsi="仿宋_GB2312" w:eastAsia="仿宋_GB2312" w:cs="仿宋_GB2312"/>
          <w:sz w:val="32"/>
          <w:szCs w:val="32"/>
          <w:lang w:val="en-US" w:eastAsia="zh-CN"/>
        </w:rPr>
        <w:t>项目主要建设农业项目和工业项目。其中，农业项目占地面积1826亩，包括</w:t>
      </w:r>
      <w:r>
        <w:rPr>
          <w:rFonts w:hint="eastAsia" w:ascii="仿宋_GB2312" w:hAnsi="仿宋_GB2312" w:eastAsia="仿宋_GB2312" w:cs="仿宋_GB2312"/>
          <w:sz w:val="32"/>
          <w:szCs w:val="32"/>
          <w:lang w:val="en-US" w:eastAsia="en-US"/>
        </w:rPr>
        <w:t>种鹅养殖、鹅雏孵化、肉鹅养殖</w:t>
      </w:r>
      <w:r>
        <w:rPr>
          <w:rFonts w:hint="eastAsia" w:ascii="仿宋_GB2312" w:hAnsi="仿宋_GB2312" w:eastAsia="仿宋_GB2312" w:cs="仿宋_GB2312"/>
          <w:sz w:val="32"/>
          <w:szCs w:val="32"/>
          <w:lang w:val="en-US" w:eastAsia="zh-CN"/>
        </w:rPr>
        <w:t>等3个项目</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规划建设种鹅棚、育雏棚、商品鹅棚、孵化车间、教学研基地、管理及生活用房、仓储用房、粪污收集棚、病死禽暂存仓库、污水处理站、三级污水收集池等内容；</w:t>
      </w:r>
      <w:r>
        <w:rPr>
          <w:rFonts w:hint="eastAsia" w:ascii="仿宋_GB2312" w:hAnsi="仿宋_GB2312" w:eastAsia="仿宋_GB2312" w:cs="仿宋_GB2312"/>
          <w:sz w:val="32"/>
          <w:szCs w:val="32"/>
          <w:lang w:val="en-US" w:eastAsia="en-US"/>
        </w:rPr>
        <w:t>工业项目</w:t>
      </w:r>
      <w:r>
        <w:rPr>
          <w:rFonts w:hint="eastAsia" w:ascii="仿宋_GB2312" w:hAnsi="仿宋_GB2312" w:eastAsia="仿宋_GB2312" w:cs="仿宋_GB2312"/>
          <w:sz w:val="32"/>
          <w:szCs w:val="32"/>
          <w:lang w:val="en-US" w:eastAsia="zh-CN"/>
        </w:rPr>
        <w:t>占地</w:t>
      </w:r>
      <w:r>
        <w:rPr>
          <w:rFonts w:hint="eastAsia" w:ascii="仿宋_GB2312" w:hAnsi="仿宋_GB2312" w:eastAsia="仿宋_GB2312" w:cs="仿宋_GB2312"/>
          <w:sz w:val="32"/>
          <w:szCs w:val="32"/>
          <w:lang w:val="en-US" w:eastAsia="en-US"/>
        </w:rPr>
        <w:t>面积160亩</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lang w:val="en-US" w:eastAsia="en-US"/>
        </w:rPr>
        <w:t>饲料加工、屠宰、鹅肉深加工、羽绒加工</w:t>
      </w:r>
      <w:r>
        <w:rPr>
          <w:rFonts w:hint="eastAsia" w:ascii="仿宋_GB2312" w:hAnsi="仿宋_GB2312" w:eastAsia="仿宋_GB2312" w:cs="仿宋_GB2312"/>
          <w:sz w:val="32"/>
          <w:szCs w:val="32"/>
          <w:lang w:val="en-US" w:eastAsia="zh-CN"/>
        </w:rPr>
        <w:t>等4个</w:t>
      </w:r>
      <w:r>
        <w:rPr>
          <w:rFonts w:hint="eastAsia" w:ascii="仿宋_GB2312" w:hAnsi="仿宋_GB2312" w:eastAsia="仿宋_GB2312" w:cs="仿宋_GB2312"/>
          <w:sz w:val="32"/>
          <w:szCs w:val="32"/>
          <w:lang w:val="en-US" w:eastAsia="en-US"/>
        </w:rPr>
        <w:t>项目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规划建设饲料加工厂、肉鹅屠宰厂、羽绒加工厂、鹅肉产品深加工厂等</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计划项目达产后</w:t>
      </w:r>
      <w:r>
        <w:rPr>
          <w:rFonts w:hint="eastAsia" w:ascii="仿宋_GB2312" w:hAnsi="仿宋_GB2312" w:eastAsia="仿宋_GB2312" w:cs="仿宋_GB2312"/>
          <w:sz w:val="32"/>
          <w:szCs w:val="32"/>
          <w:lang w:val="en-US" w:eastAsia="en-US"/>
        </w:rPr>
        <w:t>预计年销售</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en-US"/>
        </w:rPr>
        <w:t>亿元，利润约</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en-US"/>
        </w:rPr>
        <w:t>亿元，投资回收期约</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年。</w:t>
      </w:r>
    </w:p>
    <w:p w14:paraId="7B999EC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val="en-US" w:eastAsia="en-US"/>
        </w:rPr>
        <w:t>建设地点及园区：</w:t>
      </w:r>
      <w:r>
        <w:rPr>
          <w:rFonts w:hint="eastAsia" w:ascii="仿宋_GB2312" w:hAnsi="仿宋_GB2312" w:eastAsia="仿宋_GB2312" w:cs="仿宋_GB2312"/>
          <w:sz w:val="32"/>
          <w:szCs w:val="32"/>
          <w:lang w:val="en-US" w:eastAsia="zh-CN"/>
        </w:rPr>
        <w:t>依安县工业园区。</w:t>
      </w:r>
    </w:p>
    <w:p w14:paraId="6849268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val="en-US" w:eastAsia="en-US"/>
        </w:rPr>
        <w:t>投资金额：</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en-US"/>
        </w:rPr>
        <w:t>亿元</w:t>
      </w:r>
      <w:r>
        <w:rPr>
          <w:rFonts w:hint="eastAsia" w:ascii="仿宋_GB2312" w:hAnsi="仿宋_GB2312" w:eastAsia="仿宋_GB2312" w:cs="仿宋_GB2312"/>
          <w:sz w:val="32"/>
          <w:szCs w:val="32"/>
          <w:lang w:val="en-US" w:eastAsia="zh-CN"/>
        </w:rPr>
        <w:t>。</w:t>
      </w:r>
    </w:p>
    <w:p w14:paraId="765D925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en-US"/>
        </w:rPr>
        <w:t>合作模式：市场投资为主、政府基金参与</w:t>
      </w:r>
      <w:r>
        <w:rPr>
          <w:rFonts w:hint="eastAsia" w:ascii="仿宋_GB2312" w:hAnsi="仿宋_GB2312" w:eastAsia="仿宋_GB2312" w:cs="仿宋_GB2312"/>
          <w:sz w:val="32"/>
          <w:szCs w:val="32"/>
          <w:lang w:val="en-US" w:eastAsia="zh-CN"/>
        </w:rPr>
        <w:t>。</w:t>
      </w:r>
    </w:p>
    <w:p w14:paraId="5F8A42F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val="en-US" w:eastAsia="en-US"/>
        </w:rPr>
        <w:t>招商重点：</w:t>
      </w:r>
      <w:r>
        <w:rPr>
          <w:rFonts w:hint="eastAsia" w:ascii="仿宋_GB2312" w:hAnsi="仿宋_GB2312" w:eastAsia="仿宋_GB2312" w:cs="仿宋_GB2312"/>
          <w:sz w:val="32"/>
          <w:szCs w:val="32"/>
          <w:lang w:val="en-US" w:eastAsia="zh-CN"/>
        </w:rPr>
        <w:t>农业生产及加工、畜牧业养殖及深加工企业。且同行业中市场占有率达到20%以上的民营企业。</w:t>
      </w:r>
    </w:p>
    <w:p w14:paraId="7941D57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val="en-US" w:eastAsia="en-US"/>
        </w:rPr>
        <w:t>基础优势：依安县被誉为“中国白鹅之乡”，“依安大鹅”获国家地理标志保护产品认证。</w:t>
      </w:r>
      <w:r>
        <w:rPr>
          <w:rFonts w:hint="eastAsia" w:ascii="仿宋_GB2312" w:hAnsi="仿宋_GB2312" w:eastAsia="仿宋_GB2312" w:cs="仿宋_GB2312"/>
          <w:sz w:val="32"/>
          <w:szCs w:val="32"/>
          <w:lang w:val="en-US" w:eastAsia="zh-CN"/>
        </w:rPr>
        <w:t>依安县</w:t>
      </w:r>
      <w:r>
        <w:rPr>
          <w:rFonts w:hint="eastAsia" w:ascii="仿宋_GB2312" w:hAnsi="仿宋_GB2312" w:eastAsia="仿宋_GB2312" w:cs="仿宋_GB2312"/>
          <w:sz w:val="32"/>
          <w:szCs w:val="32"/>
          <w:lang w:val="en-US" w:eastAsia="en-US"/>
        </w:rPr>
        <w:t>依托丰富的</w:t>
      </w:r>
      <w:r>
        <w:rPr>
          <w:rFonts w:hint="eastAsia" w:ascii="仿宋_GB2312" w:hAnsi="仿宋_GB2312" w:eastAsia="仿宋_GB2312" w:cs="仿宋_GB2312"/>
          <w:sz w:val="32"/>
          <w:szCs w:val="32"/>
          <w:lang w:val="en-US" w:eastAsia="zh-CN"/>
        </w:rPr>
        <w:t>粮食</w:t>
      </w:r>
      <w:r>
        <w:rPr>
          <w:rFonts w:hint="eastAsia" w:ascii="仿宋_GB2312" w:hAnsi="仿宋_GB2312" w:eastAsia="仿宋_GB2312" w:cs="仿宋_GB2312"/>
          <w:sz w:val="32"/>
          <w:szCs w:val="32"/>
          <w:lang w:val="en-US" w:eastAsia="en-US"/>
        </w:rPr>
        <w:t>资源，以及区位集散优势，形成了完善的</w:t>
      </w:r>
      <w:r>
        <w:rPr>
          <w:rFonts w:hint="eastAsia" w:ascii="仿宋_GB2312" w:hAnsi="仿宋_GB2312" w:eastAsia="仿宋_GB2312" w:cs="仿宋_GB2312"/>
          <w:sz w:val="32"/>
          <w:szCs w:val="32"/>
          <w:lang w:val="en-US" w:eastAsia="zh-CN"/>
        </w:rPr>
        <w:t>大鹅</w:t>
      </w:r>
      <w:r>
        <w:rPr>
          <w:rFonts w:hint="eastAsia" w:ascii="仿宋_GB2312" w:hAnsi="仿宋_GB2312" w:eastAsia="仿宋_GB2312" w:cs="仿宋_GB2312"/>
          <w:sz w:val="32"/>
          <w:szCs w:val="32"/>
          <w:lang w:val="en-US" w:eastAsia="en-US"/>
        </w:rPr>
        <w:t>深加工产业链，产业链上游主要为不同规模的</w:t>
      </w:r>
      <w:r>
        <w:rPr>
          <w:rFonts w:hint="eastAsia" w:ascii="仿宋_GB2312" w:hAnsi="仿宋_GB2312" w:eastAsia="仿宋_GB2312" w:cs="仿宋_GB2312"/>
          <w:sz w:val="32"/>
          <w:szCs w:val="32"/>
          <w:lang w:val="en-US" w:eastAsia="zh-CN"/>
        </w:rPr>
        <w:t>养殖</w:t>
      </w:r>
      <w:r>
        <w:rPr>
          <w:rFonts w:hint="eastAsia" w:ascii="仿宋_GB2312" w:hAnsi="仿宋_GB2312" w:eastAsia="仿宋_GB2312" w:cs="仿宋_GB2312"/>
          <w:sz w:val="32"/>
          <w:szCs w:val="32"/>
          <w:lang w:val="en-US" w:eastAsia="en-US"/>
        </w:rPr>
        <w:t>基地等，下游企业有</w:t>
      </w:r>
      <w:r>
        <w:rPr>
          <w:rFonts w:hint="eastAsia" w:ascii="仿宋_GB2312" w:hAnsi="仿宋_GB2312" w:eastAsia="仿宋_GB2312" w:cs="仿宋_GB2312"/>
          <w:sz w:val="32"/>
          <w:szCs w:val="32"/>
          <w:lang w:val="en-US" w:eastAsia="zh-CN"/>
        </w:rPr>
        <w:t>依安县天鹅</w:t>
      </w:r>
      <w:r>
        <w:rPr>
          <w:rFonts w:hint="eastAsia" w:ascii="仿宋_GB2312" w:hAnsi="仿宋_GB2312" w:eastAsia="仿宋_GB2312" w:cs="仿宋_GB2312"/>
          <w:sz w:val="32"/>
          <w:szCs w:val="32"/>
          <w:lang w:val="en-US" w:eastAsia="en-US"/>
        </w:rPr>
        <w:t>公司等一批企业，产业链上下游有保证。全县鹅饲养量连续多年稳定在300万只规模，占全省总量的1/10，以依安县为核心的白鹅产业集群年出栏1100万只以上，占全省总量的1/3。依安鹅羽绒年产量约为800吨，新兴镇治家村是全省最大的鹅羽绒收储集散地，平均每年收储鹅羽绒2000吨，交易量占全省总量的1/3。中国东北绒是世界五大著名鹅绒之一，依安鹅绒是东北鹅绒之最，鹅绒朵大、蓬松度高，可达到美标SS级高品质。到2025年，可带动鹅出栏2500万只，羽绒产量5000吨。</w:t>
      </w:r>
    </w:p>
    <w:p w14:paraId="20B5516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kern w:val="2"/>
          <w:sz w:val="32"/>
          <w:szCs w:val="32"/>
          <w:u w:val="none"/>
          <w:shd w:val="clear" w:color="auto" w:fill="auto"/>
          <w:lang w:val="en-US" w:eastAsia="zh-CN" w:bidi="ar-SA"/>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en-US"/>
        </w:rPr>
        <w:t>市场前景分析：</w:t>
      </w:r>
      <w:r>
        <w:rPr>
          <w:rFonts w:hint="eastAsia" w:ascii="仿宋_GB2312" w:hAnsi="仿宋_GB2312" w:eastAsia="仿宋_GB2312" w:cs="仿宋_GB2312"/>
          <w:sz w:val="32"/>
          <w:szCs w:val="32"/>
          <w:lang w:val="en-US" w:eastAsia="zh-CN"/>
        </w:rPr>
        <w:t>鹅是一种经济价值很高的食草水禽，不仅耐粗饲、适应性强、饲料来源广、生长快、饲料报酬高，而且投入少、产出多、效益好、经济价值高、产品绿色安全。鹅产业是世界范围内一项有巨大开发潜力的朝阳工程，我国对鹅的年需求量为8～9亿羽，而饲养量仅6亿羽左右。鹅全身是宝，羽绒、鹅肝、鹅掌、鹅头、鹅舌、鹅脖、鹅翅、肠、筋、胃、血等都是很值钱的畅销产品，鹅绒在世界羽绒市场上一直是最受欢迎最活跃的商品，年贸易量约4.5万吨，含70%的鹅绒。中国是世界上养鹅最多、羽绒产量最多和羽绒出口最多的国家。综合分析，鹅产业一体化项目市场前景广阔。</w:t>
      </w:r>
    </w:p>
    <w:p w14:paraId="393A795C">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72" w:name="_Toc3926"/>
      <w:r>
        <w:rPr>
          <w:rFonts w:hint="eastAsia" w:ascii="楷体" w:hAnsi="楷体" w:eastAsia="楷体" w:cs="楷体"/>
          <w:b/>
          <w:bCs/>
          <w:kern w:val="2"/>
          <w:sz w:val="32"/>
          <w:szCs w:val="32"/>
          <w:u w:val="none"/>
          <w:shd w:val="clear" w:color="auto" w:fill="auto"/>
          <w:lang w:val="en-US" w:eastAsia="zh-CN" w:bidi="ar-SA"/>
        </w:rPr>
        <w:t>项 目二：依安县玉米产业链项目</w:t>
      </w:r>
      <w:bookmarkEnd w:id="72"/>
    </w:p>
    <w:p w14:paraId="3D53279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玉米是依安县主栽作物，近几年种植面积在200万亩左右，玉米单产稳定在500公斤以上，年产玉米100万吨左右，讷河市、克山县、富裕县等周边县区年玉米总产量达到300万吨以上，以依安县城为中心点，50公里半径内可生产玉米180万吨以上；75公里半径内可生产玉米250万吨以上。依安县玉米产业发展基础条件好，有以象屿为引领的仓储企业，以鹏程生化为引领的玉米加工企业、以北纬四十七为引领的鲜食玉米生产企业。玉米产业链条初步形成，延伸产业链基础条件具备。</w:t>
      </w:r>
    </w:p>
    <w:p w14:paraId="56C2FA2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（二）建设地点及园区：依安县经济开发区。</w:t>
      </w:r>
    </w:p>
    <w:p w14:paraId="1C86D1E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（三）投资金额：10亿元。</w:t>
      </w:r>
    </w:p>
    <w:p w14:paraId="0280A8C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（四）合作模式：独资或合作。</w:t>
      </w:r>
    </w:p>
    <w:p w14:paraId="130BB37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（五）招商重点：立足依安县象屿农产、鹏程生化和北纬四十七等企业，发展鲜食玉米下游产品，以玉米粉、玉米淀粉、玉米胚芽为原料招引生产玉米食品、玉米变性淀粉、木糖醇、有机酸、氨基酸等企业。</w:t>
      </w:r>
    </w:p>
    <w:p w14:paraId="5D29CDA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一是玉米仓储、加工能力，全县玉米仓储能力520万吨。其中依安象屿农产的360万吨仓储能力和烘干能力在龙西北地区排在第一位。依安县鹏程生化：玉米加工，仓储能力50万吨，加工能力80万吨。依安三利农副产品贸易有限公司：仓储能力51万吨。华瑞粮食贸易有限公司：仓储能力20万吨。</w:t>
      </w:r>
    </w:p>
    <w:p w14:paraId="52F2F97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snapToGrid w:val="0"/>
          <w:color w:val="000000"/>
          <w:spacing w:val="1"/>
          <w:kern w:val="0"/>
          <w:sz w:val="32"/>
          <w:szCs w:val="32"/>
          <w:lang w:val="en-US" w:eastAsia="zh-CN"/>
        </w:rPr>
      </w:pPr>
      <w:r>
        <w:rPr>
          <w:rFonts w:hint="eastAsia" w:ascii="仿宋_GB2312" w:hAnsi="仿宋_GB2312" w:eastAsia="仿宋_GB2312" w:cs="仿宋_GB2312"/>
          <w:sz w:val="32"/>
          <w:szCs w:val="32"/>
          <w:lang w:val="en-US" w:eastAsia="zh-CN"/>
        </w:rPr>
        <w:t>（七）市场前景分析：玉米产业发展前景广阔，依安县面向市场需求，聚焦发展玉米精深加工、青储和饲料加工、鲜食玉米、玉米食品加工四大方向。通过招商引资上项目等途径，实现依安县玉米产业的聚集发展，全力打造百亿级玉米产业。</w:t>
      </w:r>
    </w:p>
    <w:p w14:paraId="489C3F46">
      <w:pPr>
        <w:pStyle w:val="5"/>
        <w:keepNext w:val="0"/>
        <w:keepLines w:val="0"/>
        <w:pageBreakBefore w:val="0"/>
        <w:widowControl/>
        <w:kinsoku w:val="0"/>
        <w:wordWrap/>
        <w:topLinePunct w:val="0"/>
        <w:autoSpaceDE w:val="0"/>
        <w:autoSpaceDN w:val="0"/>
        <w:bidi w:val="0"/>
        <w:adjustRightInd w:val="0"/>
        <w:snapToGrid w:val="0"/>
        <w:spacing w:before="210" w:after="0" w:line="560" w:lineRule="exact"/>
        <w:ind w:firstLine="647" w:firstLineChars="200"/>
        <w:jc w:val="left"/>
        <w:textAlignment w:val="baseline"/>
        <w:outlineLvl w:val="1"/>
        <w:rPr>
          <w:rFonts w:hint="eastAsia" w:ascii="楷体" w:hAnsi="楷体" w:eastAsia="楷体" w:cs="楷体"/>
          <w:b/>
          <w:bCs/>
          <w:snapToGrid w:val="0"/>
          <w:color w:val="000000"/>
          <w:spacing w:val="1"/>
          <w:kern w:val="0"/>
          <w:sz w:val="32"/>
          <w:szCs w:val="32"/>
          <w:lang w:val="en-US" w:eastAsia="zh-CN"/>
        </w:rPr>
      </w:pPr>
      <w:bookmarkStart w:id="73" w:name="_Toc32000"/>
      <w:r>
        <w:rPr>
          <w:rFonts w:hint="eastAsia" w:ascii="楷体" w:hAnsi="楷体" w:eastAsia="楷体" w:cs="楷体"/>
          <w:b/>
          <w:bCs/>
          <w:snapToGrid w:val="0"/>
          <w:color w:val="000000"/>
          <w:spacing w:val="1"/>
          <w:kern w:val="0"/>
          <w:sz w:val="32"/>
          <w:szCs w:val="32"/>
          <w:lang w:val="en-US" w:eastAsia="zh-CN"/>
        </w:rPr>
        <w:t>项 目三：依安县大豆产业链项目</w:t>
      </w:r>
      <w:bookmarkEnd w:id="73"/>
    </w:p>
    <w:p w14:paraId="171C8C1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大豆既是重要的粮食作物和油料作物，还是重要的饲料作物。依安县虽是大豆的产粮大县，但大豆产业链项目短缺，大豆产业发展受到了影响。为加快大豆产业链建设，推进“粮一食”一体化，推动依安县粮食由“生产一加工”转型升级，需招引有带动性、龙头性企业进行投资。</w:t>
      </w:r>
    </w:p>
    <w:p w14:paraId="3FA8A49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（二）建设地点及园区：齐齐哈尔市依安县经济开发区。</w:t>
      </w:r>
    </w:p>
    <w:p w14:paraId="033303E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（三）投资金额：10亿元。</w:t>
      </w:r>
    </w:p>
    <w:p w14:paraId="3E54757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（四）合作模式：独资、合作。</w:t>
      </w:r>
    </w:p>
    <w:p w14:paraId="744FB7C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（五）招商重点：聚焦北纬四十七发酵食品板块，积极推进 OPO 母乳化脂肪及大豆油脂深加工项目，补齐依安县大豆油脂加工产业链条。打造以豆制品（豆腐、腐乳、腐竹、豆干、豆皮、豆渣、卤制品、熏酱制品）生产为核心的加工集群，创建以素食化制品开发，以挤压蛋白生产为核心的大豆蛋白质食品加工集群，开发大豆植物奶生产项目，以及加快大豆精深加工的副产品豆粕、皂普粉、异黄酮、活性肽等产品研发和应用。</w:t>
      </w:r>
    </w:p>
    <w:p w14:paraId="1A6B99C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依安县依托丰富的大豆资源，形成了大豆深加工产业链，产业链上游主要为大豆种植基地，下游企业有依安县豆自然有限公司，产业链上下游有保证。同时，依安县是黑龙江省重要商品粮集散基地，依托象屿、三利公司等企业形成了完善的粮食收购、烘干、转运、仓储体系。交通条件便利，人力资源丰富，劳动力资源丰富，劳动力成本低，可满足用工企业需求。</w:t>
      </w:r>
    </w:p>
    <w:p w14:paraId="02E0E6E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仿宋_GB2312" w:hAnsi="仿宋_GB2312" w:eastAsia="仿宋_GB2312" w:cs="仿宋_GB2312"/>
          <w:sz w:val="32"/>
          <w:szCs w:val="32"/>
          <w:lang w:val="en-US" w:eastAsia="zh-CN"/>
        </w:rPr>
        <w:t>（七）市场前景分析：大豆在食品、医药、保健、轻工、饲料等行业的加工产品多达上千种，加之大豆提取的异黄酮、皂苷等对增强人体免疫力具有特殊的作用，使大豆成为新的消费热点。大豆加工业发展前景广阔。</w:t>
      </w:r>
    </w:p>
    <w:p w14:paraId="1F283C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目四：</w:t>
      </w:r>
      <w:r>
        <w:rPr>
          <w:rFonts w:hint="eastAsia" w:ascii="楷体" w:hAnsi="楷体" w:eastAsia="楷体" w:cs="楷体"/>
          <w:b/>
          <w:bCs/>
          <w:snapToGrid w:val="0"/>
          <w:color w:val="000000"/>
          <w:spacing w:val="1"/>
          <w:kern w:val="0"/>
          <w:sz w:val="32"/>
          <w:szCs w:val="32"/>
          <w:lang w:val="en-US" w:eastAsia="zh-CN"/>
        </w:rPr>
        <w:t>依安县</w:t>
      </w:r>
      <w:r>
        <w:rPr>
          <w:rFonts w:hint="eastAsia" w:ascii="楷体" w:hAnsi="楷体" w:eastAsia="楷体" w:cs="楷体"/>
          <w:b/>
          <w:bCs/>
          <w:color w:val="000000"/>
          <w:kern w:val="0"/>
          <w:sz w:val="32"/>
          <w:szCs w:val="32"/>
          <w:lang w:val="en-US" w:eastAsia="zh-CN" w:bidi="ar"/>
        </w:rPr>
        <w:t>马铃薯加工项目</w:t>
      </w:r>
    </w:p>
    <w:p w14:paraId="38EED42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1.项目概述：为加快推进农业产业化进程。借助我县大力发展有机绿色马铃薯种植生产基地的契机，开发建设马铃薯产业加工项目，生产加工粉条，粉丝，淀粉，薯条，薯片等产品。</w:t>
      </w:r>
    </w:p>
    <w:p w14:paraId="5F4C390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2.</w:t>
      </w:r>
      <w:r>
        <w:rPr>
          <w:rFonts w:hint="eastAsia" w:ascii="仿宋_GB2312" w:hAnsi="仿宋_GB2312" w:eastAsia="仿宋_GB2312" w:cs="仿宋_GB2312"/>
          <w:sz w:val="32"/>
          <w:szCs w:val="32"/>
          <w:lang w:val="en-US" w:eastAsia="zh-CN"/>
        </w:rPr>
        <w:t>建设地点及园区：依安县15个乡镇，项目建设地点依据投资方建设规模及要求最后确定。</w:t>
      </w:r>
    </w:p>
    <w:p w14:paraId="7490DD2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3.投资金额：</w:t>
      </w:r>
      <w:r>
        <w:rPr>
          <w:rFonts w:hint="eastAsia" w:ascii="仿宋_GB2312" w:hAnsi="仿宋_GB2312" w:eastAsia="仿宋_GB2312" w:cs="仿宋_GB2312"/>
          <w:sz w:val="32"/>
          <w:szCs w:val="32"/>
          <w:lang w:val="en-US" w:eastAsia="zh-CN"/>
        </w:rPr>
        <w:t>2亿元。</w:t>
      </w:r>
    </w:p>
    <w:p w14:paraId="08D4922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4.合作模式：</w:t>
      </w:r>
      <w:r>
        <w:rPr>
          <w:rFonts w:hint="eastAsia" w:ascii="仿宋_GB2312" w:hAnsi="仿宋_GB2312" w:eastAsia="仿宋_GB2312" w:cs="仿宋_GB2312"/>
          <w:sz w:val="32"/>
          <w:szCs w:val="32"/>
          <w:lang w:val="en-US" w:eastAsia="zh-CN"/>
        </w:rPr>
        <w:t>独资、合资、合作。</w:t>
      </w:r>
    </w:p>
    <w:p w14:paraId="33D46B7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5.招商重点：</w:t>
      </w:r>
      <w:r>
        <w:rPr>
          <w:rFonts w:hint="eastAsia" w:ascii="仿宋_GB2312" w:hAnsi="仿宋_GB2312" w:eastAsia="仿宋_GB2312" w:cs="仿宋_GB2312"/>
          <w:sz w:val="32"/>
          <w:szCs w:val="32"/>
          <w:lang w:val="en-US" w:eastAsia="zh-CN"/>
        </w:rPr>
        <w:t>拟招商企业为马铃薯综合加工、产品销售等龙头企业。</w:t>
      </w:r>
    </w:p>
    <w:p w14:paraId="0F98AA1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6.</w:t>
      </w:r>
      <w:r>
        <w:rPr>
          <w:rFonts w:hint="eastAsia" w:ascii="仿宋_GB2312" w:hAnsi="仿宋_GB2312" w:eastAsia="仿宋_GB2312" w:cs="仿宋_GB2312"/>
          <w:sz w:val="32"/>
          <w:szCs w:val="32"/>
          <w:lang w:val="en-US" w:eastAsia="zh-CN"/>
        </w:rPr>
        <w:t>基础优势</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依安县位于马铃薯生产的“金三角”地带，素有种植马铃薯的传统，全县马铃薯种植面积常年保持在30万亩左右，年产量80万吨以上。依安县委、县政府坚持以习近平新时代中国特色社会主义思想为指导，充分挖掘本地资源潜力，以市场需求为导向，以保障国家粮食安全和生态环境保护为前提，以经济效益为中心，充分运用互联网+大数据、云计算等现代技术手段，推进体制、机制、科技、产业和管理创新，全面促进依安县马铃薯产业化持续稳定地发展。马铃薯产业链、供应链发展行动，使依安县马铃薯生产结构布局合理，服务体系逐步完善，生产水平和现代化程度提高，产品质量改善，加工及深加工全面发展，马铃薯附加值提高，农民收入不断增长，农村经济得到较大发展。进一步扩大了马铃薯产业经营面积，延伸了精深加工产业链，完善处理冷链物流运输建设，积极发展电子商务和销区直营，带动马铃薯全产业融合发展的价值链。在龙头企业牵动下，已形成领跑效应，目前全县马铃薯专业合作社已发展到55个，规模种植面积已突破50万亩。同时，还加大专用机械配套力度，为规模经营提供动力支撑。目前，大垄机械化栽培达到全县马铃薯种植总面积的50%以上。同时，在国内最大单体储藏窖——鑫宇马铃薯购销物流中心的5万吨储藏窖基础上，又新建4处千吨以上贮藏窖15个。目前该县拥有大中型储藏窖23个，总容量近30万吨，带动了全县马铃薯种植基地的面积和质量逐年扩大提升，辟建3处5000亩以上的商品薯和专业加工薯基地。依安县通过扶持马铃薯深加工企业新建和续建项目，在抓生产要素的集聚上下功夫，突破发展瓶颈。在小微企业园区辟建了马铃薯产业区，推动马铃薯产业实现持续健康发展。</w:t>
      </w:r>
    </w:p>
    <w:p w14:paraId="10B93AE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仿宋_GB2312" w:hAnsi="仿宋_GB2312" w:eastAsia="仿宋_GB2312" w:cs="仿宋_GB2312"/>
          <w:sz w:val="32"/>
          <w:szCs w:val="32"/>
          <w:lang w:val="en-US" w:eastAsia="en-US"/>
        </w:rPr>
        <w:t>7.市场</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en-US"/>
        </w:rPr>
        <w:t>前景：</w:t>
      </w:r>
      <w:r>
        <w:rPr>
          <w:rFonts w:hint="eastAsia" w:ascii="仿宋_GB2312" w:hAnsi="仿宋_GB2312" w:eastAsia="仿宋_GB2312" w:cs="仿宋_GB2312"/>
          <w:sz w:val="32"/>
          <w:szCs w:val="32"/>
          <w:lang w:val="en-US" w:eastAsia="zh-CN"/>
        </w:rPr>
        <w:t>依安县依托丰富的马铃薯资源，以及区位集散优势，初步形成了完善的马铃薯深加工产业链。面向市场需求，聚焦发展马铃薯生产加工粉条，粉丝，淀粉，薯条，薯片等龙头企业。通过招商引资上项目等途径，实现依安县马铃薯产业的聚集发展，全力打造百亿级马铃薯产业，从我国目前使用马铃薯淀粉及其衍生物的行业看，年需求量约80万吨左右，至今仍有60％的用量依赖于进口解决。建设马铃薯全粉、马铃薯块生产线，市场前景广阔。</w:t>
      </w:r>
      <w:bookmarkStart w:id="74" w:name="_Toc68159516"/>
    </w:p>
    <w:p w14:paraId="3AD4BD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目五：</w:t>
      </w:r>
      <w:bookmarkEnd w:id="74"/>
      <w:r>
        <w:rPr>
          <w:rFonts w:hint="eastAsia" w:ascii="楷体" w:hAnsi="楷体" w:eastAsia="楷体" w:cs="楷体"/>
          <w:b/>
          <w:bCs/>
          <w:snapToGrid w:val="0"/>
          <w:color w:val="000000"/>
          <w:spacing w:val="1"/>
          <w:kern w:val="0"/>
          <w:sz w:val="32"/>
          <w:szCs w:val="32"/>
          <w:lang w:val="en-US" w:eastAsia="zh-CN"/>
        </w:rPr>
        <w:t>依安县</w:t>
      </w:r>
      <w:r>
        <w:rPr>
          <w:rFonts w:hint="eastAsia" w:ascii="楷体" w:hAnsi="楷体" w:eastAsia="楷体" w:cs="楷体"/>
          <w:b/>
          <w:bCs/>
          <w:color w:val="000000"/>
          <w:kern w:val="0"/>
          <w:sz w:val="32"/>
          <w:szCs w:val="32"/>
          <w:lang w:val="en-US" w:eastAsia="zh-CN" w:bidi="ar"/>
        </w:rPr>
        <w:t xml:space="preserve">干菜深加工项目 </w:t>
      </w:r>
    </w:p>
    <w:p w14:paraId="7B42B71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项目产品以绿色蔬菜为原料，进行脱水的各种干菜深加工。把过去零星的、一家一户的农家自制干菜实行工厂化生产，使优质绿色蔬菜由初级产品向就地深加工转化，实现专业化生产、规模化经营。</w:t>
      </w:r>
    </w:p>
    <w:p w14:paraId="417F53D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（二）建设地点及园区：依安县15个乡镇，项目建设地点最后依据投资方的建设规模及要求最后确定。 </w:t>
      </w:r>
    </w:p>
    <w:p w14:paraId="22207E5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（三）投资金额：2亿元。</w:t>
      </w:r>
    </w:p>
    <w:p w14:paraId="721197B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（四）合作模式：独资或合作。</w:t>
      </w:r>
    </w:p>
    <w:p w14:paraId="3FC60FA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（五）招商重点：农业生产及加工，干菜生产及深加工企业。</w:t>
      </w:r>
    </w:p>
    <w:p w14:paraId="40729D0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依安县地处北温带，属季风区大陆性气候。农业发达，农业产业化水平起步高。交通条件便利，位于齐北铁路干线上，货物运输能力100万吨/年，伊齐高速、碾北公路、依拜公路、饶讷公路四通八达。原辅材料及产品运输以公路运输为主，以铁路运输为辅。能源供应充足，35千伏、110千伏送电线路达15条213.4公里，总容量达32.95万千伏安，形成覆盖全县的输变电网络。完全能够满足生产需求。各种基础设施配套完善，为工农业的发展提供了较完备的物质基础。依安县依托丰富的蔬菜资源，以及区位集散优势，形成了完善的蔬菜深加工产业链，产业链上游主要为不同规模的蔬菜种植基地等，下游可作为当地特色农产品依托网络平台进行推广，利用网络的宣传力和影响力，电商平台进行线上销售，紧跟电商经济的步伐，线下可推广到特色农产品店，农家菜，铁锅炖饭店，进入各大超市，批发市场等实体店销售，可作为企事业单位工会节日，年终福利为员工提供绿色食品。交通条件便利，人力资源丰富，劳动力资源丰富，劳动力成本低，可满足用工企业需求。</w:t>
      </w:r>
    </w:p>
    <w:p w14:paraId="5D37C6F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val="en-US" w:eastAsia="en-US"/>
        </w:rPr>
        <w:t>市场</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en-US"/>
        </w:rPr>
        <w:t>前景</w:t>
      </w:r>
      <w:r>
        <w:rPr>
          <w:rFonts w:hint="eastAsia" w:ascii="仿宋_GB2312" w:hAnsi="仿宋_GB2312" w:eastAsia="仿宋_GB2312" w:cs="仿宋_GB2312"/>
          <w:sz w:val="32"/>
          <w:szCs w:val="32"/>
          <w:lang w:val="en-US" w:eastAsia="zh-CN"/>
        </w:rPr>
        <w:t>：干菜制作在民间有着悠久的历史，秋天的时候几乎家家户户都有晾晒干菜的传统，依安县的紫花油豆角晾制出的豆角干更是香味醇厚，耐储藏，是老百姓餐桌上的一道佳肴，市场前景广阔。我国是世界农产品生产大国，具有丰富的农产品资源。但是，我国人多地少，农业生产集约化程度低，农产品特别是大宗农产品由于生产成本高，缺乏国际市场竞争力，蔬菜等园艺产品由于不便于大规模机械化生产。我国农村人口多，劳动力成本低，进行蔬菜生产具有明显的竞争优势，随着人们生活水平的不断提高，对蔬菜的消费量逐年增加，干菜等蔬菜深加工产品有广阔的市场前景，本项目建设符合国家产业发展政策，符合国家加大农业发展投资力度，积极扶持农副产品深加工，变资源优势为商品优势等富民强国的一系列方针政策。有利于食品加工业结构调整和产业布局的优化调整，有利于推动城市农业种植结构调整，实现农民增收、企业增效。市场前景广阔，符合市场潮流，为周边农民增收致富提供了有效途径，能有力地带动种植业的发展，具有良好的社会效益。</w:t>
      </w:r>
    </w:p>
    <w:p w14:paraId="606FB3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目六：</w:t>
      </w:r>
      <w:r>
        <w:rPr>
          <w:rFonts w:hint="eastAsia" w:ascii="楷体" w:hAnsi="楷体" w:eastAsia="楷体" w:cs="楷体"/>
          <w:b/>
          <w:bCs/>
          <w:snapToGrid w:val="0"/>
          <w:color w:val="000000"/>
          <w:spacing w:val="1"/>
          <w:kern w:val="0"/>
          <w:sz w:val="32"/>
          <w:szCs w:val="32"/>
          <w:lang w:val="en-US" w:eastAsia="zh-CN"/>
        </w:rPr>
        <w:t>依安县</w:t>
      </w:r>
      <w:r>
        <w:rPr>
          <w:rFonts w:hint="eastAsia" w:ascii="楷体" w:hAnsi="楷体" w:eastAsia="楷体" w:cs="楷体"/>
          <w:b/>
          <w:bCs/>
          <w:color w:val="000000"/>
          <w:kern w:val="0"/>
          <w:sz w:val="32"/>
          <w:szCs w:val="32"/>
          <w:lang w:val="en-US" w:eastAsia="zh-CN" w:bidi="ar"/>
        </w:rPr>
        <w:t>预制菜加工项目</w:t>
      </w:r>
    </w:p>
    <w:p w14:paraId="25BDE73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lang w:val="en-US" w:eastAsia="en-US"/>
        </w:rPr>
        <w:t>项目概述：</w:t>
      </w:r>
      <w:r>
        <w:rPr>
          <w:rFonts w:hint="eastAsia" w:ascii="仿宋_GB2312" w:hAnsi="仿宋_GB2312" w:eastAsia="仿宋_GB2312" w:cs="仿宋_GB2312"/>
          <w:sz w:val="32"/>
          <w:szCs w:val="32"/>
          <w:lang w:val="en-US" w:eastAsia="zh-CN"/>
        </w:rPr>
        <w:t xml:space="preserve">项目计划建设加工厂房、仓储库、办公楼及附属基础设施等，将购进即食蔬菜、即食肉类等加工生产线及设备，以农、畜、禽、水产品为原料，配以各种辅料，经预加工（如分切、搅拌、腌制、成型、调味）等完成菜品。消费者购买后只需要简单再加工即可食用，省去了食材采购、处理步骤，具有便捷、高效、口味还原度高的特点。预制菜近年来高速发展主要得益于冷链保鲜技术提高、疫情期间“宅经济”助推和疫情常态化防控，现在消费者就餐习惯发生了巨大改变。品质稳定的预制菜包成为外出堂食替代，预制菜行业迎来高速发展期。 </w:t>
      </w:r>
    </w:p>
    <w:p w14:paraId="0FB47E3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en-US"/>
        </w:rPr>
        <w:t>建设地点及园区：</w:t>
      </w:r>
      <w:r>
        <w:rPr>
          <w:rFonts w:hint="eastAsia" w:ascii="仿宋_GB2312" w:hAnsi="仿宋_GB2312" w:eastAsia="仿宋_GB2312" w:cs="仿宋_GB2312"/>
          <w:sz w:val="32"/>
          <w:szCs w:val="32"/>
          <w:lang w:val="en-US" w:eastAsia="zh-CN"/>
        </w:rPr>
        <w:t>依安县。</w:t>
      </w:r>
    </w:p>
    <w:p w14:paraId="042AAA7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3.投资金额：4亿元。</w:t>
      </w:r>
    </w:p>
    <w:p w14:paraId="02FAFBC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4.合作模式：合资、合作。</w:t>
      </w:r>
    </w:p>
    <w:p w14:paraId="7862E7E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5.招商重点：国内同行业排名前100的民营企业。</w:t>
      </w:r>
    </w:p>
    <w:p w14:paraId="4CEBA49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依安县气候独特，水资源丰富，世界三大黑土地之一贯穿全境，农作物丰饶并且秸秆丰富，畜牧业是本地区的传统产业。近年来受消费市场强有力的拉动，随着秸秆养畜技术的进一步推广和合理开发利用，使得依安县的农畜养殖在省内优势显著，原材料丰富。</w:t>
      </w:r>
    </w:p>
    <w:p w14:paraId="1FA7999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安县草质细嫩营养多，且农作物秸秆丰富，发展养殖业基础雄厚，适合把养殖业作为一项传统优势产业进行开发培育。近年来受消费市场的需求与拉动，畜牧产业得到飞速发展，已成为黑龙江依安地区经济发展的优势产业之一。依安县交通条件便利，位于齐北铁路干线上，货物运输能力100万吨/年，伊齐高速、碾北公路、依拜公路、饶讷公路四通八达。幅员面积3678平方公里，辖6镇9乡149个行政村和7个农林牧场，“七人普”人口35.4万人，耕地面积426.7万亩。在校高校生及富余劳动力完全可以满足用工企业需求。</w:t>
      </w:r>
    </w:p>
    <w:p w14:paraId="2080EA6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sz w:val="32"/>
          <w:szCs w:val="32"/>
          <w:lang w:val="en-US" w:eastAsia="zh-CN"/>
        </w:rPr>
        <w:t xml:space="preserve"> 7.市场发展前景：预制菜通过预先加工、包装和冷冻等方式，提供方便快捷、健康营养的餐饮解决方案，满足人们快节奏生活的需求。预制菜不仅便于携带，还能保证食品的新鲜和卫生，同时也有助于减少浪费和提高效率。此外，预制菜还可以通过控制食材种类、配比和烹饪方式等来满足不同人群、不同场景的饮食需求，如素食、减肥餐等，因此在现代餐饮行业中越来越受到欢迎。本项目符合国家产业发展政策和行业技术进步要求，符合市场要求。项目的各项外部条件齐备，交通运输及水电供应均有充分保证，有优越的建设条件。项目建成和投产后，有利于实现农民增收和农产品的多次增值；有利于拓宽农村就业渠道，转移剩余劳动力，增加农民就业，带动就业人数；有利于带动种植业和畜牧业的发展；同时，也有利于更合理、更有效地配置农业资源，促进生态环境的保护和建设。</w:t>
      </w:r>
    </w:p>
    <w:p w14:paraId="70247B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目七：</w:t>
      </w:r>
      <w:r>
        <w:rPr>
          <w:rFonts w:hint="eastAsia" w:ascii="楷体" w:hAnsi="楷体" w:eastAsia="楷体" w:cs="楷体"/>
          <w:b/>
          <w:bCs/>
          <w:snapToGrid w:val="0"/>
          <w:color w:val="000000"/>
          <w:spacing w:val="1"/>
          <w:kern w:val="0"/>
          <w:sz w:val="32"/>
          <w:szCs w:val="32"/>
          <w:lang w:val="en-US" w:eastAsia="zh-CN"/>
        </w:rPr>
        <w:t>依安县</w:t>
      </w:r>
      <w:r>
        <w:rPr>
          <w:rFonts w:hint="eastAsia" w:ascii="楷体" w:hAnsi="楷体" w:eastAsia="楷体" w:cs="楷体"/>
          <w:b/>
          <w:bCs/>
          <w:color w:val="000000"/>
          <w:kern w:val="0"/>
          <w:sz w:val="32"/>
          <w:szCs w:val="32"/>
          <w:lang w:val="en-US" w:eastAsia="zh-CN" w:bidi="ar"/>
        </w:rPr>
        <w:t>生猪养殖项目</w:t>
      </w:r>
    </w:p>
    <w:p w14:paraId="6606860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项目计划占地1万亩，建设100万头生猪养殖场，屠宰加工及其配套建设设施、无害化处理设施、有机肥处理中心、洗消中心、饲料厂、公猪站、生态农业等其他农业设施。产品为生猪养殖、育种、育肥、猪肉加工，饲料加工等方面。</w:t>
      </w:r>
    </w:p>
    <w:p w14:paraId="2641FE3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2.建设地点及园区：依安县15个乡镇。</w:t>
      </w:r>
    </w:p>
    <w:p w14:paraId="6923F89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3.投资金额：12亿元。</w:t>
      </w:r>
    </w:p>
    <w:p w14:paraId="1EE61F3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4.合作模式：合资、合作。</w:t>
      </w:r>
    </w:p>
    <w:p w14:paraId="6711675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5.招商重点：拟招商企业为生猪产业养殖、育种、育肥、综合加工、产品销售等为一体的龙头企业。</w:t>
      </w:r>
    </w:p>
    <w:p w14:paraId="2FF2E66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依安县是黑龙江省生猪生产重点县之一，被列为国家农业产业融合发展优势特色产业集群项目。连续多年获得全国粮食生产先进县、全国生猪调出大县。依托丰富资源，初步形成以“米豆薯、瓷糖乳、鹅牛猪”为主的14条产业链条。年生猪出栏 50万头。2022年畜牧业产值37亿元，同比提高9.3%。其中生猪出栏52.9万头，同比上升17.3%。依安县地处黑龙江省北部区域中心、松嫩平原腹地、全球黄金玉米带，是世界三大黑土带之一，玉米种植面积大，产量高。2022年，全县落实种植玉米196万亩，产量实现91.7万吨，亩均单产达到468公斤。依安县依托丰富的资源，以及区位集散优势，形成了完善的生猪养殖、繁育、加工产业链，产业链上游主要为不同规模的养殖基地等，下游企业有依安县万瑞食品有限公司，依安县万兴生猪屠宰场等一批大企业，产业链上下游有保证。依安县县域面积3685平方公里，人口50万，辐射周边10多个县500万人口。南距省会哈尔滨360公里，北距中国首批沿边开放城市黑河322公里，西距省内第二大城市齐齐哈尔126公里，距世界著名旅游胜地、五大连池世界地质公园仅144公里。碾北、北富、饶讷、依明等国省干道在此交汇，联系东西、策应南北，是我国内陆通往俄罗斯及东欧国家旅贸大通道中枢和我省北部重要的商品集散地与中转站。全境内铁路64公里、北富高速48.44公里、碾北公路通过全境64.5公里、三莫公路（饶讷公路）通过全境57.38公里；铁路客运量1.6万人次、货运量65万吨；公路客运量11.3万人次、货运量65余万吨。经验丰富产业工人富余劳动力5万-8万人，每年返乡就业大学生500人以上，可满足用工企业需求。</w:t>
      </w:r>
    </w:p>
    <w:p w14:paraId="3C81B74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_GB2312" w:hAnsi="仿宋_GB2312" w:eastAsia="仿宋_GB2312" w:cs="仿宋_GB2312"/>
          <w:sz w:val="32"/>
          <w:szCs w:val="32"/>
          <w:lang w:val="en-US" w:eastAsia="zh-CN"/>
        </w:rPr>
        <w:t>7.市场发展前景：项目建成后，将有效拉动种植业、猪肉加工业和服务业等关联产业发展，延伸产业链条，健全现代畜牧业体系。项目通过建立“草畜肉农”利益联结的长效机制，与种植户和其他养殖户形成稳定的利益共同体，建成高端优质生猪养殖基地，引导农户根据市场需求发展现代畜牧业。</w:t>
      </w:r>
    </w:p>
    <w:p w14:paraId="0D47C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目八：依安县肉牛养殖加工项目</w:t>
      </w:r>
    </w:p>
    <w:p w14:paraId="4F2F720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1.项目概述：建设肉牛分割及加工生产线一条，包括建设生产车间、加工车间、成品库等，并配套建设冷链物流。预计年出栏肉牛5千头，年分割及加工肉牛5万头，主要生产酱牛肉、风干牛肉、牛杂等产品。</w:t>
      </w:r>
    </w:p>
    <w:p w14:paraId="55D449E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2.建设地点及园区：依安县经济开发区。</w:t>
      </w:r>
    </w:p>
    <w:p w14:paraId="61298F4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3.投资金额：总投资3亿元。</w:t>
      </w:r>
    </w:p>
    <w:p w14:paraId="4CA4EEB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4.合作模式：独资或合作。</w:t>
      </w:r>
    </w:p>
    <w:p w14:paraId="5F203BE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5.招商重点：拟招商肉牛产业养殖、育种、育肥、综合加工、产品销售等为一体的龙头企业。</w:t>
      </w:r>
    </w:p>
    <w:p w14:paraId="53D0A20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依安县是全省畜牧大县，畜牧业发展基础扎实，近年来我们抢抓齐齐哈尔被评为全国“中国牛都”“中国高端肉牛示范基地”的有利契机，引进了国牛牧业集团，围绕国牛牧业高端肉牛产业全链发展，打造总投资50亿元的一体化建设项目，其中一期投资8.9亿元的高端肉牛养殖及深加工一体化项目，已入栏安格斯种母牛1万头；二期投资8.5亿元的育肥场项目，年末可完成主体建设，建成后存栏安格斯高端肉牛2.5万头，将成为全国规模最大的高端肉牛生产基地。依安县加快推进养殖业由散养平面分布向高端集约集群发展转型提档，以和牛、安格斯牛、西门塔尔牛和奶公犊为主要品类，建设规模化养殖场 2 个，不断提升高端肉牛饲养比例，进一步加强良种化覆盖。坚持“引育繁”相结合，大力开展良种扩繁培育攻关，着力解决育种“卡脖子”问题。推广科学化养殖，加强畜牧业科技创新技术推广应用和技术创新服务平台建设。推进养殖工艺与设施装备的集成配套和养殖全程机械化。通过引入深融“大数据、物联网、人工智能”等技术，对养殖链各环节软硬件设施设备进行数字化智能化改造升级，达到推进牧场环保数字化智能平台、小环境精准控制系统、畜群健康管理系统、智能化畜舍报警系统，全面提升生产效率和生物安全等级作用。</w:t>
      </w:r>
    </w:p>
    <w:p w14:paraId="1B9479D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7.市场前景分析：目前我省高品质牛肉品种安格斯与和牛总量年产量可达8万吨。虽然2022年我省牛肉产量达53万吨，稳居全国前4名，但目前还未以肉牛品种细分市场。国内牛肉市场消费每年大约有 300多万吨的缺口，高品质牛肉每年以10%以上的增量增加，市场前景可观。另一方面，高端牛肉的营养价值、口感与普通的牛肉确实有区别。新鲜的安格斯牛肉营养丰富，在特定饲养条件下，每100克牛肉中含蛋白质26.2克、脂肪 2.3 克、碳水化合物1.2克、胆固醇40毫克，安格斯牛肉的特点就是低脂肪高蛋白并具有丰富的微量元素，特别是铁元素与镁元素均高于其他品种牛肉。除此以外，牛肉中的肌氨酸含量高于其他品种的牛肉，肌氨酸对于人体肌肉的发育以及补充人体肌肉中的ATP具有重要的作用。安格斯牛肉中也富含不饱和脂肪酸欧米伽 -3约22克/千克也高于其他品种牛肉，欧米伽-3具有抗氧化作用能够清除机体内的自由基。经常食用安格斯牛肉能提高机体抗病能力，有补铁补血，滋养脾胃，抗衰老等功效，市场前景十分广阔。</w:t>
      </w:r>
    </w:p>
    <w:p w14:paraId="1BF76BA9">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leftChars="0" w:right="0" w:firstLine="643" w:firstLineChars="200"/>
        <w:jc w:val="both"/>
        <w:textAlignment w:val="auto"/>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目九：克东县鲜食玉米加工项目</w:t>
      </w:r>
    </w:p>
    <w:p w14:paraId="152D602C">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u w:val="none"/>
          <w:shd w:val="clear" w:color="auto" w:fill="auto"/>
          <w:lang w:val="en-US" w:eastAsia="zh-CN" w:bidi="ar-SA"/>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一</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项目概述：</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该项目主要涉及鲜食玉米的种植、采收、加工及销售，产品包括速冻甜玉米粒、速冻糯玉米棒、预制菜等‌。鲜食玉米因其丰富的营养价值和独特的口感风味，深受市场欢迎，产出效益是普通玉米的</w:t>
      </w:r>
      <w:r>
        <w:rPr>
          <w:rFonts w:hint="eastAsia" w:ascii="Times New Roman" w:hAnsi="Times New Roman" w:eastAsia="仿宋_GB2312" w:cs="Times New Roman"/>
          <w:color w:val="000000"/>
          <w:spacing w:val="0"/>
          <w:w w:val="100"/>
          <w:position w:val="0"/>
          <w:sz w:val="32"/>
          <w:szCs w:val="32"/>
          <w:lang w:val="en-US" w:eastAsia="zh-CN"/>
        </w:rPr>
        <w:t>2</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w:t>
      </w:r>
      <w:r>
        <w:rPr>
          <w:rFonts w:hint="eastAsia" w:ascii="Times New Roman" w:hAnsi="Times New Roman" w:eastAsia="仿宋_GB2312" w:cs="Times New Roman"/>
          <w:color w:val="000000"/>
          <w:spacing w:val="0"/>
          <w:w w:val="100"/>
          <w:position w:val="0"/>
          <w:sz w:val="32"/>
          <w:szCs w:val="32"/>
          <w:lang w:val="en-US" w:eastAsia="zh-CN"/>
        </w:rPr>
        <w:t>3</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倍‌。</w:t>
      </w:r>
    </w:p>
    <w:p w14:paraId="28D7D742">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二</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建设地点及园区：</w:t>
      </w:r>
      <w:r>
        <w:rPr>
          <w:rFonts w:hint="eastAsia" w:ascii="仿宋_GB2312" w:hAnsi="仿宋_GB2312" w:eastAsia="仿宋_GB2312" w:cs="仿宋_GB2312"/>
          <w:b w:val="0"/>
          <w:bCs w:val="0"/>
          <w:color w:val="auto"/>
          <w:sz w:val="32"/>
          <w:szCs w:val="32"/>
          <w:highlight w:val="none"/>
          <w:lang w:val="en-US" w:eastAsia="zh-CN"/>
        </w:rPr>
        <w:t>黑龙江克东经济开发区</w:t>
      </w:r>
    </w:p>
    <w:p w14:paraId="663B391D">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三</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投资金额：计划总投资</w:t>
      </w:r>
      <w:r>
        <w:rPr>
          <w:rFonts w:hint="eastAsia" w:ascii="Times New Roman" w:hAnsi="Times New Roman" w:eastAsia="仿宋_GB2312" w:cs="Times New Roman"/>
          <w:color w:val="000000"/>
          <w:spacing w:val="0"/>
          <w:w w:val="100"/>
          <w:position w:val="0"/>
          <w:sz w:val="32"/>
          <w:szCs w:val="32"/>
          <w:lang w:val="en-US" w:eastAsia="zh-CN"/>
        </w:rPr>
        <w:t>1.1</w:t>
      </w:r>
      <w:r>
        <w:rPr>
          <w:rFonts w:hint="eastAsia" w:ascii="仿宋_GB2312" w:hAnsi="仿宋_GB2312" w:eastAsia="仿宋_GB2312" w:cs="仿宋_GB2312"/>
          <w:b w:val="0"/>
          <w:bCs w:val="0"/>
          <w:color w:val="000000"/>
          <w:spacing w:val="0"/>
          <w:w w:val="100"/>
          <w:position w:val="0"/>
          <w:sz w:val="32"/>
          <w:szCs w:val="32"/>
        </w:rPr>
        <w:t>亿元</w:t>
      </w:r>
    </w:p>
    <w:p w14:paraId="438398C8">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四</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合作模式：独资、合作</w:t>
      </w:r>
    </w:p>
    <w:p w14:paraId="154D606C">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五</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招商重点：</w:t>
      </w:r>
      <w:r>
        <w:rPr>
          <w:rFonts w:hint="eastAsia" w:ascii="仿宋_GB2312" w:hAnsi="仿宋_GB2312" w:eastAsia="仿宋_GB2312" w:cs="仿宋_GB2312"/>
          <w:b w:val="0"/>
          <w:bCs w:val="0"/>
          <w:color w:val="000000"/>
          <w:spacing w:val="0"/>
          <w:w w:val="100"/>
          <w:position w:val="0"/>
          <w:sz w:val="32"/>
          <w:szCs w:val="32"/>
          <w:highlight w:val="none"/>
        </w:rPr>
        <w:t>国内外</w:t>
      </w:r>
      <w:r>
        <w:rPr>
          <w:rFonts w:hint="eastAsia" w:ascii="仿宋_GB2312" w:hAnsi="仿宋_GB2312" w:eastAsia="仿宋_GB2312" w:cs="仿宋_GB2312"/>
          <w:b w:val="0"/>
          <w:bCs w:val="0"/>
          <w:color w:val="000000"/>
          <w:spacing w:val="0"/>
          <w:w w:val="100"/>
          <w:position w:val="0"/>
          <w:sz w:val="32"/>
          <w:szCs w:val="32"/>
          <w:highlight w:val="none"/>
          <w:lang w:val="en-US" w:eastAsia="zh-CN"/>
        </w:rPr>
        <w:t>鲜食（速冻）玉米、玉米乳、玉米糁等生产加工企业</w:t>
      </w:r>
      <w:r>
        <w:rPr>
          <w:rFonts w:hint="eastAsia" w:ascii="仿宋_GB2312" w:hAnsi="仿宋_GB2312" w:eastAsia="仿宋_GB2312" w:cs="仿宋_GB2312"/>
          <w:b w:val="0"/>
          <w:bCs w:val="0"/>
          <w:color w:val="000000"/>
          <w:spacing w:val="0"/>
          <w:w w:val="100"/>
          <w:position w:val="0"/>
          <w:sz w:val="32"/>
          <w:szCs w:val="32"/>
          <w:highlight w:val="none"/>
        </w:rPr>
        <w:t>。</w:t>
      </w:r>
    </w:p>
    <w:p w14:paraId="34B65BD5">
      <w:pPr>
        <w:keepNext w:val="0"/>
        <w:keepLines w:val="0"/>
        <w:pageBreakBefore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六</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基础优势：</w:t>
      </w:r>
      <w:r>
        <w:rPr>
          <w:rFonts w:hint="eastAsia" w:ascii="仿宋_GB2312" w:hAnsi="仿宋_GB2312" w:eastAsia="仿宋_GB2312" w:cs="仿宋_GB2312"/>
          <w:b w:val="0"/>
          <w:bCs w:val="0"/>
          <w:color w:val="auto"/>
          <w:sz w:val="32"/>
          <w:szCs w:val="32"/>
        </w:rPr>
        <w:t>克</w:t>
      </w:r>
      <w:r>
        <w:rPr>
          <w:rFonts w:hint="eastAsia" w:ascii="仿宋_GB2312" w:hAnsi="仿宋_GB2312" w:eastAsia="仿宋_GB2312" w:cs="仿宋_GB2312"/>
          <w:b w:val="0"/>
          <w:bCs w:val="0"/>
          <w:color w:val="auto"/>
          <w:sz w:val="32"/>
          <w:szCs w:val="32"/>
          <w:lang w:val="en-US" w:eastAsia="zh-CN"/>
        </w:rPr>
        <w:t>东</w:t>
      </w:r>
      <w:r>
        <w:rPr>
          <w:rFonts w:hint="eastAsia" w:ascii="仿宋_GB2312" w:hAnsi="仿宋_GB2312" w:eastAsia="仿宋_GB2312" w:cs="仿宋_GB2312"/>
          <w:b w:val="0"/>
          <w:bCs w:val="0"/>
          <w:color w:val="auto"/>
          <w:sz w:val="32"/>
          <w:szCs w:val="32"/>
        </w:rPr>
        <w:t>县土壤有机质和微量元素含量高，土壤团粒结构好、通透性强，是理想的鲜食玉米种植带。四季分明的自然环境，为鲜食玉米产业发展提供了优质的加工原料基地。</w:t>
      </w:r>
      <w:r>
        <w:rPr>
          <w:rFonts w:hint="eastAsia" w:ascii="仿宋_GB2312" w:hAnsi="仿宋_GB2312" w:eastAsia="仿宋_GB2312" w:cs="仿宋_GB2312"/>
          <w:b w:val="0"/>
          <w:bCs w:val="0"/>
          <w:color w:val="auto"/>
          <w:sz w:val="32"/>
          <w:szCs w:val="32"/>
          <w:lang w:val="en-US" w:eastAsia="zh-CN"/>
        </w:rPr>
        <w:t>克东县年产鲜食玉米</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4.35</w:t>
      </w:r>
      <w:r>
        <w:rPr>
          <w:rFonts w:hint="eastAsia" w:ascii="仿宋_GB2312" w:hAnsi="仿宋_GB2312" w:eastAsia="仿宋_GB2312" w:cs="仿宋_GB2312"/>
          <w:b w:val="0"/>
          <w:bCs w:val="0"/>
          <w:color w:val="auto"/>
          <w:sz w:val="32"/>
          <w:szCs w:val="32"/>
          <w:lang w:val="en-US" w:eastAsia="zh-CN"/>
        </w:rPr>
        <w:t>亿穗，产量可满足项目需要。</w:t>
      </w:r>
    </w:p>
    <w:p w14:paraId="65E8A844">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u w:val="none"/>
          <w:shd w:val="clear" w:color="auto" w:fill="auto"/>
          <w:lang w:val="en-US" w:eastAsia="zh-CN" w:bidi="ar-SA"/>
        </w:rPr>
      </w:pP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lang w:val="en-US" w:eastAsia="zh-CN"/>
        </w:rPr>
        <w:t>七</w:t>
      </w:r>
      <w:r>
        <w:rPr>
          <w:rFonts w:hint="eastAsia" w:ascii="仿宋_GB2312" w:hAnsi="仿宋_GB2312" w:eastAsia="仿宋_GB2312" w:cs="仿宋_GB2312"/>
          <w:b w:val="0"/>
          <w:bCs w:val="0"/>
          <w:color w:val="000000"/>
          <w:spacing w:val="0"/>
          <w:w w:val="100"/>
          <w:position w:val="0"/>
          <w:sz w:val="32"/>
          <w:szCs w:val="32"/>
          <w:lang w:eastAsia="zh-CN"/>
        </w:rPr>
        <w:t>）</w:t>
      </w:r>
      <w:r>
        <w:rPr>
          <w:rFonts w:hint="eastAsia" w:ascii="仿宋_GB2312" w:hAnsi="仿宋_GB2312" w:eastAsia="仿宋_GB2312" w:cs="仿宋_GB2312"/>
          <w:b w:val="0"/>
          <w:bCs w:val="0"/>
          <w:color w:val="000000"/>
          <w:spacing w:val="0"/>
          <w:w w:val="100"/>
          <w:position w:val="0"/>
          <w:sz w:val="32"/>
          <w:szCs w:val="32"/>
        </w:rPr>
        <w:t>市场前景分析：</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中国鲜食玉米种植面积稳定在</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2200</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万亩以上，主要种植品种包括甜玉米、糯玉米等，其中糯玉米种植面积占比超过</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50</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%。主要产区包括东北三省、京津冀等地，云南、广东、吉林、黑龙江、江苏种植面积位列前五。鲜食玉米电商销售金额逐年提高，</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2023</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年达</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2721.22</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亿元。以黑龙江为代表的东北地区是消费者重点关注的产业带。同时，中国鲜食玉米在国际市场上也表现出色，出口量远超进口量。‌‌项目建成后，预计年可实现销售收入</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1.5</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亿元，税金</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605</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万元，利润</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2420</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万元，可直接带动就业</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500</w:t>
      </w:r>
      <w:r>
        <w:rPr>
          <w:rFonts w:hint="eastAsia" w:ascii="仿宋_GB2312" w:hAnsi="仿宋_GB2312" w:eastAsia="仿宋_GB2312" w:cs="仿宋_GB2312"/>
          <w:b w:val="0"/>
          <w:bCs w:val="0"/>
          <w:color w:val="auto"/>
          <w:kern w:val="2"/>
          <w:sz w:val="32"/>
          <w:szCs w:val="32"/>
          <w:u w:val="none"/>
          <w:shd w:val="clear" w:color="auto" w:fill="auto"/>
          <w:lang w:val="en-US" w:eastAsia="zh-CN" w:bidi="ar-SA"/>
        </w:rPr>
        <w:t>人。</w:t>
      </w:r>
    </w:p>
    <w:p w14:paraId="6DAE3BB3">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leftChars="0" w:right="0" w:firstLine="643" w:firstLineChars="200"/>
        <w:jc w:val="both"/>
        <w:textAlignment w:val="auto"/>
        <w:rPr>
          <w:rFonts w:hint="default"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目十：克东县预制菜生产加工项目</w:t>
      </w:r>
    </w:p>
    <w:p w14:paraId="5E088AB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w:t>
      </w:r>
      <w:r>
        <w:rPr>
          <w:rFonts w:hint="eastAsia" w:ascii="仿宋_GB2312" w:hAnsi="仿宋_GB2312" w:eastAsia="仿宋_GB2312" w:cs="仿宋_GB2312"/>
          <w:b w:val="0"/>
          <w:bCs w:val="0"/>
          <w:color w:val="auto"/>
          <w:sz w:val="32"/>
          <w:szCs w:val="32"/>
          <w:highlight w:val="none"/>
          <w:lang w:eastAsia="zh-CN"/>
        </w:rPr>
        <w:t>）项目概述：以农、畜、禽、水产品为原料，配以各种辅料，</w:t>
      </w:r>
      <w:r>
        <w:rPr>
          <w:rFonts w:hint="eastAsia" w:ascii="仿宋_GB2312" w:hAnsi="仿宋_GB2312" w:eastAsia="仿宋_GB2312" w:cs="仿宋_GB2312"/>
          <w:b w:val="0"/>
          <w:bCs w:val="0"/>
          <w:color w:val="auto"/>
          <w:sz w:val="32"/>
          <w:szCs w:val="32"/>
          <w:highlight w:val="none"/>
        </w:rPr>
        <w:t>进行前期准备工作，简化制作步骤，经过卫生、科学包装，再通过加热或蒸炒等方式直接食用的</w:t>
      </w:r>
      <w:r>
        <w:rPr>
          <w:rFonts w:hint="eastAsia" w:ascii="仿宋_GB2312" w:hAnsi="仿宋_GB2312" w:eastAsia="仿宋_GB2312" w:cs="仿宋_GB2312"/>
          <w:b w:val="0"/>
          <w:bCs w:val="0"/>
          <w:color w:val="auto"/>
          <w:sz w:val="32"/>
          <w:szCs w:val="32"/>
          <w:highlight w:val="none"/>
          <w:lang w:eastAsia="zh-CN"/>
        </w:rPr>
        <w:t>预制菜</w:t>
      </w:r>
      <w:r>
        <w:rPr>
          <w:rFonts w:hint="eastAsia" w:ascii="仿宋_GB2312" w:hAnsi="仿宋_GB2312" w:eastAsia="仿宋_GB2312" w:cs="仿宋_GB2312"/>
          <w:b w:val="0"/>
          <w:bCs w:val="0"/>
          <w:color w:val="auto"/>
          <w:sz w:val="32"/>
          <w:szCs w:val="32"/>
          <w:highlight w:val="none"/>
          <w:lang w:val="en-US" w:eastAsia="zh-CN"/>
        </w:rPr>
        <w:t>产品</w:t>
      </w:r>
      <w:r>
        <w:rPr>
          <w:rFonts w:hint="eastAsia" w:ascii="仿宋_GB2312" w:hAnsi="仿宋_GB2312" w:eastAsia="仿宋_GB2312" w:cs="仿宋_GB2312"/>
          <w:b w:val="0"/>
          <w:bCs w:val="0"/>
          <w:color w:val="auto"/>
          <w:sz w:val="32"/>
          <w:szCs w:val="32"/>
          <w:highlight w:val="none"/>
          <w:lang w:eastAsia="zh-CN"/>
        </w:rPr>
        <w:t>。</w:t>
      </w:r>
    </w:p>
    <w:p w14:paraId="2C31094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（二）建设地点及园区：黑龙江克东经济开发区</w:t>
      </w:r>
    </w:p>
    <w:p w14:paraId="3BBE1D9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（三）投资金额：计划总投资</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1.3</w:t>
      </w:r>
      <w:r>
        <w:rPr>
          <w:rFonts w:hint="eastAsia" w:ascii="仿宋_GB2312" w:hAnsi="仿宋_GB2312" w:eastAsia="仿宋_GB2312" w:cs="仿宋_GB2312"/>
          <w:b w:val="0"/>
          <w:bCs w:val="0"/>
          <w:color w:val="auto"/>
          <w:sz w:val="32"/>
          <w:szCs w:val="32"/>
          <w:highlight w:val="none"/>
          <w:lang w:val="en-US" w:eastAsia="zh-CN"/>
        </w:rPr>
        <w:t>亿元</w:t>
      </w:r>
    </w:p>
    <w:p w14:paraId="0B4E5198">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（四）合作模式：</w:t>
      </w:r>
      <w:r>
        <w:rPr>
          <w:rFonts w:hint="eastAsia" w:ascii="仿宋_GB2312" w:hAnsi="仿宋_GB2312" w:eastAsia="仿宋_GB2312" w:cs="仿宋_GB2312"/>
          <w:b w:val="0"/>
          <w:bCs w:val="0"/>
          <w:color w:val="000000"/>
          <w:spacing w:val="0"/>
          <w:w w:val="100"/>
          <w:position w:val="0"/>
          <w:sz w:val="32"/>
          <w:szCs w:val="32"/>
        </w:rPr>
        <w:t>独资、合作</w:t>
      </w:r>
    </w:p>
    <w:p w14:paraId="73DCC0A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（五）招商重点：国内外以农、畜产品为原料，进行预加工（如分切、搅拌、腌制、滚揉、成型、调味）而成的各类即食、即热、即烹、即配的预制菜生产加工企业。</w:t>
      </w:r>
    </w:p>
    <w:p w14:paraId="555DE24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（六）基础优势：克东县地处世界三大黑土带之一的松嫩平原腹地，寒地黑土，有机质和微量元素含量丰富，四季分明，冬寒夏凉，雨热同季。现有耕地</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188.5</w:t>
      </w:r>
      <w:r>
        <w:rPr>
          <w:rFonts w:hint="eastAsia" w:ascii="仿宋_GB2312" w:hAnsi="仿宋_GB2312" w:eastAsia="仿宋_GB2312" w:cs="仿宋_GB2312"/>
          <w:b w:val="0"/>
          <w:bCs w:val="0"/>
          <w:color w:val="auto"/>
          <w:sz w:val="32"/>
          <w:szCs w:val="32"/>
          <w:highlight w:val="none"/>
          <w:lang w:val="en-US" w:eastAsia="zh-CN"/>
        </w:rPr>
        <w:t>万亩，全县土壤有机质含量达</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3.3</w:t>
      </w:r>
      <w:r>
        <w:rPr>
          <w:rFonts w:hint="eastAsia" w:ascii="仿宋_GB2312" w:hAnsi="仿宋_GB2312" w:eastAsia="仿宋_GB2312" w:cs="仿宋_GB2312"/>
          <w:b w:val="0"/>
          <w:bCs w:val="0"/>
          <w:color w:val="auto"/>
          <w:sz w:val="32"/>
          <w:szCs w:val="32"/>
          <w:highlight w:val="none"/>
          <w:lang w:val="en-US" w:eastAsia="zh-CN"/>
        </w:rPr>
        <w:t>%，高于全国</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1.2</w:t>
      </w:r>
      <w:r>
        <w:rPr>
          <w:rFonts w:hint="eastAsia" w:ascii="仿宋_GB2312" w:hAnsi="仿宋_GB2312" w:eastAsia="仿宋_GB2312" w:cs="仿宋_GB2312"/>
          <w:b w:val="0"/>
          <w:bCs w:val="0"/>
          <w:color w:val="auto"/>
          <w:sz w:val="32"/>
          <w:szCs w:val="32"/>
          <w:highlight w:val="none"/>
          <w:lang w:val="en-US" w:eastAsia="zh-CN"/>
        </w:rPr>
        <w:t>倍。每亩耕地化肥施用量、农药应用量分别是全国平均水平的</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3</w:t>
      </w:r>
      <w:r>
        <w:rPr>
          <w:rFonts w:hint="eastAsia" w:ascii="仿宋_GB2312" w:hAnsi="仿宋_GB2312" w:eastAsia="仿宋_GB2312" w:cs="仿宋_GB2312"/>
          <w:b w:val="0"/>
          <w:bCs w:val="0"/>
          <w:color w:val="auto"/>
          <w:sz w:val="32"/>
          <w:szCs w:val="32"/>
          <w:highlight w:val="none"/>
          <w:lang w:val="en-US" w:eastAsia="zh-CN"/>
        </w:rPr>
        <w:t>和</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30</w:t>
      </w:r>
      <w:r>
        <w:rPr>
          <w:rFonts w:hint="eastAsia" w:ascii="仿宋_GB2312" w:hAnsi="仿宋_GB2312" w:eastAsia="仿宋_GB2312" w:cs="仿宋_GB2312"/>
          <w:b w:val="0"/>
          <w:bCs w:val="0"/>
          <w:color w:val="auto"/>
          <w:sz w:val="32"/>
          <w:szCs w:val="32"/>
          <w:highlight w:val="none"/>
          <w:lang w:val="en-US" w:eastAsia="zh-CN"/>
        </w:rPr>
        <w:t>%。主要农作物为玉米和大豆，鲜食玉米、青刀豆、油豆角、南瓜、白菜等绿色有机蔬菜种植达</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10</w:t>
      </w:r>
      <w:r>
        <w:rPr>
          <w:rFonts w:hint="eastAsia" w:ascii="仿宋_GB2312" w:hAnsi="仿宋_GB2312" w:eastAsia="仿宋_GB2312" w:cs="仿宋_GB2312"/>
          <w:b w:val="0"/>
          <w:bCs w:val="0"/>
          <w:color w:val="auto"/>
          <w:sz w:val="32"/>
          <w:szCs w:val="32"/>
          <w:highlight w:val="none"/>
          <w:lang w:val="en-US" w:eastAsia="zh-CN"/>
        </w:rPr>
        <w:t>万亩。同时，克东县是全国非转基因大豆种植基地，大豆年种植面积</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120</w:t>
      </w:r>
      <w:r>
        <w:rPr>
          <w:rFonts w:hint="eastAsia" w:ascii="仿宋_GB2312" w:hAnsi="仿宋_GB2312" w:eastAsia="仿宋_GB2312" w:cs="仿宋_GB2312"/>
          <w:b w:val="0"/>
          <w:bCs w:val="0"/>
          <w:color w:val="auto"/>
          <w:sz w:val="32"/>
          <w:szCs w:val="32"/>
          <w:highlight w:val="none"/>
          <w:lang w:val="en-US" w:eastAsia="zh-CN"/>
        </w:rPr>
        <w:t>万亩左右，产量</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18</w:t>
      </w:r>
      <w:r>
        <w:rPr>
          <w:rFonts w:hint="eastAsia" w:ascii="仿宋_GB2312" w:hAnsi="仿宋_GB2312" w:eastAsia="仿宋_GB2312" w:cs="仿宋_GB2312"/>
          <w:b w:val="0"/>
          <w:bCs w:val="0"/>
          <w:color w:val="auto"/>
          <w:sz w:val="32"/>
          <w:szCs w:val="32"/>
          <w:highlight w:val="none"/>
          <w:lang w:val="en-US" w:eastAsia="zh-CN"/>
        </w:rPr>
        <w:t>万吨左右。目前，规模以上大豆加工企业</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w:t>
      </w:r>
      <w:r>
        <w:rPr>
          <w:rFonts w:hint="eastAsia" w:ascii="仿宋_GB2312" w:hAnsi="仿宋_GB2312" w:eastAsia="仿宋_GB2312" w:cs="仿宋_GB2312"/>
          <w:b w:val="0"/>
          <w:bCs w:val="0"/>
          <w:color w:val="auto"/>
          <w:sz w:val="32"/>
          <w:szCs w:val="32"/>
          <w:highlight w:val="none"/>
          <w:lang w:val="en-US" w:eastAsia="zh-CN"/>
        </w:rPr>
        <w:t>户，全行业年加工能力达到</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16</w:t>
      </w:r>
      <w:r>
        <w:rPr>
          <w:rFonts w:hint="eastAsia" w:ascii="仿宋_GB2312" w:hAnsi="仿宋_GB2312" w:eastAsia="仿宋_GB2312" w:cs="仿宋_GB2312"/>
          <w:b w:val="0"/>
          <w:bCs w:val="0"/>
          <w:color w:val="auto"/>
          <w:sz w:val="32"/>
          <w:szCs w:val="32"/>
          <w:highlight w:val="none"/>
          <w:lang w:val="en-US" w:eastAsia="zh-CN"/>
        </w:rPr>
        <w:t>万吨。</w:t>
      </w:r>
    </w:p>
    <w:p w14:paraId="2998ADB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目前，克东县年生猪出栏</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71</w:t>
      </w:r>
      <w:r>
        <w:rPr>
          <w:rFonts w:hint="eastAsia" w:ascii="仿宋_GB2312" w:hAnsi="仿宋_GB2312" w:eastAsia="仿宋_GB2312" w:cs="仿宋_GB2312"/>
          <w:b w:val="0"/>
          <w:bCs w:val="0"/>
          <w:color w:val="auto"/>
          <w:sz w:val="32"/>
          <w:szCs w:val="32"/>
          <w:highlight w:val="none"/>
          <w:lang w:val="en-US" w:eastAsia="zh-CN"/>
        </w:rPr>
        <w:t>万头，加上周边县份年生猪出栏超过</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200</w:t>
      </w:r>
      <w:r>
        <w:rPr>
          <w:rFonts w:hint="eastAsia" w:ascii="仿宋_GB2312" w:hAnsi="仿宋_GB2312" w:eastAsia="仿宋_GB2312" w:cs="仿宋_GB2312"/>
          <w:b w:val="0"/>
          <w:bCs w:val="0"/>
          <w:color w:val="auto"/>
          <w:sz w:val="32"/>
          <w:szCs w:val="32"/>
          <w:highlight w:val="none"/>
          <w:lang w:val="en-US" w:eastAsia="zh-CN"/>
        </w:rPr>
        <w:t>万头。肉牛、肉羊养殖量分别达到</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6.6</w:t>
      </w:r>
      <w:r>
        <w:rPr>
          <w:rFonts w:hint="eastAsia" w:ascii="仿宋_GB2312" w:hAnsi="仿宋_GB2312" w:eastAsia="仿宋_GB2312" w:cs="仿宋_GB2312"/>
          <w:b w:val="0"/>
          <w:bCs w:val="0"/>
          <w:color w:val="auto"/>
          <w:sz w:val="32"/>
          <w:szCs w:val="32"/>
          <w:highlight w:val="none"/>
          <w:lang w:val="en-US" w:eastAsia="zh-CN"/>
        </w:rPr>
        <w:t>万头、</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7.2</w:t>
      </w:r>
      <w:r>
        <w:rPr>
          <w:rFonts w:hint="eastAsia" w:ascii="仿宋_GB2312" w:hAnsi="仿宋_GB2312" w:eastAsia="仿宋_GB2312" w:cs="仿宋_GB2312"/>
          <w:b w:val="0"/>
          <w:bCs w:val="0"/>
          <w:color w:val="auto"/>
          <w:sz w:val="32"/>
          <w:szCs w:val="32"/>
          <w:highlight w:val="none"/>
          <w:lang w:val="en-US" w:eastAsia="zh-CN"/>
        </w:rPr>
        <w:t>万只，年可出栏肉牛</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3.3</w:t>
      </w:r>
      <w:r>
        <w:rPr>
          <w:rFonts w:hint="eastAsia" w:ascii="仿宋_GB2312" w:hAnsi="仿宋_GB2312" w:eastAsia="仿宋_GB2312" w:cs="仿宋_GB2312"/>
          <w:b w:val="0"/>
          <w:bCs w:val="0"/>
          <w:color w:val="auto"/>
          <w:sz w:val="32"/>
          <w:szCs w:val="32"/>
          <w:highlight w:val="none"/>
          <w:lang w:val="en-US" w:eastAsia="zh-CN"/>
        </w:rPr>
        <w:t>万头、肉羊</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3.5</w:t>
      </w:r>
      <w:r>
        <w:rPr>
          <w:rFonts w:hint="eastAsia" w:ascii="仿宋_GB2312" w:hAnsi="仿宋_GB2312" w:eastAsia="仿宋_GB2312" w:cs="仿宋_GB2312"/>
          <w:b w:val="0"/>
          <w:bCs w:val="0"/>
          <w:color w:val="auto"/>
          <w:sz w:val="32"/>
          <w:szCs w:val="32"/>
          <w:highlight w:val="none"/>
          <w:lang w:val="en-US" w:eastAsia="zh-CN"/>
        </w:rPr>
        <w:t>万只，可提供优质牛肉</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5000</w:t>
      </w:r>
      <w:r>
        <w:rPr>
          <w:rFonts w:hint="eastAsia" w:ascii="仿宋_GB2312" w:hAnsi="仿宋_GB2312" w:eastAsia="仿宋_GB2312" w:cs="仿宋_GB2312"/>
          <w:b w:val="0"/>
          <w:bCs w:val="0"/>
          <w:color w:val="auto"/>
          <w:sz w:val="32"/>
          <w:szCs w:val="32"/>
          <w:highlight w:val="none"/>
          <w:lang w:val="en-US" w:eastAsia="zh-CN"/>
        </w:rPr>
        <w:t>吨、羊肉</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500</w:t>
      </w:r>
      <w:r>
        <w:rPr>
          <w:rFonts w:hint="eastAsia" w:ascii="仿宋_GB2312" w:hAnsi="仿宋_GB2312" w:eastAsia="仿宋_GB2312" w:cs="仿宋_GB2312"/>
          <w:b w:val="0"/>
          <w:bCs w:val="0"/>
          <w:color w:val="auto"/>
          <w:sz w:val="32"/>
          <w:szCs w:val="32"/>
          <w:highlight w:val="none"/>
          <w:lang w:val="en-US" w:eastAsia="zh-CN"/>
        </w:rPr>
        <w:t>吨。</w:t>
      </w:r>
    </w:p>
    <w:p w14:paraId="6F14E35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G202</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G502</w:t>
      </w:r>
      <w:r>
        <w:rPr>
          <w:rFonts w:hint="eastAsia" w:ascii="仿宋_GB2312" w:hAnsi="仿宋_GB2312" w:eastAsia="仿宋_GB2312" w:cs="仿宋_GB2312"/>
          <w:b w:val="0"/>
          <w:bCs w:val="0"/>
          <w:color w:val="auto"/>
          <w:sz w:val="32"/>
          <w:szCs w:val="32"/>
          <w:highlight w:val="none"/>
          <w:lang w:val="en-US" w:eastAsia="zh-CN"/>
        </w:rPr>
        <w:t>国道与北富高速交叉穿越全县，齐北铁路横贯全境，货运可到全国各地，交通便利。</w:t>
      </w:r>
    </w:p>
    <w:p w14:paraId="791AD8AE">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kern w:val="2"/>
          <w:sz w:val="32"/>
          <w:szCs w:val="32"/>
          <w:u w:val="none"/>
          <w:shd w:val="clear" w:color="auto" w:fill="auto"/>
          <w:lang w:val="en-US" w:eastAsia="zh-CN" w:bidi="ar-SA"/>
        </w:rPr>
      </w:pPr>
      <w:r>
        <w:rPr>
          <w:rFonts w:hint="eastAsia" w:ascii="仿宋_GB2312" w:hAnsi="仿宋_GB2312" w:eastAsia="仿宋_GB2312" w:cs="仿宋_GB2312"/>
          <w:b w:val="0"/>
          <w:bCs w:val="0"/>
          <w:color w:val="auto"/>
          <w:sz w:val="32"/>
          <w:szCs w:val="32"/>
          <w:highlight w:val="none"/>
          <w:lang w:val="en-US" w:eastAsia="zh-CN"/>
        </w:rPr>
        <w:t>（七）市场前景分析：预制菜的出现解决了家宴等宴席菜制菜程序繁杂的问题，随着当前人们生活节奏的加快以及餐饮变革的发展趋势，预制菜也会越来越受到餐饮从业人员的喜爱，发展前景广大。据资料显示，我国有近</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7</w:t>
      </w:r>
      <w:r>
        <w:rPr>
          <w:rFonts w:hint="eastAsia" w:ascii="仿宋_GB2312" w:hAnsi="仿宋_GB2312" w:eastAsia="仿宋_GB2312" w:cs="仿宋_GB2312"/>
          <w:b w:val="0"/>
          <w:bCs w:val="0"/>
          <w:color w:val="auto"/>
          <w:sz w:val="32"/>
          <w:szCs w:val="32"/>
          <w:highlight w:val="none"/>
          <w:lang w:val="en-US" w:eastAsia="zh-CN"/>
        </w:rPr>
        <w:t>万家企业名称或经营范围包含“速冻、预制菜、预制食品、半成品食品、即食、净菜”的预制菜相关企业，其中近</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58</w:t>
      </w:r>
      <w:r>
        <w:rPr>
          <w:rFonts w:hint="eastAsia" w:ascii="仿宋_GB2312" w:hAnsi="仿宋_GB2312" w:eastAsia="仿宋_GB2312" w:cs="仿宋_GB2312"/>
          <w:b w:val="0"/>
          <w:bCs w:val="0"/>
          <w:color w:val="auto"/>
          <w:sz w:val="32"/>
          <w:szCs w:val="32"/>
          <w:highlight w:val="none"/>
          <w:lang w:val="en-US" w:eastAsia="zh-CN"/>
        </w:rPr>
        <w:t>%的企业成立于</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5</w:t>
      </w:r>
      <w:r>
        <w:rPr>
          <w:rFonts w:hint="eastAsia" w:ascii="仿宋_GB2312" w:hAnsi="仿宋_GB2312" w:eastAsia="仿宋_GB2312" w:cs="仿宋_GB2312"/>
          <w:b w:val="0"/>
          <w:bCs w:val="0"/>
          <w:color w:val="auto"/>
          <w:sz w:val="32"/>
          <w:szCs w:val="32"/>
          <w:highlight w:val="none"/>
          <w:lang w:val="en-US" w:eastAsia="zh-CN"/>
        </w:rPr>
        <w:t>年内，超半数企业注册资本在</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100</w:t>
      </w:r>
      <w:r>
        <w:rPr>
          <w:rFonts w:hint="eastAsia" w:ascii="仿宋_GB2312" w:hAnsi="仿宋_GB2312" w:eastAsia="仿宋_GB2312" w:cs="仿宋_GB2312"/>
          <w:b w:val="0"/>
          <w:bCs w:val="0"/>
          <w:color w:val="auto"/>
          <w:sz w:val="32"/>
          <w:szCs w:val="32"/>
          <w:highlight w:val="none"/>
          <w:lang w:val="en-US" w:eastAsia="zh-CN"/>
        </w:rPr>
        <w:t>万元以内；</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2018</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2020</w:t>
      </w:r>
      <w:r>
        <w:rPr>
          <w:rFonts w:hint="eastAsia" w:ascii="仿宋_GB2312" w:hAnsi="仿宋_GB2312" w:eastAsia="仿宋_GB2312" w:cs="仿宋_GB2312"/>
          <w:b w:val="0"/>
          <w:bCs w:val="0"/>
          <w:color w:val="auto"/>
          <w:sz w:val="32"/>
          <w:szCs w:val="32"/>
          <w:highlight w:val="none"/>
          <w:lang w:val="en-US" w:eastAsia="zh-CN"/>
        </w:rPr>
        <w:t>年，预制菜相关企业注册量均超</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1</w:t>
      </w:r>
      <w:r>
        <w:rPr>
          <w:rFonts w:hint="eastAsia" w:ascii="仿宋_GB2312" w:hAnsi="仿宋_GB2312" w:eastAsia="仿宋_GB2312" w:cs="仿宋_GB2312"/>
          <w:b w:val="0"/>
          <w:bCs w:val="0"/>
          <w:color w:val="auto"/>
          <w:sz w:val="32"/>
          <w:szCs w:val="32"/>
          <w:highlight w:val="none"/>
          <w:lang w:val="en-US" w:eastAsia="zh-CN"/>
        </w:rPr>
        <w:t>万。</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2021</w:t>
      </w:r>
      <w:r>
        <w:rPr>
          <w:rFonts w:hint="eastAsia" w:ascii="仿宋_GB2312" w:hAnsi="仿宋_GB2312" w:eastAsia="仿宋_GB2312" w:cs="仿宋_GB2312"/>
          <w:b w:val="0"/>
          <w:bCs w:val="0"/>
          <w:color w:val="auto"/>
          <w:sz w:val="32"/>
          <w:szCs w:val="32"/>
          <w:highlight w:val="none"/>
          <w:lang w:val="en-US" w:eastAsia="zh-CN"/>
        </w:rPr>
        <w:t>年中国预制菜市场规模超过</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3000</w:t>
      </w:r>
      <w:r>
        <w:rPr>
          <w:rFonts w:hint="eastAsia" w:ascii="仿宋_GB2312" w:hAnsi="仿宋_GB2312" w:eastAsia="仿宋_GB2312" w:cs="仿宋_GB2312"/>
          <w:b w:val="0"/>
          <w:bCs w:val="0"/>
          <w:color w:val="auto"/>
          <w:sz w:val="32"/>
          <w:szCs w:val="32"/>
          <w:highlight w:val="none"/>
          <w:lang w:val="en-US" w:eastAsia="zh-CN"/>
        </w:rPr>
        <w:t>亿元，预计到</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2025</w:t>
      </w:r>
      <w:r>
        <w:rPr>
          <w:rFonts w:hint="eastAsia" w:ascii="仿宋_GB2312" w:hAnsi="仿宋_GB2312" w:eastAsia="仿宋_GB2312" w:cs="仿宋_GB2312"/>
          <w:b w:val="0"/>
          <w:bCs w:val="0"/>
          <w:color w:val="auto"/>
          <w:sz w:val="32"/>
          <w:szCs w:val="32"/>
          <w:highlight w:val="none"/>
          <w:lang w:val="en-US" w:eastAsia="zh-CN"/>
        </w:rPr>
        <w:t>年将会突破</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8300</w:t>
      </w:r>
      <w:r>
        <w:rPr>
          <w:rFonts w:hint="eastAsia" w:ascii="仿宋_GB2312" w:hAnsi="仿宋_GB2312" w:eastAsia="仿宋_GB2312" w:cs="仿宋_GB2312"/>
          <w:b w:val="0"/>
          <w:bCs w:val="0"/>
          <w:color w:val="auto"/>
          <w:sz w:val="32"/>
          <w:szCs w:val="32"/>
          <w:highlight w:val="none"/>
          <w:lang w:val="en-US" w:eastAsia="zh-CN"/>
        </w:rPr>
        <w:t>亿元，在餐饮业和居家消费的推动下，预制菜行业进入蓬勃发展期。</w:t>
      </w:r>
    </w:p>
    <w:p w14:paraId="5400E0E8">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leftChars="0" w:right="0" w:firstLine="643" w:firstLineChars="200"/>
        <w:jc w:val="both"/>
        <w:textAlignment w:val="auto"/>
        <w:rPr>
          <w:rFonts w:hint="eastAsia"/>
          <w:b/>
          <w:bCs/>
          <w:color w:val="000000"/>
          <w:spacing w:val="0"/>
          <w:w w:val="100"/>
          <w:position w:val="0"/>
          <w:sz w:val="32"/>
          <w:szCs w:val="32"/>
          <w:lang w:val="en-US" w:eastAsia="zh-CN"/>
        </w:rPr>
      </w:pPr>
      <w:r>
        <w:rPr>
          <w:rFonts w:hint="eastAsia" w:ascii="楷体" w:hAnsi="楷体" w:eastAsia="楷体" w:cs="楷体"/>
          <w:b/>
          <w:bCs/>
          <w:kern w:val="2"/>
          <w:sz w:val="32"/>
          <w:szCs w:val="32"/>
          <w:u w:val="none"/>
          <w:shd w:val="clear" w:color="auto" w:fill="auto"/>
          <w:lang w:val="en-US" w:eastAsia="zh-CN" w:bidi="ar-SA"/>
        </w:rPr>
        <w:t>项 目十一：克东县</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200</w:t>
      </w:r>
      <w:r>
        <w:rPr>
          <w:rFonts w:hint="eastAsia" w:ascii="楷体" w:hAnsi="楷体" w:eastAsia="楷体" w:cs="楷体"/>
          <w:b/>
          <w:bCs/>
          <w:kern w:val="2"/>
          <w:sz w:val="32"/>
          <w:szCs w:val="32"/>
          <w:u w:val="none"/>
          <w:shd w:val="clear" w:color="auto" w:fill="auto"/>
          <w:lang w:val="en-US" w:eastAsia="zh-CN" w:bidi="ar-SA"/>
        </w:rPr>
        <w:t>万头生猪屠宰加工一体化建设项目</w:t>
      </w:r>
    </w:p>
    <w:p w14:paraId="376712F5">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（一）</w:t>
      </w:r>
      <w:r>
        <w:rPr>
          <w:rFonts w:hint="default" w:ascii="仿宋_GB2312" w:hAnsi="仿宋_GB2312" w:eastAsia="仿宋_GB2312" w:cs="仿宋_GB2312"/>
          <w:b w:val="0"/>
          <w:bCs w:val="0"/>
          <w:color w:val="auto"/>
          <w:sz w:val="32"/>
          <w:szCs w:val="32"/>
          <w:highlight w:val="none"/>
          <w:lang w:val="en-US" w:eastAsia="zh-CN"/>
        </w:rPr>
        <w:t>项目概述：</w:t>
      </w:r>
      <w:r>
        <w:rPr>
          <w:rFonts w:hint="eastAsia" w:ascii="仿宋_GB2312" w:hAnsi="仿宋_GB2312" w:eastAsia="仿宋_GB2312" w:cs="仿宋_GB2312"/>
          <w:b w:val="0"/>
          <w:bCs w:val="0"/>
          <w:sz w:val="32"/>
          <w:szCs w:val="32"/>
          <w:lang w:val="en-US" w:eastAsia="zh-CN"/>
        </w:rPr>
        <w:t>充分利用生猪资源，通过屠宰和加工生产腌制类、熏烤类、熏酱类等肉制品。</w:t>
      </w:r>
    </w:p>
    <w:p w14:paraId="0E28B9D6">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（二）</w:t>
      </w:r>
      <w:r>
        <w:rPr>
          <w:rFonts w:hint="default" w:ascii="仿宋_GB2312" w:hAnsi="仿宋_GB2312" w:eastAsia="仿宋_GB2312" w:cs="仿宋_GB2312"/>
          <w:b w:val="0"/>
          <w:bCs w:val="0"/>
          <w:color w:val="auto"/>
          <w:sz w:val="32"/>
          <w:szCs w:val="32"/>
          <w:highlight w:val="none"/>
          <w:lang w:val="en-US" w:eastAsia="zh-CN"/>
        </w:rPr>
        <w:t>建设地点及园区：</w:t>
      </w:r>
      <w:r>
        <w:rPr>
          <w:rFonts w:hint="eastAsia" w:ascii="仿宋_GB2312" w:hAnsi="仿宋_GB2312" w:eastAsia="仿宋_GB2312" w:cs="仿宋_GB2312"/>
          <w:b w:val="0"/>
          <w:bCs w:val="0"/>
          <w:sz w:val="32"/>
          <w:szCs w:val="32"/>
          <w:lang w:eastAsia="zh-CN"/>
        </w:rPr>
        <w:t>克东县</w:t>
      </w:r>
      <w:r>
        <w:rPr>
          <w:rFonts w:hint="eastAsia" w:ascii="仿宋_GB2312" w:hAnsi="仿宋_GB2312" w:eastAsia="仿宋_GB2312" w:cs="仿宋_GB2312"/>
          <w:b w:val="0"/>
          <w:bCs w:val="0"/>
          <w:sz w:val="32"/>
          <w:szCs w:val="32"/>
          <w:lang w:val="en-US" w:eastAsia="zh-CN"/>
        </w:rPr>
        <w:t>兢东产业园区</w:t>
      </w:r>
    </w:p>
    <w:p w14:paraId="5EF5706B">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（三）</w:t>
      </w:r>
      <w:r>
        <w:rPr>
          <w:rFonts w:hint="default" w:ascii="仿宋_GB2312" w:hAnsi="仿宋_GB2312" w:eastAsia="仿宋_GB2312" w:cs="仿宋_GB2312"/>
          <w:b w:val="0"/>
          <w:bCs w:val="0"/>
          <w:color w:val="auto"/>
          <w:sz w:val="32"/>
          <w:szCs w:val="32"/>
          <w:highlight w:val="none"/>
          <w:lang w:val="en-US" w:eastAsia="zh-CN"/>
        </w:rPr>
        <w:t>投资金额：</w:t>
      </w:r>
      <w:r>
        <w:rPr>
          <w:rFonts w:hint="eastAsia" w:ascii="仿宋_GB2312" w:hAnsi="仿宋_GB2312" w:eastAsia="仿宋_GB2312" w:cs="仿宋_GB2312"/>
          <w:b w:val="0"/>
          <w:bCs w:val="0"/>
          <w:sz w:val="32"/>
          <w:szCs w:val="32"/>
          <w:lang w:val="en-US" w:eastAsia="zh-CN"/>
        </w:rPr>
        <w:t>计划总投资</w:t>
      </w:r>
      <w:r>
        <w:rPr>
          <w:rFonts w:hint="eastAsia" w:ascii="Times New Roman" w:hAnsi="Times New Roman" w:eastAsia="仿宋_GB2312" w:cs="Times New Roman"/>
          <w:color w:val="000000"/>
          <w:spacing w:val="0"/>
          <w:w w:val="100"/>
          <w:kern w:val="2"/>
          <w:position w:val="0"/>
          <w:sz w:val="32"/>
          <w:szCs w:val="32"/>
          <w:u w:val="none"/>
          <w:shd w:val="clear" w:color="auto" w:fill="auto"/>
          <w:lang w:val="en-US" w:eastAsia="zh-CN" w:bidi="zh-TW"/>
        </w:rPr>
        <w:t>6</w:t>
      </w:r>
      <w:r>
        <w:rPr>
          <w:rFonts w:hint="eastAsia" w:ascii="仿宋_GB2312" w:hAnsi="仿宋_GB2312" w:eastAsia="仿宋_GB2312" w:cs="仿宋_GB2312"/>
          <w:b w:val="0"/>
          <w:bCs w:val="0"/>
          <w:sz w:val="32"/>
          <w:szCs w:val="32"/>
          <w:lang w:val="en-US" w:eastAsia="zh-CN"/>
        </w:rPr>
        <w:t>亿元</w:t>
      </w:r>
    </w:p>
    <w:p w14:paraId="40A4F614">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highlight w:val="none"/>
          <w:lang w:val="en-US" w:eastAsia="zh-CN"/>
        </w:rPr>
        <w:t>（四）</w:t>
      </w:r>
      <w:r>
        <w:rPr>
          <w:rFonts w:hint="default" w:ascii="仿宋_GB2312" w:hAnsi="仿宋_GB2312" w:eastAsia="仿宋_GB2312" w:cs="仿宋_GB2312"/>
          <w:b w:val="0"/>
          <w:bCs w:val="0"/>
          <w:color w:val="auto"/>
          <w:sz w:val="32"/>
          <w:szCs w:val="32"/>
          <w:highlight w:val="none"/>
          <w:lang w:val="en-US" w:eastAsia="zh-CN"/>
        </w:rPr>
        <w:t>合作模式：</w:t>
      </w:r>
      <w:r>
        <w:rPr>
          <w:rFonts w:hint="eastAsia" w:ascii="仿宋" w:hAnsi="仿宋" w:eastAsia="仿宋" w:cs="仿宋"/>
          <w:b w:val="0"/>
          <w:bCs w:val="0"/>
          <w:color w:val="000000"/>
          <w:spacing w:val="0"/>
          <w:w w:val="100"/>
          <w:position w:val="0"/>
          <w:sz w:val="32"/>
          <w:szCs w:val="32"/>
        </w:rPr>
        <w:t>独资、合作</w:t>
      </w:r>
    </w:p>
    <w:p w14:paraId="7B5B3F1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（五）</w:t>
      </w:r>
      <w:r>
        <w:rPr>
          <w:rFonts w:hint="default" w:ascii="仿宋_GB2312" w:hAnsi="仿宋_GB2312" w:eastAsia="仿宋_GB2312" w:cs="仿宋_GB2312"/>
          <w:b w:val="0"/>
          <w:bCs w:val="0"/>
          <w:color w:val="auto"/>
          <w:sz w:val="32"/>
          <w:szCs w:val="32"/>
          <w:highlight w:val="none"/>
          <w:lang w:val="en-US" w:eastAsia="zh-CN"/>
        </w:rPr>
        <w:t>招商重点：</w:t>
      </w:r>
      <w:r>
        <w:rPr>
          <w:rFonts w:hint="eastAsia" w:ascii="仿宋_GB2312" w:hAnsi="仿宋_GB2312" w:eastAsia="仿宋_GB2312" w:cs="仿宋_GB2312"/>
          <w:b w:val="0"/>
          <w:bCs w:val="0"/>
          <w:sz w:val="32"/>
          <w:szCs w:val="32"/>
          <w:lang w:val="en-US" w:eastAsia="zh-CN"/>
        </w:rPr>
        <w:t>国内外生猪屠宰和加工领域的生产加工企业。</w:t>
      </w:r>
    </w:p>
    <w:p w14:paraId="0265980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（六）</w:t>
      </w:r>
      <w:r>
        <w:rPr>
          <w:rFonts w:hint="default" w:ascii="仿宋_GB2312" w:hAnsi="仿宋_GB2312" w:eastAsia="仿宋_GB2312" w:cs="仿宋_GB2312"/>
          <w:b w:val="0"/>
          <w:bCs w:val="0"/>
          <w:color w:val="auto"/>
          <w:sz w:val="32"/>
          <w:szCs w:val="32"/>
          <w:highlight w:val="none"/>
          <w:lang w:val="en-US" w:eastAsia="zh-CN"/>
        </w:rPr>
        <w:t>基础优势：</w:t>
      </w:r>
      <w:r>
        <w:rPr>
          <w:rFonts w:hint="default" w:ascii="仿宋_GB2312" w:hAnsi="仿宋_GB2312" w:eastAsia="仿宋_GB2312" w:cs="仿宋_GB2312"/>
          <w:b w:val="0"/>
          <w:bCs w:val="0"/>
          <w:sz w:val="32"/>
          <w:szCs w:val="32"/>
        </w:rPr>
        <w:t>克东</w:t>
      </w:r>
      <w:r>
        <w:rPr>
          <w:rFonts w:hint="eastAsia" w:ascii="仿宋_GB2312" w:hAnsi="仿宋_GB2312" w:eastAsia="仿宋_GB2312" w:cs="仿宋_GB2312"/>
          <w:b w:val="0"/>
          <w:bCs w:val="0"/>
          <w:sz w:val="32"/>
          <w:szCs w:val="32"/>
          <w:lang w:eastAsia="zh-CN"/>
        </w:rPr>
        <w:t>县</w:t>
      </w:r>
      <w:r>
        <w:rPr>
          <w:rFonts w:hint="default" w:ascii="仿宋_GB2312" w:hAnsi="仿宋_GB2312" w:eastAsia="仿宋_GB2312" w:cs="仿宋_GB2312"/>
          <w:b w:val="0"/>
          <w:bCs w:val="0"/>
          <w:sz w:val="32"/>
          <w:szCs w:val="32"/>
        </w:rPr>
        <w:t>重点引进牧原百万头智能化生猪养殖项目，现已建成标准化生猫规模化养殖厂</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zh-TW"/>
        </w:rPr>
        <w:t>10</w:t>
      </w:r>
      <w:r>
        <w:rPr>
          <w:rFonts w:hint="default" w:ascii="仿宋_GB2312" w:hAnsi="仿宋_GB2312" w:eastAsia="仿宋_GB2312" w:cs="仿宋_GB2312"/>
          <w:b w:val="0"/>
          <w:bCs w:val="0"/>
          <w:sz w:val="32"/>
          <w:szCs w:val="32"/>
        </w:rPr>
        <w:t>处，年生猪出栏能力</w:t>
      </w:r>
      <w:r>
        <w:rPr>
          <w:rFonts w:hint="default" w:ascii="Times New Roman" w:hAnsi="Times New Roman" w:eastAsia="仿宋_GB2312" w:cs="Times New Roman"/>
          <w:color w:val="000000"/>
          <w:spacing w:val="0"/>
          <w:w w:val="100"/>
          <w:kern w:val="2"/>
          <w:position w:val="0"/>
          <w:sz w:val="32"/>
          <w:szCs w:val="32"/>
          <w:u w:val="none"/>
          <w:shd w:val="clear" w:color="auto" w:fill="auto"/>
          <w:lang w:val="en-US" w:eastAsia="zh-CN" w:bidi="zh-TW"/>
        </w:rPr>
        <w:t>71</w:t>
      </w:r>
      <w:r>
        <w:rPr>
          <w:rFonts w:hint="default" w:ascii="仿宋_GB2312" w:hAnsi="仿宋_GB2312" w:eastAsia="仿宋_GB2312" w:cs="仿宋_GB2312"/>
          <w:b w:val="0"/>
          <w:bCs w:val="0"/>
          <w:sz w:val="32"/>
          <w:szCs w:val="32"/>
        </w:rPr>
        <w:t>万头</w:t>
      </w:r>
      <w:r>
        <w:rPr>
          <w:rFonts w:hint="eastAsia" w:ascii="仿宋_GB2312" w:hAnsi="仿宋_GB2312" w:eastAsia="仿宋_GB2312" w:cs="仿宋_GB2312"/>
          <w:b w:val="0"/>
          <w:bCs w:val="0"/>
          <w:sz w:val="32"/>
          <w:szCs w:val="32"/>
          <w:lang w:eastAsia="zh-CN"/>
        </w:rPr>
        <w:t>。同时，</w:t>
      </w:r>
      <w:r>
        <w:rPr>
          <w:rFonts w:hint="default" w:ascii="仿宋_GB2312" w:hAnsi="仿宋_GB2312" w:eastAsia="仿宋_GB2312" w:cs="仿宋_GB2312"/>
          <w:b w:val="0"/>
          <w:bCs w:val="0"/>
          <w:sz w:val="32"/>
          <w:szCs w:val="32"/>
        </w:rPr>
        <w:t>在落实国家、省层面扶持政策外，克东也积极采取措施，在 产、保、供、销等环节，全力支持生猪产业恢复发展</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rPr>
        <w:t>大力推动猪肉供应由“调猪”向“调肉”转变，由热鲜肉向冰鲜肉转变，由初加工向精深加工转变</w:t>
      </w:r>
      <w:r>
        <w:rPr>
          <w:rFonts w:hint="eastAsia" w:ascii="仿宋_GB2312" w:hAnsi="仿宋_GB2312" w:eastAsia="仿宋_GB2312" w:cs="仿宋_GB2312"/>
          <w:b w:val="0"/>
          <w:bCs w:val="0"/>
          <w:sz w:val="32"/>
          <w:szCs w:val="32"/>
          <w:lang w:eastAsia="zh-CN"/>
        </w:rPr>
        <w:t>。</w:t>
      </w:r>
    </w:p>
    <w:p w14:paraId="1535A19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highlight w:val="none"/>
          <w:lang w:val="en-US" w:eastAsia="zh-CN"/>
        </w:rPr>
        <w:t>（七）</w:t>
      </w:r>
      <w:r>
        <w:rPr>
          <w:rFonts w:hint="default" w:ascii="仿宋_GB2312" w:hAnsi="仿宋_GB2312" w:eastAsia="仿宋_GB2312" w:cs="仿宋_GB2312"/>
          <w:b w:val="0"/>
          <w:bCs w:val="0"/>
          <w:color w:val="auto"/>
          <w:sz w:val="32"/>
          <w:szCs w:val="32"/>
          <w:highlight w:val="none"/>
          <w:lang w:val="en-US" w:eastAsia="zh-CN"/>
        </w:rPr>
        <w:t>市场前景分析</w:t>
      </w:r>
      <w:r>
        <w:rPr>
          <w:rFonts w:hint="default"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随着时代的发展，</w:t>
      </w:r>
      <w:r>
        <w:rPr>
          <w:rFonts w:hint="default" w:ascii="仿宋_GB2312" w:hAnsi="仿宋_GB2312" w:eastAsia="仿宋_GB2312" w:cs="仿宋_GB2312"/>
          <w:b w:val="0"/>
          <w:bCs w:val="0"/>
          <w:sz w:val="32"/>
          <w:szCs w:val="32"/>
        </w:rPr>
        <w:t>肉制品产品也更加多元化，形成了高温肉制品系列、</w:t>
      </w:r>
      <w:r>
        <w:rPr>
          <w:rFonts w:hint="default" w:ascii="仿宋_GB2312" w:hAnsi="仿宋_GB2312" w:eastAsia="仿宋_GB2312" w:cs="仿宋_GB2312"/>
          <w:sz w:val="32"/>
          <w:szCs w:val="32"/>
        </w:rPr>
        <w:t>低温肉制品系列、冻猪肉、保鲜肉及其副产品系列，进一步丰富了广大人民的日常消费。从消费结构来看，冷鲜肉、各种中西式肉制品以及火腿都具有广阔的市场前景。</w:t>
      </w:r>
    </w:p>
    <w:p w14:paraId="2588309B">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leftChars="0" w:right="0" w:firstLine="643" w:firstLineChars="200"/>
        <w:jc w:val="both"/>
        <w:textAlignment w:val="auto"/>
        <w:rPr>
          <w:rFonts w:hint="default"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目十二：克东县大豆休闲食品生产加工项目</w:t>
      </w:r>
    </w:p>
    <w:p w14:paraId="74BBA344">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right="0" w:firstLine="480"/>
        <w:jc w:val="both"/>
        <w:textAlignment w:val="auto"/>
        <w:rPr>
          <w:rFonts w:hint="default"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（一）</w:t>
      </w:r>
      <w:r>
        <w:rPr>
          <w:rFonts w:hint="default" w:ascii="仿宋_GB2312" w:hAnsi="仿宋_GB2312" w:eastAsia="仿宋_GB2312" w:cs="仿宋_GB2312"/>
          <w:kern w:val="2"/>
          <w:sz w:val="32"/>
          <w:szCs w:val="32"/>
          <w:u w:val="none"/>
          <w:shd w:val="clear"/>
          <w:lang w:val="en-US" w:eastAsia="zh-CN" w:bidi="ar-SA"/>
        </w:rPr>
        <w:t>项目概述：</w:t>
      </w:r>
      <w:r>
        <w:rPr>
          <w:rFonts w:hint="eastAsia" w:ascii="仿宋_GB2312" w:hAnsi="仿宋_GB2312" w:eastAsia="仿宋_GB2312" w:cs="仿宋_GB2312"/>
          <w:kern w:val="2"/>
          <w:sz w:val="32"/>
          <w:szCs w:val="32"/>
          <w:u w:val="none"/>
          <w:shd w:val="clear"/>
          <w:lang w:val="en-US" w:eastAsia="zh-CN" w:bidi="ar-SA"/>
        </w:rPr>
        <w:t>充分利用大豆资源，生产加工豆干、速溶豆粉、佛教素食等产品。</w:t>
      </w:r>
    </w:p>
    <w:p w14:paraId="34DBBABB">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right="0" w:firstLine="480"/>
        <w:jc w:val="both"/>
        <w:textAlignment w:val="auto"/>
        <w:rPr>
          <w:rFonts w:hint="default"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（二）建设地点及园区：黑龙江克东经济开发区</w:t>
      </w:r>
    </w:p>
    <w:p w14:paraId="7DB55738">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right="0" w:firstLine="480"/>
        <w:jc w:val="both"/>
        <w:textAlignment w:val="auto"/>
        <w:rPr>
          <w:rFonts w:hint="default"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（三）投资金额：计划总投资1.5亿元</w:t>
      </w:r>
    </w:p>
    <w:p w14:paraId="0A80FB93">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right="0" w:firstLine="480"/>
        <w:jc w:val="both"/>
        <w:textAlignment w:val="auto"/>
        <w:rPr>
          <w:rFonts w:hint="default"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（四）合作模式：独资、合作</w:t>
      </w:r>
    </w:p>
    <w:p w14:paraId="64C78987">
      <w:pPr>
        <w:pStyle w:val="14"/>
        <w:keepNext w:val="0"/>
        <w:keepLines w:val="0"/>
        <w:pageBreakBefore w:val="0"/>
        <w:widowControl w:val="0"/>
        <w:shd w:val="clear" w:color="auto" w:fill="auto"/>
        <w:kinsoku/>
        <w:wordWrap/>
        <w:topLinePunct w:val="0"/>
        <w:autoSpaceDE/>
        <w:autoSpaceDN/>
        <w:bidi w:val="0"/>
        <w:adjustRightInd/>
        <w:snapToGrid/>
        <w:spacing w:before="0" w:line="560" w:lineRule="exact"/>
        <w:ind w:left="0" w:right="0" w:firstLine="480"/>
        <w:jc w:val="both"/>
        <w:textAlignment w:val="auto"/>
        <w:rPr>
          <w:rFonts w:hint="default"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（五）招商重点：国内外以大豆为原料生产加工休闲食品的企业。</w:t>
      </w:r>
    </w:p>
    <w:p w14:paraId="4C15E610">
      <w:pPr>
        <w:keepNext w:val="0"/>
        <w:keepLines w:val="0"/>
        <w:pageBreakBefore w:val="0"/>
        <w:widowControl w:val="0"/>
        <w:kinsoku/>
        <w:wordWrap/>
        <w:topLinePunct w:val="0"/>
        <w:autoSpaceDE/>
        <w:autoSpaceDN/>
        <w:bidi w:val="0"/>
        <w:adjustRightInd/>
        <w:snapToGrid/>
        <w:spacing w:line="560" w:lineRule="exact"/>
        <w:ind w:firstLine="716" w:firstLineChars="224"/>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六）基础优势：克东县地处世界三大黑土带之一的松嫩平原腹地，寒地黑土，有机质和微量元素含量丰富，四季分明，冬寒夏凉，雨热同季。现有耕地188.5万亩，全县土壤有机质含量达3.3%，高于全国1.2倍。作为中国非转基因大豆之乡，大豆种植面积常年稳定在130万亩左右，年产优势非转基因大豆20万吨，用以大豆为原料生产的休闲食品，可保障大豆加工原料的质量和数量，项目投资风险小、经济效益高，市场前景十分广阔。</w:t>
      </w:r>
    </w:p>
    <w:p w14:paraId="76264659">
      <w:pPr>
        <w:keepNext w:val="0"/>
        <w:keepLines w:val="0"/>
        <w:pageBreakBefore w:val="0"/>
        <w:wordWrap/>
        <w:topLinePunct w:val="0"/>
        <w:bidi w:val="0"/>
        <w:spacing w:line="560" w:lineRule="exact"/>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七）市场前景分析：豆制品是我国的传统食品，其味美价廉、营养丰富等优势是商品开发时不容忽视的重要因素。现在美国、欧洲人也把豆腐当成最流行的保健食品。随着对大豆营养价值和保健功能的新发现，为传统大豆食品注入了新活力。据中国国家食品与营养发展纲要等有关资料统计，中国传统大豆制品的年消费量约</w:t>
      </w:r>
      <w:r>
        <w:rPr>
          <w:rFonts w:hint="default" w:ascii="仿宋_GB2312" w:hAnsi="仿宋_GB2312" w:eastAsia="仿宋_GB2312" w:cs="仿宋_GB2312"/>
          <w:kern w:val="2"/>
          <w:sz w:val="32"/>
          <w:szCs w:val="32"/>
          <w:u w:val="none"/>
          <w:shd w:val="clear"/>
          <w:lang w:val="en-US" w:eastAsia="zh-CN" w:bidi="ar-SA"/>
        </w:rPr>
        <w:t>12.7kg</w:t>
      </w:r>
      <w:r>
        <w:rPr>
          <w:rFonts w:hint="eastAsia" w:ascii="仿宋_GB2312" w:hAnsi="仿宋_GB2312" w:eastAsia="仿宋_GB2312" w:cs="仿宋_GB2312"/>
          <w:kern w:val="2"/>
          <w:sz w:val="32"/>
          <w:szCs w:val="32"/>
          <w:u w:val="none"/>
          <w:shd w:val="clear"/>
          <w:lang w:val="en-US" w:eastAsia="zh-CN" w:bidi="ar-SA"/>
        </w:rPr>
        <w:t>/人，中国城市居民人均年消费大豆制品12kg，农村居民人均年消费大豆制品13kg，总消费量将达到2300万吨/年。欧美和中东、中亚等国际市场需求量不断增长，以豆制品为核心的休闲食品产业具有很好的市场前景。</w:t>
      </w:r>
    </w:p>
    <w:p w14:paraId="472143C3">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eastAsia" w:ascii="宋体" w:hAnsi="宋体" w:eastAsia="宋体" w:cs="宋体"/>
          <w:b/>
          <w:bCs/>
          <w:color w:val="000000"/>
          <w:spacing w:val="0"/>
          <w:w w:val="100"/>
          <w:position w:val="0"/>
          <w:sz w:val="32"/>
          <w:szCs w:val="32"/>
          <w:highlight w:val="none"/>
        </w:rPr>
      </w:pPr>
      <w:r>
        <w:rPr>
          <w:rFonts w:hint="eastAsia" w:ascii="楷体" w:hAnsi="楷体" w:eastAsia="楷体" w:cs="楷体"/>
          <w:b/>
          <w:bCs/>
          <w:kern w:val="2"/>
          <w:sz w:val="32"/>
          <w:szCs w:val="32"/>
          <w:u w:val="none"/>
          <w:shd w:val="clear" w:color="auto" w:fill="auto"/>
          <w:lang w:val="en-US" w:eastAsia="zh-CN" w:bidi="ar-SA"/>
        </w:rPr>
        <w:t>项 目十三：铁锋区奶乳一体化产业链项目</w:t>
      </w:r>
      <w:r>
        <w:rPr>
          <w:rFonts w:hint="eastAsia" w:ascii="宋体" w:hAnsi="宋体" w:eastAsia="宋体" w:cs="宋体"/>
          <w:b/>
          <w:bCs/>
          <w:color w:val="000000"/>
          <w:spacing w:val="0"/>
          <w:w w:val="100"/>
          <w:position w:val="0"/>
          <w:sz w:val="32"/>
          <w:szCs w:val="32"/>
          <w:highlight w:val="none"/>
          <w:lang w:val="en-US" w:eastAsia="zh-CN"/>
        </w:rPr>
        <w:t xml:space="preserve"> </w:t>
      </w:r>
    </w:p>
    <w:p w14:paraId="2D2E9FA3">
      <w:pPr>
        <w:keepNext w:val="0"/>
        <w:keepLines w:val="0"/>
        <w:pageBreakBefore w:val="0"/>
        <w:wordWrap/>
        <w:topLinePunct w:val="0"/>
        <w:bidi w:val="0"/>
        <w:spacing w:line="560" w:lineRule="exact"/>
        <w:ind w:firstLine="640" w:firstLineChars="200"/>
        <w:outlineLvl w:val="1"/>
        <w:rPr>
          <w:rFonts w:hint="eastAsia" w:ascii="Times New Roman" w:hAnsi="Times New Roman" w:eastAsia="仿宋_GB2312" w:cs="Times New Roman"/>
          <w:b w:val="0"/>
          <w:bCs w:val="0"/>
          <w:color w:val="auto"/>
          <w:sz w:val="32"/>
          <w:szCs w:val="32"/>
          <w:highlight w:val="none"/>
          <w:lang w:val="en-US" w:eastAsia="zh-CN"/>
        </w:rPr>
      </w:pPr>
      <w:bookmarkStart w:id="75" w:name="_Toc9251"/>
      <w:r>
        <w:rPr>
          <w:rFonts w:hint="eastAsia" w:ascii="Times New Roman" w:hAnsi="Times New Roman" w:eastAsia="仿宋_GB2312" w:cs="Times New Roman"/>
          <w:b w:val="0"/>
          <w:bCs w:val="0"/>
          <w:color w:val="auto"/>
          <w:sz w:val="32"/>
          <w:szCs w:val="32"/>
          <w:highlight w:val="none"/>
          <w:lang w:val="en-US" w:eastAsia="zh-CN"/>
        </w:rPr>
        <w:t>（一）项目概述：围绕飞鹤产业园的配套上下游产业建设</w:t>
      </w:r>
      <w:bookmarkEnd w:id="75"/>
      <w:bookmarkStart w:id="234" w:name="_GoBack"/>
      <w:bookmarkEnd w:id="234"/>
      <w:r>
        <w:rPr>
          <w:rFonts w:hint="eastAsia" w:ascii="Times New Roman" w:hAnsi="Times New Roman" w:eastAsia="仿宋_GB2312" w:cs="Times New Roman"/>
          <w:b w:val="0"/>
          <w:bCs w:val="0"/>
          <w:color w:val="auto"/>
          <w:sz w:val="32"/>
          <w:szCs w:val="32"/>
          <w:highlight w:val="none"/>
          <w:lang w:val="en-US" w:eastAsia="zh-CN"/>
        </w:rPr>
        <w:t xml:space="preserve">开展招商合作。争取到 2025 年，打造完成以飞鹤智能产业园为龙头的乳制品产业集群。 </w:t>
      </w:r>
    </w:p>
    <w:p w14:paraId="1C1B582E">
      <w:pPr>
        <w:keepNext w:val="0"/>
        <w:keepLines w:val="0"/>
        <w:pageBreakBefore w:val="0"/>
        <w:wordWrap/>
        <w:topLinePunct w:val="0"/>
        <w:bidi w:val="0"/>
        <w:spacing w:line="560" w:lineRule="exact"/>
        <w:ind w:firstLine="640" w:firstLineChars="200"/>
        <w:outlineLvl w:val="1"/>
        <w:rPr>
          <w:rFonts w:hint="eastAsia" w:ascii="Times New Roman" w:hAnsi="Times New Roman" w:eastAsia="仿宋_GB2312" w:cs="Times New Roman"/>
          <w:b w:val="0"/>
          <w:bCs w:val="0"/>
          <w:color w:val="auto"/>
          <w:sz w:val="32"/>
          <w:szCs w:val="32"/>
          <w:highlight w:val="none"/>
          <w:lang w:val="en-US" w:eastAsia="zh-CN"/>
        </w:rPr>
      </w:pPr>
      <w:bookmarkStart w:id="76" w:name="_Toc21510"/>
      <w:r>
        <w:rPr>
          <w:rFonts w:hint="eastAsia" w:ascii="Times New Roman" w:hAnsi="Times New Roman" w:eastAsia="仿宋_GB2312" w:cs="Times New Roman"/>
          <w:b w:val="0"/>
          <w:bCs w:val="0"/>
          <w:color w:val="auto"/>
          <w:sz w:val="32"/>
          <w:szCs w:val="32"/>
          <w:highlight w:val="none"/>
          <w:lang w:val="en-US" w:eastAsia="zh-CN"/>
        </w:rPr>
        <w:t>（二）建设地点及园区：铁锋区飞鹤智能产业园区</w:t>
      </w:r>
      <w:bookmarkEnd w:id="76"/>
      <w:r>
        <w:rPr>
          <w:rFonts w:hint="eastAsia" w:ascii="Times New Roman" w:hAnsi="Times New Roman" w:eastAsia="仿宋_GB2312" w:cs="Times New Roman"/>
          <w:b w:val="0"/>
          <w:bCs w:val="0"/>
          <w:color w:val="auto"/>
          <w:sz w:val="32"/>
          <w:szCs w:val="32"/>
          <w:highlight w:val="none"/>
          <w:lang w:val="en-US" w:eastAsia="zh-CN"/>
        </w:rPr>
        <w:t xml:space="preserve"> </w:t>
      </w:r>
    </w:p>
    <w:p w14:paraId="382DF6DD">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（三）投资金额：总投资 3 亿元。其中，乳制品配套益生菌产业单体项目投资规模 1.5 亿元以上；其他乳制品包装物生产企业单体项目投资规模不低于 5000 万元；植物奶生产项目投资规模不低于 1 亿元。 </w:t>
      </w:r>
    </w:p>
    <w:p w14:paraId="6BBDBA8A">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（四）合作模式：独资或合作 </w:t>
      </w:r>
    </w:p>
    <w:p w14:paraId="0D8E1ACF">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（五）招商重点： </w:t>
      </w:r>
    </w:p>
    <w:p w14:paraId="0EAD6AC5">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1.产品包装配套领域：引进乳制品专用包装生产企业，包括液奶瓶体、盖奶粉包装罐等，以及多功能奶粉如无糖奶粉、高钙奶粉等配套食用添加剂产业发展。 </w:t>
      </w:r>
    </w:p>
    <w:p w14:paraId="165BFEF2">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2.益生菌生产领域:引进国内领先的益生菌生产企业，拟新上两条包括蒸汽超高温灭菌培养基发酵罐、低温极化喷雾干燥设备、自动上料冻干设备、自主制氮设备的全自动化生产线。 弥补乳制品上游卡脖子关键环节，推动生物产业发展。 </w:t>
      </w:r>
    </w:p>
    <w:p w14:paraId="7CC5A276">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3.植物奶生产领域：引进国内领先的植物奶生产企业，拟建设生产车间，引进生产线，延伸乳制品下游产品拓展，推动生物产业发展。 </w:t>
      </w:r>
    </w:p>
    <w:p w14:paraId="49BBDF37">
      <w:pPr>
        <w:keepNext w:val="0"/>
        <w:keepLines w:val="0"/>
        <w:pageBreakBefore w:val="0"/>
        <w:wordWrap/>
        <w:topLinePunct w:val="0"/>
        <w:bidi w:val="0"/>
        <w:spacing w:line="560" w:lineRule="exact"/>
        <w:ind w:firstLine="640" w:firstLineChars="200"/>
        <w:outlineLvl w:val="1"/>
        <w:rPr>
          <w:rFonts w:hint="eastAsia" w:ascii="Times New Roman" w:hAnsi="Times New Roman" w:eastAsia="仿宋_GB2312" w:cs="Times New Roman"/>
          <w:b w:val="0"/>
          <w:bCs w:val="0"/>
          <w:color w:val="auto"/>
          <w:sz w:val="32"/>
          <w:szCs w:val="32"/>
          <w:highlight w:val="none"/>
          <w:lang w:val="en-US" w:eastAsia="zh-CN"/>
        </w:rPr>
      </w:pPr>
      <w:bookmarkStart w:id="77" w:name="_Toc13163"/>
      <w:r>
        <w:rPr>
          <w:rFonts w:hint="eastAsia" w:ascii="Times New Roman" w:hAnsi="Times New Roman" w:eastAsia="仿宋_GB2312" w:cs="Times New Roman"/>
          <w:b w:val="0"/>
          <w:bCs w:val="0"/>
          <w:color w:val="auto"/>
          <w:sz w:val="32"/>
          <w:szCs w:val="32"/>
          <w:highlight w:val="none"/>
          <w:lang w:val="en-US" w:eastAsia="zh-CN"/>
        </w:rPr>
        <w:t>（六）基础优势：</w:t>
      </w:r>
      <w:bookmarkEnd w:id="77"/>
      <w:r>
        <w:rPr>
          <w:rFonts w:hint="eastAsia" w:ascii="Times New Roman" w:hAnsi="Times New Roman" w:eastAsia="仿宋_GB2312" w:cs="Times New Roman"/>
          <w:b w:val="0"/>
          <w:bCs w:val="0"/>
          <w:color w:val="auto"/>
          <w:sz w:val="32"/>
          <w:szCs w:val="32"/>
          <w:highlight w:val="none"/>
          <w:lang w:val="en-US" w:eastAsia="zh-CN"/>
        </w:rPr>
        <w:t xml:space="preserve"> </w:t>
      </w:r>
    </w:p>
    <w:p w14:paraId="18E8D760">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1.产业基底优势。铁锋区农业资源丰富，环境优越，气候适宜，地处北纬 47°畜牧黄金带，四季分明，我区计划利用本区及周边地区良好养殖业基础和相对充足的草原湿地资源，依托铁锋区位于齐齐哈尔市中心主城区的区位优势，距离齐齐哈尔市市高铁站、火车站、高速公路出入口、民航机场较近的交通便利优势，大力发展畜（乳）产品加工产业。 </w:t>
      </w:r>
    </w:p>
    <w:p w14:paraId="328E7140">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 xml:space="preserve">2.载体和产业平台优势。以飞鹤（齐齐哈尔）智能化产业园项目为基础的乳品产业集群 2022 年已成功创建国家级优势特色产业集群，省农业农村厅对项目规划和进展给予了高度肯定，同时省农业农村厅计划按照我区项目投资额和施工进展，适当追加补贴额度。 </w:t>
      </w:r>
    </w:p>
    <w:p w14:paraId="0160C9AC">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（七）市场前景分析：据研究机构调研结果显示，未来 5 年，黑龙江省乳制品产业及配套生产规模增加值保守估算在 200 亿元以上。</w:t>
      </w:r>
    </w:p>
    <w:p w14:paraId="1DA91A6B">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2"/>
        <w:rPr>
          <w:rFonts w:hint="default" w:eastAsia="宋体"/>
          <w:color w:val="auto"/>
          <w:sz w:val="32"/>
          <w:szCs w:val="32"/>
          <w:lang w:val="en-US" w:eastAsia="zh-CN"/>
        </w:rPr>
      </w:pPr>
      <w:r>
        <w:rPr>
          <w:rFonts w:hint="eastAsia" w:ascii="楷体" w:hAnsi="楷体" w:eastAsia="楷体" w:cs="楷体"/>
          <w:b/>
          <w:bCs/>
          <w:kern w:val="2"/>
          <w:sz w:val="32"/>
          <w:szCs w:val="32"/>
          <w:u w:val="none"/>
          <w:shd w:val="clear" w:color="auto" w:fill="auto"/>
          <w:lang w:val="en-US" w:eastAsia="zh-CN" w:bidi="ar-SA"/>
        </w:rPr>
        <w:t>项目十四：铁锋区预制菜加工园区建设</w:t>
      </w:r>
    </w:p>
    <w:p w14:paraId="1FC75D97">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仿宋_GB2312" w:hAnsi="仿宋_GB2312" w:eastAsia="仿宋_GB2312" w:cs="仿宋_GB2312"/>
          <w:color w:val="auto"/>
          <w:sz w:val="32"/>
          <w:szCs w:val="32"/>
          <w:lang w:val="en-US"/>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1.项目概述：在齐齐哈尔市铁锋区产业新区内打造预制菜加工园中园项目，利用齐齐哈尔丰富的农产品，打造东北地区最大的预制菜生产加工基地。</w:t>
      </w:r>
    </w:p>
    <w:p w14:paraId="198D1CB6">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shd w:val="clear"/>
          <w:lang w:val="en-US" w:eastAsia="zh-CN" w:bidi="ar-SA"/>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2.建设地点及园区：齐齐哈尔市铁锋区产业新区</w:t>
      </w:r>
    </w:p>
    <w:p w14:paraId="1D22D703">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shd w:val="clear"/>
          <w:lang w:val="en-US" w:eastAsia="zh-CN" w:bidi="ar-SA"/>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3.投资金额：计划总投资2亿元</w:t>
      </w:r>
    </w:p>
    <w:p w14:paraId="2F388604">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shd w:val="clear"/>
          <w:lang w:val="en-US" w:eastAsia="zh-CN" w:bidi="ar-SA"/>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4.合作模式：独资、合资</w:t>
      </w:r>
    </w:p>
    <w:p w14:paraId="4D8CA725">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shd w:val="clear"/>
          <w:lang w:val="en-US" w:eastAsia="zh-CN" w:bidi="ar-SA"/>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5.招商重点：国内外食品加工领域大型企业、央企、上市公司等企业。</w:t>
      </w:r>
    </w:p>
    <w:p w14:paraId="61CAF5B9">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shd w:val="clear"/>
          <w:lang w:val="en-US" w:eastAsia="zh-CN" w:bidi="ar-SA"/>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6.基础优势：齐齐哈尔市是全国重要的粮食生产基地，有“中国鲜食玉米之都”的美誉，年粮食总产量240亿斤，各类农产品资源丰富。铁锋区作为齐齐哈尔市三大中心城区之一，区域优势明显，交通便利，基础设施完备。产业新区内既有成型的孵化器厂房可以供企业租赁，也有充足的土地资源可由企业自行建设生产基地，期待与计划投资预制菜领域的企业合作，开发“黑土优品”新品牌。</w:t>
      </w:r>
    </w:p>
    <w:p w14:paraId="380B3D01">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Times New Roman" w:hAnsi="Times New Roman" w:eastAsia="仿宋_GB2312" w:cs="Times New Roman"/>
          <w:b w:val="0"/>
          <w:bCs w:val="0"/>
          <w:color w:val="auto"/>
          <w:kern w:val="2"/>
          <w:sz w:val="32"/>
          <w:szCs w:val="32"/>
          <w:highlight w:val="none"/>
          <w:u w:val="none"/>
          <w:shd w:val="clear"/>
          <w:lang w:val="en-US" w:eastAsia="zh-CN" w:bidi="ar-SA"/>
        </w:rPr>
      </w:pPr>
      <w:r>
        <w:rPr>
          <w:rFonts w:hint="eastAsia" w:ascii="Times New Roman" w:hAnsi="Times New Roman" w:eastAsia="仿宋_GB2312" w:cs="Times New Roman"/>
          <w:b w:val="0"/>
          <w:bCs w:val="0"/>
          <w:color w:val="auto"/>
          <w:kern w:val="2"/>
          <w:sz w:val="32"/>
          <w:szCs w:val="32"/>
          <w:highlight w:val="none"/>
          <w:u w:val="none"/>
          <w:shd w:val="clear"/>
          <w:lang w:val="en-US" w:eastAsia="zh-CN" w:bidi="ar-SA"/>
        </w:rPr>
        <w:t>7.市场前景分析：预制菜因其方便快捷的特点，深受年轻消费者尤其是85后、90后和00后的喜爱。他们通常因为工作繁忙或者追求便利而选择预制菜作为日常饮食的一部分。根据市场研究和数据预测，预制菜的市场规模在未来几年内将继续扩大，预期在2026年可以达到1.07万亿元人民币，显示出巨大的市场潜力和发展前景。项目预计年销售额1.5亿元，利润0.3亿元。</w:t>
      </w:r>
    </w:p>
    <w:p w14:paraId="53D9BEB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78" w:name="_Toc18518"/>
      <w:bookmarkStart w:id="79" w:name="_Toc27456"/>
      <w:r>
        <w:rPr>
          <w:rFonts w:hint="eastAsia" w:ascii="楷体_GB2312" w:hAnsi="楷体_GB2312" w:eastAsia="楷体_GB2312" w:cs="楷体_GB2312"/>
          <w:b/>
          <w:bCs/>
          <w:kern w:val="2"/>
          <w:sz w:val="32"/>
          <w:szCs w:val="32"/>
          <w:u w:val="none"/>
          <w:shd w:val="clear" w:color="auto" w:fill="auto"/>
          <w:lang w:val="en-US" w:eastAsia="zh-CN" w:bidi="ar-SA"/>
        </w:rPr>
        <w:t>项 目十五：碾子山区休闲食品加工项目</w:t>
      </w:r>
      <w:bookmarkEnd w:id="78"/>
      <w:bookmarkEnd w:id="79"/>
    </w:p>
    <w:p w14:paraId="1F990614">
      <w:pPr>
        <w:keepNext w:val="0"/>
        <w:keepLines w:val="0"/>
        <w:pageBreakBefore w:val="0"/>
        <w:wordWrap/>
        <w:topLinePunct w:val="0"/>
        <w:bidi w:val="0"/>
        <w:spacing w:line="560" w:lineRule="exact"/>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拟建设地点为铁南工业基地，占地面积约30000平方米，建设生产车间、标准化库房及其他配套用房，引进年产国内领先的休闲食品加工生产。主要生产各种类以玉米、大米等为主要原料的休闲食品。</w:t>
      </w:r>
    </w:p>
    <w:p w14:paraId="0EF16D16">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（二）建设地点及园区：碾子山区</w:t>
      </w:r>
    </w:p>
    <w:p w14:paraId="6C33E094">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（三）投资金额：总投资1.1亿元</w:t>
      </w:r>
    </w:p>
    <w:p w14:paraId="5FA0FE0D">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6DF82E44">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（五）招商重点：国内外休闲食品加工领域大型企业、国央企、上市公司等。</w:t>
      </w:r>
    </w:p>
    <w:p w14:paraId="1A35CE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一是资源优势。碾子山区全区总耕地面积20万亩，其中粮食作物面积19.575万亩，粮食总产量1.6亿斤，主要种植品种玉米、大豆、水稻，其中玉米种植面积15.082万亩，大豆2.237万亩，水稻2.213万亩，农作物产量稳定在1.44亿斤，农林牧渔总产值3.82亿元；同时碾子山区周边30公里范围内（龙兴、鲁河、成吉思汗），玉米及水稻总种植面积约95万亩。同时齐齐哈尔地处世界三大黑土带之一的松嫩平原腹地，是国际公认的“黄金玉米带”，玉米产量高、品质适合精深加工。</w:t>
      </w:r>
    </w:p>
    <w:p w14:paraId="71C2CE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区位优势。碾子山东、南、西与龙江县毗邻，东北与甘南县接壤，西北与内蒙古扎兰屯市相连，碾北公路（302省道）穿城而过，牙四公路（G232国道）规划在建，碾甘、碾景、碾成、碾蘑等城乡公路四通八达，距离齐齐哈尔中心城区直线距离约90km，距离哈尔滨市直线距离约340km。号称“欧亚大陆桥”的滨洲铁路贯穿全境，经满洲里站后向西出国境与俄罗斯西伯利亚大铁路接轨。以碾子山城区为中心，50km半径内有扎兰屯成吉思汗机场，100km半径内有齐齐哈尔三家子机场、齐齐哈尔高铁南站。</w:t>
      </w:r>
    </w:p>
    <w:p w14:paraId="221073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休闲食品行业市场前景广阔，未来增长潜力巨大。‌随着消费者对健康、美味、便捷等多元化需求的不断提升，休闲食品行业市场前景将更加广阔，‌市场规模持续扩大。‌据中研普华产业院研究报告分析，2022年中国休闲食品行业的市场规模达到8437亿元，近五年年均复合增长率为4.24%。预计2024年市场规模将进一步扩大至10093亿元。项目‌预计年收入2.1亿元，利润约3500万元。</w:t>
      </w:r>
    </w:p>
    <w:p w14:paraId="6B651F7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bookmarkStart w:id="80" w:name="_Toc6184"/>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目十六：讷河市规模肉牛养殖项目</w:t>
      </w:r>
      <w:bookmarkEnd w:id="80"/>
    </w:p>
    <w:p w14:paraId="3028E6E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81" w:name="bookmark206"/>
      <w:bookmarkEnd w:id="8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项目概述：</w:t>
      </w:r>
      <w:r>
        <w:rPr>
          <w:rFonts w:hint="eastAsia" w:ascii="仿宋" w:hAnsi="仿宋" w:eastAsia="仿宋" w:cs="仿宋"/>
          <w:b w:val="0"/>
          <w:bCs w:val="0"/>
          <w:color w:val="000000" w:themeColor="text1"/>
          <w:sz w:val="32"/>
          <w:szCs w:val="32"/>
          <w:lang w:val="en-US" w:eastAsia="zh-CN"/>
          <w14:textFill>
            <w14:solidFill>
              <w14:schemeClr w14:val="tx1"/>
            </w14:solidFill>
          </w14:textFill>
        </w:rPr>
        <w:t>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规划用地面积1700亩。建设年养殖量3万头，出栏2万头肉牛养殖园区。</w:t>
      </w:r>
    </w:p>
    <w:p w14:paraId="20071A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（二）建设地点及园区：</w:t>
      </w:r>
      <w:r>
        <w:rPr>
          <w:rFonts w:hint="eastAsia" w:ascii="仿宋" w:hAnsi="仿宋" w:eastAsia="仿宋" w:cs="仿宋"/>
          <w:b w:val="0"/>
          <w:bCs w:val="0"/>
          <w:color w:val="000000" w:themeColor="text1"/>
          <w:sz w:val="32"/>
          <w:szCs w:val="32"/>
          <w:lang w:val="en-US" w:eastAsia="zh-CN"/>
          <w14:textFill>
            <w14:solidFill>
              <w14:schemeClr w14:val="tx1"/>
            </w14:solidFill>
          </w14:textFill>
        </w:rPr>
        <w:t>讷河市青色草原种畜场。</w:t>
      </w:r>
    </w:p>
    <w:p w14:paraId="0A5B65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（三）投资金额：</w:t>
      </w:r>
      <w:r>
        <w:rPr>
          <w:rFonts w:hint="eastAsia" w:ascii="仿宋" w:hAnsi="仿宋" w:eastAsia="仿宋" w:cs="仿宋"/>
          <w:b w:val="0"/>
          <w:bCs w:val="0"/>
          <w:color w:val="000000" w:themeColor="text1"/>
          <w:sz w:val="32"/>
          <w:szCs w:val="32"/>
          <w:lang w:val="en-US" w:eastAsia="zh-CN"/>
          <w14:textFill>
            <w14:solidFill>
              <w14:schemeClr w14:val="tx1"/>
            </w14:solidFill>
          </w14:textFill>
        </w:rPr>
        <w:t>9亿元。</w:t>
      </w:r>
    </w:p>
    <w:p w14:paraId="5BFCF9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独资/合资。</w:t>
      </w:r>
    </w:p>
    <w:p w14:paraId="51350E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肉牛养殖行业。</w:t>
      </w:r>
      <w:bookmarkStart w:id="82" w:name="_Toc11078"/>
    </w:p>
    <w:p w14:paraId="6933FD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w:t>
      </w:r>
      <w:bookmarkEnd w:id="8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讷河市发展现代畜牧基础雄厚，拥有优质草原49万亩，玉米秸秆常年产量240万吨以上，2019年全市肉牛饲养量16.5万头，出栏7万头，肉牛养殖场户1454个，其中50-100头规模养殖场为12个、100-500头5个，我市已经成为全省肉牛养殖重点县。随着市民消费能力的提高和对健康饮食的关注，牛肉特别是绿色高档牛肉需求量大幅上升，而我市肉牛养殖以中小规模为主。近年来，讷河市依托资源禀赋，不断壮大产业链，提升价值链，加大肉牛养殖的扶持力度，发展规模肉牛养殖产业前景广阔。</w:t>
      </w:r>
    </w:p>
    <w:p w14:paraId="0073EEB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83" w:name="_Toc20714"/>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项目总建设期限为2年，投产后，预计年销售收入达2亿元，利润1.2亿元，税收0.26亿元，带动就业80人。</w:t>
      </w:r>
      <w:bookmarkEnd w:id="83"/>
    </w:p>
    <w:p w14:paraId="7A4D5607">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bookmarkStart w:id="84" w:name="_Toc29221"/>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目十七：讷河市马铃薯精深加工项目</w:t>
      </w:r>
      <w:bookmarkEnd w:id="84"/>
    </w:p>
    <w:p w14:paraId="40A27779">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项目概述：项目拟规划用地面积约20万平方米。建设年产变性淀粉3万吨、马铃薯全粉2万吨、膳食纤维及薯条薯片等1万吨的生产线。</w:t>
      </w:r>
    </w:p>
    <w:p w14:paraId="2C2361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（二）建设地点及园区：讷河市经济开发区</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1FEB5B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（三）投资金额：</w:t>
      </w:r>
      <w:r>
        <w:rPr>
          <w:rFonts w:hint="eastAsia" w:ascii="仿宋" w:hAnsi="仿宋" w:eastAsia="仿宋" w:cs="仿宋"/>
          <w:b w:val="0"/>
          <w:bCs w:val="0"/>
          <w:color w:val="000000" w:themeColor="text1"/>
          <w:sz w:val="32"/>
          <w:szCs w:val="32"/>
          <w:lang w:val="en-US" w:eastAsia="zh-CN"/>
          <w14:textFill>
            <w14:solidFill>
              <w14:schemeClr w14:val="tx1"/>
            </w14:solidFill>
          </w14:textFill>
        </w:rPr>
        <w:t>6.5亿元。</w:t>
      </w:r>
    </w:p>
    <w:p w14:paraId="54BEB1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（四）合作模式：</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独资/合资</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642CA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（五）招商重点：马铃薯精深加工行业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7C7F44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基础优势：讷河市是全国最早的“中国马铃薯之乡”，2019年被农业农村部评选为第三批中国特色农产品马铃薯优势区，拥有80万亩全国绿色食品原料（马铃薯）标准化基地和20万亩马铃薯可追溯生产基地，年均亩产可达3.5吨以上。我市产出的马铃薯品质优良，商品率达到85%以上，薯粉比在6：1到7：1之间，在我市投资建设马铃薯变性淀粉、全粉、主食及休闲食品项目，市场前景广阔。</w:t>
      </w:r>
    </w:p>
    <w:p w14:paraId="156A2E1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lang w:val="en-US" w:eastAsia="zh-CN"/>
          <w14:textFill>
            <w14:solidFill>
              <w14:schemeClr w14:val="tx1"/>
            </w14:solidFill>
          </w14:textFill>
        </w:rPr>
      </w:pPr>
      <w:bookmarkStart w:id="85" w:name="_Toc1999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项目总建设期限为2年，投产后，预计年销售收入达3亿元，利润1.5亿元，税收0.39亿元，带动就业60人</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bookmarkEnd w:id="85"/>
    </w:p>
    <w:p w14:paraId="08CB33B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bookmarkStart w:id="86" w:name="_Toc21682"/>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目十八：讷河市大豆精深加工产业园项目</w:t>
      </w:r>
      <w:bookmarkEnd w:id="86"/>
    </w:p>
    <w:p w14:paraId="1DFD2B3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项目概述：项目拟建设年加工60万吨非转基因大豆产品产业园，及大豆良种研发、优良品种示范、仓储物流配套设施。生产高端压榨大豆油、植物蛋白功能产品、宠物粮、医药用维生素E保健品等产品。</w:t>
      </w:r>
    </w:p>
    <w:p w14:paraId="6F7801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（二）建设地点及园区：讷河市工业园区</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52E404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（三）投资金额：12亿元</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3D109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（四）合作模式：独资/合资</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14:paraId="27FCBA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（五）招商重点：大豆精深加工行业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87392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基础优势：讷河市是中国优质大豆主产地、大豆生态原产地，2019年种植大豆230万亩，平均亩产160公斤，高油大豆品种含油量可达22%，高蛋白大豆品种蛋白含量可达45%。目前已建成全国绿色食品原料大豆标准化生产基地100万亩，欧盟有机认证基地面积6.7万亩，生产的脱脂豆饼粉批量出口欧盟国家。</w:t>
      </w:r>
    </w:p>
    <w:p w14:paraId="77E75C6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lang w:val="en-US" w:eastAsia="zh-CN"/>
          <w14:textFill>
            <w14:solidFill>
              <w14:schemeClr w14:val="tx1"/>
            </w14:solidFill>
          </w14:textFill>
        </w:rPr>
      </w:pPr>
      <w:bookmarkStart w:id="87" w:name="_Toc952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项目总建设期限为2年，投产后，预计年销售收入达5亿元，利润2亿元，税收0.75亿元，带动就业100人</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bookmarkEnd w:id="87"/>
    </w:p>
    <w:p w14:paraId="00225B2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88" w:name="_Toc11222"/>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目十九：讷河市高端酒产品生产项目</w:t>
      </w:r>
      <w:bookmarkEnd w:id="88"/>
    </w:p>
    <w:p w14:paraId="6903439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项目概述：项目拟规划用地面积20万平方米。建设年生产1万吨的酒类产品综合生产基地。开发蓝莓酒、沙果酒、冰葡萄酒、鸡尾酒、中高低档白酒及各种饮料</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1B15FA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（二）建设地点及园区：讷河市经济开发区</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9FB2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（三）投资金额：2亿元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7DFF21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1AD63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（五）招商重点：高端酒产品行业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F1F85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（六）基础优势：讷河市水资源丰富，地下水清澈甘甜与五大连池同属一脉水系，落户讷河市的鸿展生物科技有限公司年产食用酒精30万吨，酒精产业发展要素齐备。</w:t>
      </w:r>
    </w:p>
    <w:p w14:paraId="033DCD2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89" w:name="_Toc179"/>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项目总建设期限为2年，投产后，预计年销售收入达2亿元，利润1.2亿元，税收0.4亿元，带动就业40人。</w:t>
      </w:r>
      <w:bookmarkEnd w:id="89"/>
    </w:p>
    <w:p w14:paraId="3CEEC53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90" w:name="_Toc5169"/>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目二十：讷河市赤松茸规模种植及加工项目</w:t>
      </w:r>
      <w:bookmarkEnd w:id="90"/>
    </w:p>
    <w:p w14:paraId="0459E48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项目概述：项目拟占地面积5万平方米、种植基地面积5000亩，建设赤松茸恒温储存库，年加工5000吨赤松茸生产线，生产植物酵素、菇片、罐头、保鲜即时风味食品等产品。</w:t>
      </w:r>
    </w:p>
    <w:p w14:paraId="3F0469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（二）建设地点及园区：讷河市经济开发区及茂山、保安、国庆、富源四个国有林场。</w:t>
      </w:r>
    </w:p>
    <w:p w14:paraId="1B25F5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（三）投资金额：1亿元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3A41D5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3FEEA3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赤松茸规模种植及加工行业。</w:t>
      </w:r>
    </w:p>
    <w:p w14:paraId="0791BA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讷河市森林资源丰富，拥有国有林场四个，林地面积达到39.7万亩，森林覆盖率为58.4 %，空气质量优良，温度湿度适宜，具备林下培育赤松茸绝佳的自然条件。赤松茸是我国从欧洲引进的一种珍稀食用菇种，又名大球盖菇，其肉质细嫩，含有蛋白质、脂肪和多种氨基酸，含人体必须的氨基酸8种，营养丰富、口感鲜嫩，是国际菇类交易市场十大菇种之一，还含有维生素B1、B2、C和PP。有很高的营养价值和特殊的药用效果，有强身、益肠胃、止痛、理气化痰、驱虫等菌效。现代科学研究表明，赤松茸还具有治疗糖尿病、抗癌等特殊作用，市场前景非常广阔。2019年我市种植赤松茸2000亩，总产量达180万公斤。</w:t>
      </w:r>
    </w:p>
    <w:p w14:paraId="688A054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1" w:name="_Toc32292"/>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项目总建设期限为2年，投产后，预计年销售收入达1亿元，利润0.4亿元，税收0.17亿元，带动就业30人。</w:t>
      </w:r>
      <w:bookmarkEnd w:id="91"/>
    </w:p>
    <w:p w14:paraId="1684F37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92" w:name="_Toc760"/>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目二十一：讷河市淼源饮料公司嫁接改造项目</w:t>
      </w:r>
      <w:bookmarkEnd w:id="92"/>
    </w:p>
    <w:p w14:paraId="2BF6D59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3" w:name="_Toc23713"/>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（一）项目概述：项目拟</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对原有项目进行嫁接改造，充分利用我市非转基因大豆种植优势，建设大豆精深加工项目。</w:t>
      </w:r>
      <w:bookmarkEnd w:id="93"/>
    </w:p>
    <w:p w14:paraId="4A9F41E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4" w:name="_Toc18088"/>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（二）建设地点及园区：讷河市经济开发区。</w:t>
      </w:r>
      <w:bookmarkEnd w:id="94"/>
    </w:p>
    <w:p w14:paraId="5075554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5" w:name="_Toc21825"/>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（三）投资金额：1.5亿元。</w:t>
      </w:r>
      <w:bookmarkEnd w:id="95"/>
    </w:p>
    <w:p w14:paraId="55BD83A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6" w:name="_Toc28252"/>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（四）合作模式：独资、合资、合作。</w:t>
      </w:r>
      <w:bookmarkEnd w:id="96"/>
    </w:p>
    <w:p w14:paraId="4547D08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7" w:name="_Toc5001"/>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（五）招商重点：重点企业。</w:t>
      </w:r>
      <w:bookmarkEnd w:id="97"/>
    </w:p>
    <w:p w14:paraId="32D8D9A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98" w:name="_Toc21752"/>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（六）基础优势：黑龙江淼源饮料有限公司位于讷河市经济开发区，主要经营饮料、瓶装饮用水制造销售及大豆收储加工业务。</w:t>
      </w:r>
      <w:bookmarkEnd w:id="98"/>
    </w:p>
    <w:p w14:paraId="16E19CD1">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（七）市场前景分析：项目启动后，年可加工大豆1万吨，项目达产后年可实现产值5.4亿元。</w:t>
      </w:r>
    </w:p>
    <w:p w14:paraId="3ADB7F20">
      <w:pPr>
        <w:keepNext w:val="0"/>
        <w:keepLines w:val="0"/>
        <w:pageBreakBefore w:val="0"/>
        <w:wordWrap/>
        <w:topLinePunct w:val="0"/>
        <w:bidi w:val="0"/>
        <w:spacing w:line="560" w:lineRule="exact"/>
        <w:ind w:firstLine="643" w:firstLineChars="200"/>
        <w:outlineLvl w:val="2"/>
        <w:rPr>
          <w:rFonts w:hint="eastAsia" w:ascii="楷体" w:hAnsi="楷体" w:eastAsia="楷体"/>
          <w:sz w:val="32"/>
          <w:szCs w:val="32"/>
        </w:rPr>
      </w:pP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目二十二：龙江县200万头/年生猪屠宰加工项目</w:t>
      </w:r>
    </w:p>
    <w:p w14:paraId="16C03AB4">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一）项目概述：引进国内外先进屠宰分割及加工生产线，年屠宰生猪200万头。主要产品：分割肉5万吨/年、白条肉9万吨/年；副产品：猪骨6500吨/年、板油7900吨/年、血浆蛋白粉400吨/年、血球蛋白粉2600吨/年、肠衣400万根/年以及猪皮、猪下货等。项目达产后，建设熟食加工生产线，生产各类风味肉类熟食产品。建设周期为</w:t>
      </w:r>
      <w:r>
        <w:rPr>
          <w:rFonts w:hint="eastAsia" w:ascii="仿宋" w:hAnsi="仿宋" w:eastAsia="仿宋"/>
          <w:sz w:val="32"/>
          <w:szCs w:val="32"/>
          <w:lang w:val="en-US" w:eastAsia="zh-CN"/>
        </w:rPr>
        <w:t>2</w:t>
      </w:r>
      <w:r>
        <w:rPr>
          <w:rFonts w:hint="eastAsia" w:ascii="仿宋" w:hAnsi="仿宋" w:eastAsia="仿宋"/>
          <w:sz w:val="32"/>
          <w:szCs w:val="32"/>
        </w:rPr>
        <w:t>年，解决就业约100人。</w:t>
      </w:r>
    </w:p>
    <w:p w14:paraId="1C7EC570">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（二）建设地点及园区：</w:t>
      </w:r>
      <w:r>
        <w:rPr>
          <w:rFonts w:hint="eastAsia" w:ascii="仿宋" w:hAnsi="仿宋" w:eastAsia="仿宋"/>
          <w:sz w:val="32"/>
          <w:szCs w:val="32"/>
          <w:lang w:eastAsia="zh-CN"/>
        </w:rPr>
        <w:t>齐齐哈尔市</w:t>
      </w:r>
      <w:r>
        <w:rPr>
          <w:rFonts w:hint="eastAsia" w:ascii="仿宋" w:hAnsi="仿宋" w:eastAsia="仿宋"/>
          <w:sz w:val="32"/>
          <w:szCs w:val="32"/>
        </w:rPr>
        <w:t>龙江县（白山工业园）</w:t>
      </w:r>
    </w:p>
    <w:p w14:paraId="2F7B6971">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（三）投资金额：总投资</w:t>
      </w:r>
      <w:r>
        <w:rPr>
          <w:rFonts w:hint="eastAsia" w:ascii="仿宋" w:hAnsi="仿宋" w:eastAsia="仿宋"/>
          <w:sz w:val="32"/>
          <w:szCs w:val="32"/>
          <w:lang w:val="en-US" w:eastAsia="zh-CN"/>
        </w:rPr>
        <w:t>7</w:t>
      </w:r>
      <w:r>
        <w:rPr>
          <w:rFonts w:hint="eastAsia" w:ascii="仿宋" w:hAnsi="仿宋" w:eastAsia="仿宋"/>
          <w:sz w:val="32"/>
          <w:szCs w:val="32"/>
        </w:rPr>
        <w:t>亿元。</w:t>
      </w:r>
    </w:p>
    <w:p w14:paraId="10FF61C8">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（四）合作模式：企业独资。</w:t>
      </w:r>
    </w:p>
    <w:p w14:paraId="7D538FFB">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（五）招商重点：国内知名的生猪屠宰深加工企业。</w:t>
      </w:r>
    </w:p>
    <w:p w14:paraId="7903A734">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（六）基础优势：</w:t>
      </w:r>
    </w:p>
    <w:p w14:paraId="569D5DB7">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区位优势独特：龙江县位于黑吉蒙三省区交汇处，是沟通边贸口岸与哈大齐工业走廊的重要节点，滨洲铁路横贯县境，设有中心货运站，国道北京经哈尔滨至满州里高速公路与省道相连，是区域性集散中心，承接绥芬河、牡丹江、哈尔滨、大庆、乌兰浩特、呼伦贝尔、满洲里等工业、旅游和边贸口岸城市。龙江县公路、铁路交通便利，距齐齐哈尔 72 公里、齐齐哈尔机场 70 公里、大庆机场 150 公里、哈尔滨400公里、满洲里 612 公里、黑河 615 公里、绥芬河 917 公里、营口港 1000 公里、大连港 1100 公里；国道北京经哈尔滨至满州里高速公路与省道碾北公路、县道龙景、龙甘、龙齐、 碾景、富乌公路相连，与内蒙大通道贯通，相关原料运输半径在200公里以内，公路年运输量500万吨以上。</w:t>
      </w:r>
    </w:p>
    <w:p w14:paraId="71E66BA3">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2.资源优势明显：龙江县是全国商品猪生产基地县、国家生猪生产调出大县，生猪养殖量常年稳定在80万头左右，规模养殖场40家，位于全省前列，生猪资源丰富。</w:t>
      </w:r>
    </w:p>
    <w:p w14:paraId="40675639">
      <w:pPr>
        <w:keepNext w:val="0"/>
        <w:keepLines w:val="0"/>
        <w:pageBreakBefore w:val="0"/>
        <w:wordWrap/>
        <w:topLinePunct w:val="0"/>
        <w:bidi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政策优势宽松：龙江县秉承“放开比开放更重要、开明比精明更重要、服务比扶持更重要、诚信比承诺更重要”的发展理念，推行“全民招商、专业谈判、一家承办、跟踪服务”的工作机制。制定出台了优化发展环境若干规定，建立项目联席会议制度，对引进的产业项目全面实行副县级领导全程包保、部门专职人员领办带办手续的“保姆式”服务，助力企业项目做大做强，同时让投资企业享受国家、省、市出台的产业扶持政策。</w:t>
      </w:r>
    </w:p>
    <w:p w14:paraId="2D9C4364">
      <w:pPr>
        <w:keepNext w:val="0"/>
        <w:keepLines w:val="0"/>
        <w:pageBreakBefore w:val="0"/>
        <w:wordWrap/>
        <w:topLinePunct w:val="0"/>
        <w:bidi w:val="0"/>
        <w:spacing w:line="560" w:lineRule="exact"/>
        <w:ind w:firstLine="640" w:firstLineChars="200"/>
        <w:rPr>
          <w:rFonts w:hint="default" w:ascii="Times New Roman" w:hAnsi="Times New Roman" w:eastAsia="楷体" w:cs="Times New Roman"/>
          <w:sz w:val="32"/>
          <w:szCs w:val="32"/>
          <w:lang w:val="en-US" w:eastAsia="zh-CN"/>
        </w:rPr>
      </w:pPr>
      <w:r>
        <w:rPr>
          <w:rFonts w:hint="eastAsia" w:ascii="仿宋" w:hAnsi="仿宋" w:eastAsia="仿宋"/>
          <w:sz w:val="32"/>
          <w:szCs w:val="32"/>
        </w:rPr>
        <w:t>（七）市场前景分析：按照行业经验值，年可实现产值25亿元、利税1.8亿元。</w:t>
      </w:r>
    </w:p>
    <w:p w14:paraId="549FD8D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楷体" w:hAnsi="楷体" w:eastAsia="楷体" w:cs="楷体"/>
          <w:b/>
          <w:bCs/>
          <w:color w:val="auto"/>
          <w:sz w:val="32"/>
          <w:szCs w:val="32"/>
          <w:highlight w:val="none"/>
          <w:lang w:val="en-US" w:eastAsia="zh-CN"/>
        </w:rPr>
      </w:pPr>
      <w:r>
        <w:rPr>
          <w:rFonts w:hint="default"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 xml:space="preserve"> </w:t>
      </w:r>
      <w:r>
        <w:rPr>
          <w:rFonts w:hint="default"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目</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二十三</w:t>
      </w:r>
      <w:r>
        <w:rPr>
          <w:rFonts w:hint="default"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龙江县高档肉牛产业链项目</w:t>
      </w:r>
    </w:p>
    <w:p w14:paraId="7A84A16D">
      <w:pPr>
        <w:pStyle w:val="5"/>
        <w:keepNext w:val="0"/>
        <w:keepLines w:val="0"/>
        <w:pageBreakBefore w:val="0"/>
        <w:widowControl w:val="0"/>
        <w:numPr>
          <w:ilvl w:val="0"/>
          <w:numId w:val="0"/>
        </w:numPr>
        <w:kinsoku/>
        <w:wordWrap/>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一</w:t>
      </w:r>
      <w:r>
        <w:rPr>
          <w:rFonts w:hint="default" w:ascii="仿宋_GB2312" w:hAnsi="仿宋_GB2312" w:eastAsia="仿宋_GB2312" w:cs="仿宋_GB2312"/>
          <w:color w:val="auto"/>
          <w:sz w:val="32"/>
          <w:szCs w:val="32"/>
          <w:highlight w:val="none"/>
        </w:rPr>
        <w:t>）项目概述：</w:t>
      </w:r>
      <w:r>
        <w:rPr>
          <w:rFonts w:hint="eastAsia" w:ascii="仿宋_GB2312" w:hAnsi="仿宋_GB2312" w:eastAsia="仿宋_GB2312" w:cs="仿宋_GB2312"/>
          <w:color w:val="auto"/>
          <w:sz w:val="32"/>
          <w:szCs w:val="32"/>
          <w:highlight w:val="none"/>
          <w:lang w:eastAsia="zh-CN"/>
        </w:rPr>
        <w:t>龙江县</w:t>
      </w:r>
      <w:r>
        <w:rPr>
          <w:rFonts w:hint="eastAsia" w:ascii="仿宋_GB2312" w:hAnsi="仿宋_GB2312" w:eastAsia="仿宋_GB2312" w:cs="仿宋_GB2312"/>
          <w:sz w:val="32"/>
          <w:szCs w:val="32"/>
          <w:lang w:val="en-US" w:eastAsia="zh-CN"/>
        </w:rPr>
        <w:t>利用本地高档肉牛产业优势，依托当地肉牛养殖基数大、粮食多、秸秆多、牧草丰富等优势资源，努力打造特色牌、走特色路的品牌定位，高站位、高起点谋划打造高端肉牛优势产业。以龙江县为中心，以齐齐哈尔为辐射半径，进而辐射全省及其他地区，大力发展高档肉牛规模养殖户(场)，推广和牛冻精改良工作。充分发挥国家级龙头作用，以高档肉牛改良为突破口，以和牛产业公司、雪牛牧场为示范基地，在龙江县培育一大批高档肉牛改良户、育肥户，在全县迅速掀起了高档肉牛养殖热潮，全力推进产业发展，加快农民增收致富进程，构建以龙头带基地、以基地促龙头的产业化新格局。</w:t>
      </w:r>
      <w:r>
        <w:rPr>
          <w:rFonts w:hint="eastAsia" w:ascii="仿宋_GB2312" w:hAnsi="仿宋_GB2312" w:eastAsia="仿宋_GB2312" w:cs="仿宋_GB2312"/>
          <w:sz w:val="32"/>
          <w:szCs w:val="32"/>
        </w:rPr>
        <w:t>到20</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年，利用</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年时间，</w:t>
      </w:r>
      <w:r>
        <w:rPr>
          <w:rFonts w:hint="eastAsia" w:ascii="仿宋_GB2312" w:hAnsi="仿宋_GB2312" w:eastAsia="仿宋_GB2312" w:cs="仿宋_GB2312"/>
          <w:sz w:val="32"/>
          <w:szCs w:val="32"/>
          <w:lang w:eastAsia="zh-CN"/>
        </w:rPr>
        <w:t>全</w:t>
      </w:r>
      <w:r>
        <w:rPr>
          <w:rFonts w:hint="eastAsia" w:ascii="仿宋_GB2312" w:hAnsi="仿宋_GB2312" w:eastAsia="仿宋_GB2312" w:cs="仿宋_GB2312"/>
          <w:sz w:val="32"/>
          <w:szCs w:val="32"/>
          <w:lang w:val="en-US" w:eastAsia="zh-CN"/>
        </w:rPr>
        <w:t>县及辐射区域</w:t>
      </w:r>
      <w:r>
        <w:rPr>
          <w:rFonts w:hint="eastAsia" w:ascii="仿宋_GB2312" w:hAnsi="仿宋_GB2312" w:eastAsia="仿宋_GB2312" w:cs="仿宋_GB2312"/>
          <w:sz w:val="32"/>
          <w:szCs w:val="32"/>
        </w:rPr>
        <w:t>累计改良</w:t>
      </w: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万头，生产高档肉牛</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万头，实现企业年屠宰高档肉牛1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产值实现</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亿元。</w:t>
      </w:r>
      <w:r>
        <w:rPr>
          <w:rFonts w:hint="eastAsia" w:ascii="仿宋_GB2312" w:hAnsi="仿宋_GB2312" w:eastAsia="仿宋_GB2312" w:cs="仿宋_GB2312"/>
          <w:sz w:val="32"/>
          <w:szCs w:val="32"/>
          <w:lang w:val="en-US" w:eastAsia="zh-CN"/>
        </w:rPr>
        <w:t>到2028年全县高档肉牛产业总产值达100亿以上。</w:t>
      </w:r>
    </w:p>
    <w:p w14:paraId="116325D4">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1"/>
        <w:rPr>
          <w:rFonts w:hint="default" w:ascii="仿宋_GB2312" w:hAnsi="仿宋_GB2312" w:eastAsia="仿宋_GB2312" w:cs="仿宋_GB2312"/>
          <w:color w:val="auto"/>
          <w:sz w:val="32"/>
          <w:szCs w:val="32"/>
          <w:highlight w:val="none"/>
          <w:lang w:val="en-US" w:eastAsia="zh-CN"/>
        </w:rPr>
      </w:pPr>
      <w:bookmarkStart w:id="99" w:name="_Toc13943"/>
      <w:r>
        <w:rPr>
          <w:rFonts w:hint="default" w:ascii="仿宋_GB2312" w:hAnsi="仿宋_GB2312" w:eastAsia="仿宋_GB2312" w:cs="仿宋_GB2312"/>
          <w:color w:val="auto"/>
          <w:sz w:val="32"/>
          <w:szCs w:val="32"/>
          <w:highlight w:val="none"/>
        </w:rPr>
        <w:t>（二）建设地点及园区：</w:t>
      </w:r>
      <w:r>
        <w:rPr>
          <w:rFonts w:hint="eastAsia" w:ascii="仿宋_GB2312" w:hAnsi="仿宋_GB2312" w:eastAsia="仿宋_GB2312" w:cs="仿宋_GB2312"/>
          <w:color w:val="auto"/>
          <w:sz w:val="32"/>
          <w:szCs w:val="32"/>
          <w:highlight w:val="none"/>
          <w:lang w:eastAsia="zh-CN"/>
        </w:rPr>
        <w:t>齐齐哈尔市</w:t>
      </w:r>
      <w:r>
        <w:rPr>
          <w:rFonts w:hint="eastAsia" w:ascii="仿宋_GB2312" w:hAnsi="仿宋_GB2312" w:eastAsia="仿宋_GB2312" w:cs="仿宋_GB2312"/>
          <w:color w:val="auto"/>
          <w:sz w:val="32"/>
          <w:szCs w:val="32"/>
          <w:highlight w:val="none"/>
          <w:lang w:val="en-US" w:eastAsia="zh-CN"/>
        </w:rPr>
        <w:t>龙江县牧业园区</w:t>
      </w:r>
      <w:bookmarkEnd w:id="99"/>
    </w:p>
    <w:p w14:paraId="0E623E1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rPr>
        <w:t>（三）投资金额：</w:t>
      </w:r>
      <w:r>
        <w:rPr>
          <w:rFonts w:hint="eastAsia" w:ascii="仿宋_GB2312" w:hAnsi="仿宋_GB2312" w:eastAsia="仿宋_GB2312" w:cs="仿宋_GB2312"/>
          <w:color w:val="auto"/>
          <w:sz w:val="32"/>
          <w:szCs w:val="32"/>
          <w:highlight w:val="none"/>
          <w:lang w:val="en-US" w:eastAsia="zh-CN"/>
        </w:rPr>
        <w:t>总投资30亿元。其中：养殖版块投资20亿元，加工版块投资10亿元。</w:t>
      </w:r>
    </w:p>
    <w:p w14:paraId="6D2023C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rPr>
      </w:pPr>
      <w:r>
        <w:rPr>
          <w:rFonts w:hint="default" w:ascii="仿宋_GB2312" w:hAnsi="仿宋_GB2312" w:eastAsia="仿宋_GB2312" w:cs="仿宋_GB2312"/>
          <w:color w:val="auto"/>
          <w:sz w:val="32"/>
          <w:szCs w:val="32"/>
          <w:highlight w:val="none"/>
        </w:rPr>
        <w:t>（四）合作模式：</w:t>
      </w:r>
      <w:r>
        <w:rPr>
          <w:rFonts w:hint="eastAsia" w:ascii="仿宋" w:hAnsi="仿宋" w:eastAsia="仿宋" w:cs="仿宋"/>
          <w:color w:val="auto"/>
          <w:sz w:val="32"/>
          <w:szCs w:val="32"/>
          <w:highlight w:val="none"/>
        </w:rPr>
        <w:t>独资</w:t>
      </w:r>
    </w:p>
    <w:p w14:paraId="65D866F5">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（五）招商重点：</w:t>
      </w:r>
    </w:p>
    <w:p w14:paraId="39413657">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引进冰鲜分割牛肉、高档牛排、牛肉（干）丝、牛肉罐头、烧烤炸制、绿色牛肉真空小包装熟食品、即食（休闲）食品等精加工项目</w:t>
      </w:r>
      <w:r>
        <w:rPr>
          <w:rFonts w:hint="eastAsia" w:ascii="仿宋_GB2312" w:hAnsi="仿宋_GB2312" w:eastAsia="仿宋_GB2312" w:cs="仿宋_GB2312"/>
          <w:sz w:val="32"/>
          <w:szCs w:val="32"/>
          <w:lang w:eastAsia="zh-CN"/>
        </w:rPr>
        <w:t>；</w:t>
      </w:r>
    </w:p>
    <w:p w14:paraId="3F7D1E30">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以动物皮毛骨血为原料引进生物制药、骨素明胶、皮革加工等项目。</w:t>
      </w:r>
    </w:p>
    <w:p w14:paraId="43DA6D20">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3、以养殖及加工高档肉牛为主，引入养殖加工一体化项目。</w:t>
      </w:r>
    </w:p>
    <w:p w14:paraId="73E2385F">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1"/>
        <w:rPr>
          <w:rFonts w:hint="default" w:ascii="仿宋_GB2312" w:hAnsi="仿宋_GB2312" w:eastAsia="仿宋_GB2312" w:cs="仿宋_GB2312"/>
          <w:color w:val="auto"/>
          <w:sz w:val="32"/>
          <w:szCs w:val="32"/>
          <w:highlight w:val="none"/>
        </w:rPr>
      </w:pPr>
      <w:bookmarkStart w:id="100" w:name="_Toc13956"/>
      <w:r>
        <w:rPr>
          <w:rFonts w:hint="default" w:ascii="仿宋_GB2312" w:hAnsi="仿宋_GB2312" w:eastAsia="仿宋_GB2312" w:cs="仿宋_GB2312"/>
          <w:color w:val="auto"/>
          <w:sz w:val="32"/>
          <w:szCs w:val="32"/>
          <w:highlight w:val="none"/>
        </w:rPr>
        <w:t>（六）基础优势：</w:t>
      </w:r>
      <w:bookmarkEnd w:id="100"/>
    </w:p>
    <w:p w14:paraId="2D257851">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w:t>
      </w:r>
      <w:r>
        <w:rPr>
          <w:rFonts w:hint="default" w:ascii="仿宋" w:hAnsi="仿宋" w:eastAsia="仿宋" w:cs="Times New Roman"/>
          <w:sz w:val="32"/>
          <w:szCs w:val="32"/>
        </w:rPr>
        <w:t>产业基</w:t>
      </w:r>
      <w:r>
        <w:rPr>
          <w:rFonts w:hint="eastAsia" w:ascii="仿宋" w:hAnsi="仿宋" w:eastAsia="仿宋" w:cs="Times New Roman"/>
          <w:sz w:val="32"/>
          <w:szCs w:val="32"/>
          <w:lang w:val="en-US" w:eastAsia="zh-CN"/>
        </w:rPr>
        <w:t>础</w:t>
      </w:r>
      <w:r>
        <w:rPr>
          <w:rFonts w:hint="default" w:ascii="仿宋" w:hAnsi="仿宋" w:eastAsia="仿宋" w:cs="Times New Roman"/>
          <w:sz w:val="32"/>
          <w:szCs w:val="32"/>
        </w:rPr>
        <w:t>优势。</w:t>
      </w:r>
      <w:r>
        <w:rPr>
          <w:rFonts w:hint="eastAsia" w:ascii="仿宋" w:hAnsi="仿宋" w:eastAsia="仿宋"/>
          <w:sz w:val="32"/>
          <w:szCs w:val="32"/>
        </w:rPr>
        <w:t>龙江县是畜牧养殖大县，处于世界黄金养殖带上，肉牛主要品种为西门塔尔和夏洛莱，品质优良。下辖的景星镇素有“黑龙江省肉牛第一镇”之称，建有大型肉牛交易市场，年成交量在10万头以上。</w:t>
      </w:r>
      <w:r>
        <w:rPr>
          <w:rFonts w:hint="eastAsia" w:ascii="仿宋" w:hAnsi="仿宋" w:eastAsia="仿宋"/>
          <w:sz w:val="32"/>
          <w:szCs w:val="32"/>
          <w:lang w:val="en-US" w:eastAsia="zh-CN"/>
        </w:rPr>
        <w:t>龙江县</w:t>
      </w:r>
      <w:r>
        <w:rPr>
          <w:rFonts w:hint="eastAsia" w:ascii="仿宋_GB2312" w:hAnsi="仿宋_GB2312" w:eastAsia="仿宋_GB2312" w:cs="仿宋_GB2312"/>
          <w:sz w:val="32"/>
          <w:szCs w:val="32"/>
        </w:rPr>
        <w:t>以市场为导向，以元盛</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为龙头，</w:t>
      </w:r>
      <w:r>
        <w:rPr>
          <w:rFonts w:hint="eastAsia" w:ascii="仿宋_GB2312" w:hAnsi="仿宋_GB2312" w:eastAsia="仿宋_GB2312" w:cs="仿宋_GB2312"/>
          <w:sz w:val="32"/>
          <w:szCs w:val="32"/>
          <w:lang w:val="en-US" w:eastAsia="zh-CN"/>
        </w:rPr>
        <w:t>大力发展高档肉牛产业，</w:t>
      </w:r>
      <w:r>
        <w:rPr>
          <w:rFonts w:hint="eastAsia" w:ascii="仿宋" w:hAnsi="仿宋" w:eastAsia="仿宋" w:cs="仿宋"/>
          <w:sz w:val="32"/>
          <w:szCs w:val="32"/>
        </w:rPr>
        <w:t>年向社会提供优质和牛冻精</w:t>
      </w:r>
      <w:r>
        <w:rPr>
          <w:rFonts w:hint="eastAsia" w:ascii="仿宋" w:hAnsi="仿宋" w:eastAsia="仿宋" w:cs="仿宋"/>
          <w:sz w:val="32"/>
          <w:szCs w:val="32"/>
          <w:lang w:val="en-US" w:eastAsia="zh-CN"/>
        </w:rPr>
        <w:t>5</w:t>
      </w:r>
      <w:r>
        <w:rPr>
          <w:rFonts w:hint="eastAsia" w:ascii="仿宋" w:hAnsi="仿宋" w:eastAsia="仿宋" w:cs="仿宋"/>
          <w:sz w:val="32"/>
          <w:szCs w:val="32"/>
        </w:rPr>
        <w:t>0万剂以上，</w:t>
      </w:r>
      <w:r>
        <w:rPr>
          <w:rFonts w:hint="eastAsia" w:ascii="仿宋_GB2312" w:hAnsi="仿宋_GB2312" w:eastAsia="仿宋_GB2312" w:cs="仿宋_GB2312"/>
          <w:sz w:val="32"/>
          <w:szCs w:val="32"/>
          <w:lang w:val="en-US" w:eastAsia="zh-CN"/>
        </w:rPr>
        <w:t>推广和牛冻精改良工作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以龙江县为中心，</w:t>
      </w:r>
      <w:r>
        <w:rPr>
          <w:rFonts w:hint="eastAsia" w:ascii="仿宋_GB2312" w:hAnsi="仿宋_GB2312" w:eastAsia="仿宋_GB2312" w:cs="仿宋_GB2312"/>
          <w:sz w:val="32"/>
          <w:szCs w:val="32"/>
        </w:rPr>
        <w:t>发展壮大龙江</w:t>
      </w:r>
      <w:r>
        <w:rPr>
          <w:rFonts w:hint="eastAsia" w:ascii="仿宋_GB2312" w:hAnsi="仿宋_GB2312" w:eastAsia="仿宋_GB2312" w:cs="仿宋_GB2312"/>
          <w:sz w:val="32"/>
          <w:szCs w:val="32"/>
          <w:lang w:eastAsia="zh-CN"/>
        </w:rPr>
        <w:t>华</w:t>
      </w:r>
      <w:r>
        <w:rPr>
          <w:rFonts w:hint="eastAsia" w:ascii="仿宋_GB2312" w:hAnsi="仿宋_GB2312" w:eastAsia="仿宋_GB2312" w:cs="仿宋_GB2312"/>
          <w:sz w:val="32"/>
          <w:szCs w:val="32"/>
        </w:rPr>
        <w:t>牛产业，创造全国雪花牛肉第一品牌，把龙江县打造成全国高档肉牛产业发展示范基地（种牛生产基地、高档肉牛养殖基地、高档牛肉加工基地、现代化肉牛产业示范基地），做大做强黑龙江省高档肉牛绿</w:t>
      </w:r>
      <w:r>
        <w:rPr>
          <w:rFonts w:hint="eastAsia" w:ascii="仿宋" w:hAnsi="仿宋" w:eastAsia="仿宋" w:cs="Times New Roman"/>
          <w:sz w:val="32"/>
          <w:szCs w:val="32"/>
          <w:lang w:val="en-US" w:eastAsia="zh-CN"/>
        </w:rPr>
        <w:t>色有机品牌。</w:t>
      </w:r>
    </w:p>
    <w:p w14:paraId="389DD453">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spacing w:val="0"/>
          <w:sz w:val="32"/>
          <w:lang w:eastAsia="zh-CN"/>
        </w:rPr>
      </w:pPr>
      <w:r>
        <w:rPr>
          <w:rFonts w:hint="eastAsia" w:ascii="仿宋" w:hAnsi="仿宋" w:eastAsia="仿宋" w:cs="Times New Roman"/>
          <w:sz w:val="32"/>
          <w:szCs w:val="32"/>
          <w:lang w:val="en-US" w:eastAsia="zh-CN"/>
        </w:rPr>
        <w:t>2.产业发展</w:t>
      </w:r>
      <w:r>
        <w:rPr>
          <w:rFonts w:hint="default" w:ascii="仿宋" w:hAnsi="仿宋" w:eastAsia="仿宋" w:cs="Times New Roman"/>
          <w:sz w:val="32"/>
          <w:szCs w:val="32"/>
          <w:lang w:val="en-US" w:eastAsia="zh-CN"/>
        </w:rPr>
        <w:t>优势。</w:t>
      </w:r>
      <w:r>
        <w:rPr>
          <w:rFonts w:hint="eastAsia" w:ascii="仿宋_GB2312" w:hAnsi="仿宋_GB2312" w:eastAsia="仿宋_GB2312"/>
          <w:spacing w:val="0"/>
          <w:sz w:val="32"/>
          <w:lang w:eastAsia="zh-CN"/>
        </w:rPr>
        <w:t>经过多年的推进发展，龙江县的高档肉牛产业</w:t>
      </w:r>
      <w:r>
        <w:rPr>
          <w:rFonts w:hint="eastAsia" w:ascii="仿宋_GB2312" w:hAnsi="仿宋_GB2312" w:eastAsia="仿宋_GB2312"/>
          <w:spacing w:val="0"/>
          <w:sz w:val="32"/>
          <w:lang w:val="en-US" w:eastAsia="zh-CN"/>
        </w:rPr>
        <w:t>初步</w:t>
      </w:r>
      <w:r>
        <w:rPr>
          <w:rFonts w:hint="eastAsia" w:ascii="仿宋_GB2312" w:hAnsi="仿宋_GB2312" w:eastAsia="仿宋_GB2312"/>
          <w:spacing w:val="0"/>
          <w:sz w:val="32"/>
          <w:lang w:eastAsia="zh-CN"/>
        </w:rPr>
        <w:t>实现了种牛扩繁、冻精生产、基地改良、肉牛育肥、屠宰加工、上市销售于一体的产业链条闭环发展模式。</w:t>
      </w:r>
    </w:p>
    <w:p w14:paraId="7851ACA6">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r>
        <w:rPr>
          <w:rFonts w:hint="eastAsia" w:ascii="仿宋" w:hAnsi="仿宋" w:eastAsia="仿宋" w:cs="Times New Roman"/>
          <w:sz w:val="32"/>
          <w:szCs w:val="32"/>
          <w:lang w:val="en-US" w:eastAsia="zh-CN"/>
        </w:rPr>
        <w:t>优质的营商环境</w:t>
      </w:r>
      <w:r>
        <w:rPr>
          <w:rFonts w:hint="default" w:ascii="仿宋" w:hAnsi="仿宋" w:eastAsia="仿宋" w:cs="Times New Roman"/>
          <w:sz w:val="32"/>
          <w:szCs w:val="32"/>
        </w:rPr>
        <w:t>。</w:t>
      </w:r>
      <w:r>
        <w:rPr>
          <w:rFonts w:hint="eastAsia" w:ascii="仿宋" w:hAnsi="仿宋" w:eastAsia="仿宋"/>
          <w:sz w:val="32"/>
          <w:szCs w:val="32"/>
        </w:rPr>
        <w:t>龙江县秉承“放开比开放更重要、开明比精明更重要、服务比扶持更重要、诚信比承诺更重要”的</w:t>
      </w:r>
      <w:r>
        <w:rPr>
          <w:rFonts w:hint="eastAsia" w:ascii="仿宋_GB2312" w:hAnsi="仿宋_GB2312" w:eastAsia="仿宋_GB2312" w:cs="仿宋_GB2312"/>
          <w:sz w:val="32"/>
          <w:szCs w:val="32"/>
        </w:rPr>
        <w:t>发展理念，推行“全民招商、专业谈判、一家承办、跟踪服务”的工作机制。制定出台了优化发展环境若干规定，建立项目联席会议制度，对引进的产业项目全面实行副县级领导全程包保、部门专职人员领办带办手续的“保姆式”服务，助力企业项目做大做强，同时让投资企业享受国家、省、市出台的产业扶持政策。</w:t>
      </w:r>
    </w:p>
    <w:p w14:paraId="6D9BBF32">
      <w:pPr>
        <w:keepNext w:val="0"/>
        <w:keepLines w:val="0"/>
        <w:pageBreakBefore w:val="0"/>
        <w:widowControl w:val="0"/>
        <w:numPr>
          <w:ilvl w:val="0"/>
          <w:numId w:val="0"/>
        </w:numPr>
        <w:pBdr>
          <w:bottom w:val="single" w:color="FFFFFF" w:sz="4" w:space="31"/>
        </w:pBdr>
        <w:tabs>
          <w:tab w:val="left" w:pos="1440"/>
        </w:tabs>
        <w:kinsoku/>
        <w:wordWrap/>
        <w:overflowPunct w:val="0"/>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（七）市场前景分析：</w:t>
      </w:r>
      <w:r>
        <w:rPr>
          <w:rFonts w:hint="eastAsia" w:ascii="仿宋_GB2312" w:hAnsi="仿宋_GB2312" w:eastAsia="仿宋_GB2312" w:cs="仿宋_GB2312"/>
          <w:sz w:val="32"/>
          <w:szCs w:val="32"/>
          <w:lang w:val="en-US" w:eastAsia="zh-CN"/>
        </w:rPr>
        <w:t>据</w:t>
      </w:r>
      <w:r>
        <w:rPr>
          <w:rFonts w:hint="default" w:ascii="仿宋_GB2312" w:hAnsi="仿宋_GB2312" w:eastAsia="仿宋_GB2312" w:cs="仿宋_GB2312"/>
          <w:sz w:val="32"/>
          <w:szCs w:val="32"/>
          <w:lang w:val="en-US" w:eastAsia="zh-CN"/>
        </w:rPr>
        <w:t>研究机构调研结果显示，</w:t>
      </w:r>
      <w:r>
        <w:rPr>
          <w:rFonts w:hint="eastAsia" w:ascii="仿宋_GB2312" w:hAnsi="仿宋_GB2312" w:eastAsia="仿宋_GB2312" w:cs="仿宋_GB2312"/>
          <w:sz w:val="32"/>
          <w:szCs w:val="32"/>
          <w:lang w:val="en-US" w:eastAsia="zh-CN"/>
        </w:rPr>
        <w:t>国内肉牛产业仍然处于供不应求的态势，预计未来5年内国内肉牛行业仍具有广阔的投资前景。</w:t>
      </w:r>
      <w:r>
        <w:rPr>
          <w:rFonts w:hint="default" w:ascii="仿宋_GB2312" w:hAnsi="仿宋_GB2312" w:eastAsia="仿宋_GB2312" w:cs="仿宋_GB2312"/>
          <w:sz w:val="32"/>
          <w:szCs w:val="32"/>
          <w:lang w:val="en-US" w:eastAsia="zh-CN"/>
        </w:rPr>
        <w:t>随着居民生活水平提高、食物消费结构和消费习惯的变化，</w:t>
      </w:r>
      <w:r>
        <w:rPr>
          <w:rFonts w:hint="eastAsia" w:ascii="仿宋_GB2312" w:hAnsi="仿宋_GB2312" w:eastAsia="仿宋_GB2312" w:cs="仿宋_GB2312"/>
          <w:sz w:val="32"/>
          <w:szCs w:val="32"/>
          <w:lang w:val="en-US" w:eastAsia="zh-CN"/>
        </w:rPr>
        <w:t>尤其是高档</w:t>
      </w:r>
      <w:r>
        <w:rPr>
          <w:rFonts w:hint="default" w:ascii="仿宋_GB2312" w:hAnsi="仿宋_GB2312" w:eastAsia="仿宋_GB2312" w:cs="仿宋_GB2312"/>
          <w:sz w:val="32"/>
          <w:szCs w:val="32"/>
          <w:lang w:val="en-US" w:eastAsia="zh-CN"/>
        </w:rPr>
        <w:t>牛肉在我国肉类消费中所占比例不断上升，市场需求强劲，供应明显趋紧。</w:t>
      </w:r>
    </w:p>
    <w:p w14:paraId="0C354282">
      <w:pPr>
        <w:pStyle w:val="5"/>
        <w:keepNext w:val="0"/>
        <w:keepLines w:val="0"/>
        <w:pageBreakBefore w:val="0"/>
        <w:widowControl w:val="0"/>
        <w:numPr>
          <w:ilvl w:val="0"/>
          <w:numId w:val="0"/>
        </w:numPr>
        <w:kinsoku/>
        <w:wordWrap/>
        <w:topLinePunct w:val="0"/>
        <w:autoSpaceDE/>
        <w:autoSpaceDN/>
        <w:bidi w:val="0"/>
        <w:adjustRightInd/>
        <w:snapToGrid/>
        <w:spacing w:after="0" w:line="560" w:lineRule="exact"/>
        <w:ind w:firstLine="643" w:firstLineChars="200"/>
        <w:jc w:val="left"/>
        <w:textAlignment w:val="auto"/>
        <w:outlineLvl w:val="2"/>
        <w:rPr>
          <w:rFonts w:hint="eastAsia" w:ascii="仿宋_GB2312" w:hAnsi="仿宋_GB2312" w:eastAsia="仿宋_GB2312" w:cs="仿宋_GB2312"/>
          <w:sz w:val="32"/>
          <w:szCs w:val="32"/>
          <w:lang w:val="en-US" w:eastAsia="zh-CN"/>
        </w:rPr>
      </w:pPr>
      <w:r>
        <w:rPr>
          <w:rFonts w:hint="default"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项目</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二十四</w:t>
      </w:r>
      <w:r>
        <w:rPr>
          <w:rFonts w:hint="default"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龙江县40万吨/年玉米汁饮料加工项目</w:t>
      </w:r>
    </w:p>
    <w:p w14:paraId="56ACA953">
      <w:pPr>
        <w:pStyle w:val="5"/>
        <w:keepNext w:val="0"/>
        <w:keepLines w:val="0"/>
        <w:pageBreakBefore w:val="0"/>
        <w:widowControl w:val="0"/>
        <w:numPr>
          <w:ilvl w:val="0"/>
          <w:numId w:val="0"/>
        </w:numPr>
        <w:kinsoku/>
        <w:wordWrap/>
        <w:topLinePunct w:val="0"/>
        <w:autoSpaceDE/>
        <w:autoSpaceDN/>
        <w:bidi w:val="0"/>
        <w:adjustRightInd/>
        <w:snapToGrid/>
        <w:spacing w:after="0" w:line="560" w:lineRule="exact"/>
        <w:ind w:firstLine="640" w:firstLineChars="200"/>
        <w:jc w:val="left"/>
        <w:textAlignment w:val="auto"/>
        <w:rPr>
          <w:rFonts w:hint="eastAsia" w:ascii="仿宋" w:hAnsi="仿宋" w:eastAsia="仿宋"/>
          <w:sz w:val="32"/>
          <w:szCs w:val="32"/>
        </w:rPr>
      </w:pPr>
      <w:r>
        <w:rPr>
          <w:rFonts w:hint="eastAsia" w:ascii="仿宋_GB2312" w:hAnsi="仿宋_GB2312" w:eastAsia="仿宋_GB2312" w:cs="仿宋_GB2312"/>
          <w:sz w:val="32"/>
          <w:szCs w:val="32"/>
          <w:lang w:val="en-US" w:eastAsia="zh-CN"/>
        </w:rPr>
        <w:t>（一）项目概述：引进国内外先进生产工艺和设备，建设年加工玉米8万吨、年产澄清型玉米汁饮料</w:t>
      </w:r>
      <w:r>
        <w:rPr>
          <w:rFonts w:hint="eastAsia" w:ascii="仿宋" w:hAnsi="仿宋" w:eastAsia="仿宋"/>
          <w:sz w:val="32"/>
          <w:szCs w:val="32"/>
        </w:rPr>
        <w:t>40万吨生产线及配套设施。玉米汁饮料含人体所需的各种糖、氨基酸、维生素、微量元素等营养成分，是新一代绿色健康饮品，市场前景良好。建设周期为1年，解决就业约</w:t>
      </w:r>
      <w:r>
        <w:rPr>
          <w:rFonts w:hint="eastAsia" w:ascii="仿宋" w:hAnsi="仿宋" w:eastAsia="仿宋"/>
          <w:sz w:val="32"/>
          <w:szCs w:val="32"/>
          <w:lang w:val="en-US" w:eastAsia="zh-CN"/>
        </w:rPr>
        <w:t>3</w:t>
      </w:r>
      <w:r>
        <w:rPr>
          <w:rFonts w:hint="eastAsia" w:ascii="仿宋" w:hAnsi="仿宋" w:eastAsia="仿宋"/>
          <w:sz w:val="32"/>
          <w:szCs w:val="32"/>
        </w:rPr>
        <w:t>0人。</w:t>
      </w:r>
    </w:p>
    <w:p w14:paraId="62195E45">
      <w:pPr>
        <w:keepNext w:val="0"/>
        <w:keepLines w:val="0"/>
        <w:pageBreakBefore w:val="0"/>
        <w:widowControl w:val="0"/>
        <w:kinsoku/>
        <w:wordWrap/>
        <w:topLinePunct w:val="0"/>
        <w:autoSpaceDE/>
        <w:autoSpaceDN/>
        <w:bidi w:val="0"/>
        <w:adjustRightInd/>
        <w:snapToGrid/>
        <w:spacing w:line="56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（二）建设地点及园区：</w:t>
      </w:r>
      <w:r>
        <w:rPr>
          <w:rFonts w:hint="eastAsia" w:ascii="仿宋" w:hAnsi="仿宋" w:eastAsia="仿宋"/>
          <w:sz w:val="32"/>
          <w:szCs w:val="32"/>
          <w:lang w:eastAsia="zh-CN"/>
        </w:rPr>
        <w:t>齐齐哈尔市</w:t>
      </w:r>
      <w:r>
        <w:rPr>
          <w:rFonts w:hint="eastAsia" w:ascii="仿宋" w:hAnsi="仿宋" w:eastAsia="仿宋"/>
          <w:sz w:val="32"/>
          <w:szCs w:val="32"/>
        </w:rPr>
        <w:t>龙江县（白山工业园）</w:t>
      </w:r>
    </w:p>
    <w:p w14:paraId="36C7E241">
      <w:pPr>
        <w:keepNext w:val="0"/>
        <w:keepLines w:val="0"/>
        <w:pageBreakBefore w:val="0"/>
        <w:widowControl w:val="0"/>
        <w:kinsoku/>
        <w:wordWrap/>
        <w:topLinePunct w:val="0"/>
        <w:autoSpaceDE/>
        <w:autoSpaceDN/>
        <w:bidi w:val="0"/>
        <w:adjustRightInd/>
        <w:snapToGrid/>
        <w:spacing w:line="56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（三）投资金额：总投资</w:t>
      </w:r>
      <w:r>
        <w:rPr>
          <w:rFonts w:hint="eastAsia" w:ascii="仿宋" w:hAnsi="仿宋" w:eastAsia="仿宋"/>
          <w:sz w:val="32"/>
          <w:szCs w:val="32"/>
          <w:lang w:val="en-US" w:eastAsia="zh-CN"/>
        </w:rPr>
        <w:t>2</w:t>
      </w:r>
      <w:r>
        <w:rPr>
          <w:rFonts w:hint="eastAsia" w:ascii="仿宋" w:hAnsi="仿宋" w:eastAsia="仿宋"/>
          <w:sz w:val="32"/>
          <w:szCs w:val="32"/>
        </w:rPr>
        <w:t>亿元。</w:t>
      </w:r>
    </w:p>
    <w:p w14:paraId="11521FD7">
      <w:pPr>
        <w:keepNext w:val="0"/>
        <w:keepLines w:val="0"/>
        <w:pageBreakBefore w:val="0"/>
        <w:widowControl w:val="0"/>
        <w:kinsoku/>
        <w:wordWrap/>
        <w:topLinePunct w:val="0"/>
        <w:autoSpaceDE/>
        <w:autoSpaceDN/>
        <w:bidi w:val="0"/>
        <w:adjustRightInd/>
        <w:snapToGrid/>
        <w:spacing w:line="56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（四）合作模式：企业独资。</w:t>
      </w:r>
    </w:p>
    <w:p w14:paraId="363F4A9C">
      <w:pPr>
        <w:keepNext w:val="0"/>
        <w:keepLines w:val="0"/>
        <w:pageBreakBefore w:val="0"/>
        <w:widowControl w:val="0"/>
        <w:kinsoku/>
        <w:wordWrap/>
        <w:topLinePunct w:val="0"/>
        <w:autoSpaceDE/>
        <w:autoSpaceDN/>
        <w:bidi w:val="0"/>
        <w:adjustRightInd/>
        <w:snapToGrid/>
        <w:spacing w:line="56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（五）招商重点：国内知名的玉米深加工企业。</w:t>
      </w:r>
    </w:p>
    <w:p w14:paraId="72D3FB29">
      <w:pPr>
        <w:keepNext w:val="0"/>
        <w:keepLines w:val="0"/>
        <w:pageBreakBefore w:val="0"/>
        <w:widowControl w:val="0"/>
        <w:kinsoku/>
        <w:wordWrap/>
        <w:topLinePunct w:val="0"/>
        <w:autoSpaceDE/>
        <w:autoSpaceDN/>
        <w:bidi w:val="0"/>
        <w:adjustRightInd/>
        <w:snapToGrid/>
        <w:spacing w:line="560" w:lineRule="exact"/>
        <w:ind w:firstLine="480" w:firstLineChars="150"/>
        <w:textAlignment w:val="auto"/>
        <w:rPr>
          <w:rFonts w:hint="eastAsia" w:ascii="仿宋" w:hAnsi="仿宋" w:eastAsia="仿宋"/>
          <w:sz w:val="32"/>
          <w:szCs w:val="32"/>
        </w:rPr>
      </w:pPr>
      <w:r>
        <w:rPr>
          <w:rFonts w:hint="eastAsia" w:ascii="仿宋" w:hAnsi="仿宋" w:eastAsia="仿宋"/>
          <w:sz w:val="32"/>
          <w:szCs w:val="32"/>
        </w:rPr>
        <w:t>（六）基础优势：</w:t>
      </w:r>
    </w:p>
    <w:p w14:paraId="70351D0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区位优势独特：龙江县位于黑吉蒙三省区交汇处，是沟通边贸口岸与哈大齐工业走廊的重要节点，滨洲铁路横贯县境，设有中心货运站，国道北京经哈尔滨至满州里高速公路与省道相连，是区域性集散中心，承接绥芬河、牡丹江、哈尔滨、大庆、乌兰浩特、呼伦贝尔、满洲里等工业、旅游和边贸口岸城市。龙江县公路、铁路交通便利，距齐齐哈尔 72 公里、齐齐哈尔机场 70 公里、大庆机场 150 公里、哈尔滨400公里、满洲里 612 公里、黑河 615 公里、绥芬河 917 公里、营口港 1000 公里、大连港 1100 公里；国道北京经哈尔滨至满州里高速公路与省道碾北公路、县道龙景、龙甘、龙齐、 碾景、富乌公路相连，与内蒙大通道贯通，相关原料运输半径在200公里以内，公路年运输量500万吨以上。</w:t>
      </w:r>
    </w:p>
    <w:p w14:paraId="456311F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资源优势明显：龙江县地处世界玉米种植黄金带核心区，玉米生产历史悠久，种植面积常年稳定在420万亩，产量300万吨，千亩以上种植合作社15家，在全口径种植面积中占有较大比重，是中国玉米第一县。玉米资源丰富，原料供应有保障。</w:t>
      </w:r>
    </w:p>
    <w:p w14:paraId="16DD0F8D">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政策优势宽松：龙江县秉承“放开比开放更重要、开明比精明更重要、服务比扶持更重要、诚信比承诺更重要”的发展理念，推行“全民招商、专业谈判、一家承办、跟踪服务”的工作机制。制定出台了优化发展环境若干规定，建立项目联席会议制度，对引进的产业项目全面实行副县级领导全程包保、部门专职人员领办带办手续的“保姆式”服务，助力企业项目做大做强，同时让投资企业享受国家、省、市出台的产业扶持政策。</w:t>
      </w:r>
    </w:p>
    <w:p w14:paraId="04720146">
      <w:pPr>
        <w:pStyle w:val="6"/>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仿宋" w:hAnsi="仿宋" w:eastAsia="仿宋"/>
          <w:sz w:val="32"/>
          <w:szCs w:val="32"/>
        </w:rPr>
        <w:t>（七）市场前景分析：按照行业经验值，年可实现产值3亿元、利税0.6亿元。</w:t>
      </w:r>
    </w:p>
    <w:p w14:paraId="728CAAC3">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01" w:name="_Toc18161"/>
      <w:r>
        <w:rPr>
          <w:rFonts w:hint="eastAsia" w:ascii="楷体" w:hAnsi="楷体" w:eastAsia="楷体" w:cs="楷体"/>
          <w:b/>
          <w:bCs/>
          <w:kern w:val="2"/>
          <w:sz w:val="32"/>
          <w:szCs w:val="32"/>
          <w:u w:val="none"/>
          <w:shd w:val="clear" w:color="auto" w:fill="auto"/>
          <w:lang w:val="en-US" w:eastAsia="zh-CN" w:bidi="ar-SA"/>
        </w:rPr>
        <w:t>项 目二十五：甘南县有机酸奶生产加工项目</w:t>
      </w:r>
      <w:bookmarkEnd w:id="101"/>
    </w:p>
    <w:p w14:paraId="4694ABA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w:t>
      </w:r>
      <w:r>
        <w:rPr>
          <w:rFonts w:hint="eastAsia" w:ascii="仿宋_GB2312" w:hAnsi="仿宋_GB2312" w:eastAsia="仿宋_GB2312" w:cs="仿宋_GB2312"/>
          <w:kern w:val="2"/>
          <w:sz w:val="32"/>
          <w:szCs w:val="32"/>
          <w:lang w:val="en-US" w:eastAsia="zh-CN" w:bidi="ar-SA"/>
        </w:rPr>
        <w:t>酸奶是一种口感浓郁、营养丰富的乳制品，由纯牛奶发酵而成，在发酵过程中生成了全新的质地(粘稠度和口感)、独特的风味。该项目可以充分利用甘南县北纬47度世界公认的“黄金奶源带”这一优势，全县奶牛存栏1.5万头，鲜奶产量11.02万吨。其中A2奶牛存栏0.45万头。奶牛规模养殖场1个，其中万头奶牛场1个（现存栏11000头），可为酸奶的生产提供充足的原料及品质保证。酸奶产品和普通液体乳最大的区别就是在生产过程中加入乳酸菌。近年来，随着人民生活水平的提高，酸奶制品越来越受到欢迎。</w:t>
      </w:r>
    </w:p>
    <w:p w14:paraId="64A8964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w:t>
      </w:r>
      <w:r>
        <w:rPr>
          <w:rFonts w:hint="eastAsia" w:ascii="仿宋_GB2312" w:hAnsi="仿宋_GB2312" w:eastAsia="仿宋_GB2312" w:cs="仿宋_GB2312"/>
          <w:kern w:val="2"/>
          <w:sz w:val="32"/>
          <w:szCs w:val="32"/>
          <w:lang w:val="en-US" w:eastAsia="zh-CN" w:bidi="ar-SA"/>
        </w:rPr>
        <w:t>甘南县经开区。</w:t>
      </w:r>
    </w:p>
    <w:p w14:paraId="7C3CCE6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（三）投资金额：1亿元。</w:t>
      </w:r>
    </w:p>
    <w:p w14:paraId="7330B37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w:t>
      </w:r>
      <w:r>
        <w:rPr>
          <w:rFonts w:hint="eastAsia" w:ascii="仿宋_GB2312" w:hAnsi="仿宋_GB2312" w:eastAsia="仿宋_GB2312" w:cs="仿宋_GB2312"/>
          <w:b w:val="0"/>
          <w:bCs/>
          <w:sz w:val="32"/>
          <w:szCs w:val="32"/>
          <w:lang w:val="en-US" w:eastAsia="zh-CN"/>
        </w:rPr>
        <w:t>独资、合资。</w:t>
      </w:r>
    </w:p>
    <w:p w14:paraId="06D7263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（五）招商重点：强调使用有机奶源，确保产品的品质和安全性。有机奶源来自经过严格认证的有机牧场，不使用化学农药、化肥和抗生素，保证牛奶的纯净和营养。</w:t>
      </w:r>
    </w:p>
    <w:p w14:paraId="7BD09562">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（六）基础优势：甘南县处于</w:t>
      </w:r>
      <w:r>
        <w:rPr>
          <w:rFonts w:hint="eastAsia" w:ascii="仿宋_GB2312" w:hAnsi="仿宋_GB2312" w:eastAsia="仿宋_GB2312" w:cs="仿宋_GB2312"/>
          <w:kern w:val="2"/>
          <w:sz w:val="32"/>
          <w:szCs w:val="32"/>
          <w:lang w:val="en-US" w:eastAsia="zh-CN" w:bidi="ar-SA"/>
        </w:rPr>
        <w:t>北纬47度世界公认的奶牛生产的“黄金奶源带”,全县奶牛存栏1.5万头，鲜奶产量11.52万吨。其中A2奶牛存栏0.45万头。奶牛规模养殖场1个，其中万头奶牛场1个（现存栏11000头）。我县奶牛养殖水平较高，平均单产10吨以上，处我省领先水平。</w:t>
      </w:r>
    </w:p>
    <w:p w14:paraId="41F9D06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（七）市场前景分析：有机酸奶的售价相对较高，具有较高的利润空间。随着市场需求的增长和品牌影响力的扩大，销售额和利润有望持续增长。</w:t>
      </w:r>
    </w:p>
    <w:p w14:paraId="53411A82">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02" w:name="_Toc10593"/>
      <w:r>
        <w:rPr>
          <w:rFonts w:hint="eastAsia" w:ascii="楷体" w:hAnsi="楷体" w:eastAsia="楷体" w:cs="楷体"/>
          <w:b/>
          <w:bCs/>
          <w:kern w:val="2"/>
          <w:sz w:val="32"/>
          <w:szCs w:val="32"/>
          <w:u w:val="none"/>
          <w:shd w:val="clear" w:color="auto" w:fill="auto"/>
          <w:lang w:val="en-US" w:eastAsia="zh-CN" w:bidi="ar-SA"/>
        </w:rPr>
        <w:t>项目二十六：甘南县猪血深加工项目</w:t>
      </w:r>
      <w:bookmarkEnd w:id="102"/>
    </w:p>
    <w:p w14:paraId="0051FC8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项目概述：</w:t>
      </w:r>
      <w:r>
        <w:rPr>
          <w:rFonts w:hint="eastAsia" w:ascii="仿宋_GB2312" w:hAnsi="仿宋_GB2312" w:eastAsia="仿宋_GB2312" w:cs="仿宋_GB2312"/>
          <w:sz w:val="32"/>
          <w:szCs w:val="32"/>
          <w:u w:val="none"/>
          <w:lang w:val="en-US" w:eastAsia="zh-CN"/>
        </w:rPr>
        <w:t>猪血营养丰富，蛋白含量近18%,是一种很好的蛋白质原料，血中各种蛋白和小分子肽具有生理功能，素有“液体肉”之美称。采用先进技术对猪血进行深度开发，加工生产的血浆血球蛋白粉和黄金蛋白肽等产品，有防辐射、防衰老、抗肿瘤的功效，在医学、食品、化妆品等领域有广泛的应用，市场前景广阔。</w:t>
      </w:r>
    </w:p>
    <w:p w14:paraId="2B4CCD9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w:t>
      </w:r>
      <w:r>
        <w:rPr>
          <w:rFonts w:hint="eastAsia" w:ascii="仿宋_GB2312" w:hAnsi="仿宋_GB2312" w:eastAsia="仿宋_GB2312" w:cs="仿宋_GB2312"/>
          <w:sz w:val="32"/>
          <w:szCs w:val="32"/>
          <w:u w:val="none"/>
          <w:lang w:val="en-US" w:eastAsia="zh-CN"/>
        </w:rPr>
        <w:t>甘南县经开区。</w:t>
      </w:r>
    </w:p>
    <w:p w14:paraId="49087F9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（三）投资金额：2亿元。</w:t>
      </w:r>
    </w:p>
    <w:p w14:paraId="5BA2707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w:t>
      </w:r>
      <w:r>
        <w:rPr>
          <w:rFonts w:hint="eastAsia" w:ascii="仿宋_GB2312" w:hAnsi="仿宋_GB2312" w:eastAsia="仿宋_GB2312" w:cs="仿宋_GB2312"/>
          <w:sz w:val="32"/>
          <w:szCs w:val="32"/>
          <w:u w:val="none"/>
          <w:lang w:val="en-US" w:eastAsia="zh-CN"/>
        </w:rPr>
        <w:t>独资、合资。</w:t>
      </w:r>
    </w:p>
    <w:p w14:paraId="3ADDD859">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（五）招商重点：猪血深加工需要先进的技术和工艺，如血液分离、蛋白提取、生物制药技术等。重点吸引拥有相关先进技术的企业或科研机构，开展技术合作与交流，共同推动项目的技术创新和产品升级。</w:t>
      </w:r>
    </w:p>
    <w:p w14:paraId="595ACC3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03" w:name="_Toc13976"/>
      <w:r>
        <w:rPr>
          <w:rFonts w:hint="eastAsia" w:ascii="仿宋_GB2312" w:hAnsi="仿宋_GB2312" w:eastAsia="仿宋_GB2312" w:cs="仿宋_GB2312"/>
          <w:sz w:val="32"/>
          <w:szCs w:val="32"/>
          <w:lang w:val="en-US" w:eastAsia="zh-CN"/>
        </w:rPr>
        <w:t>（六）基础优势：甘南县对畜牧业发展高度重视，是全省15个牧区县之一。目前我县有万头以上生猪养殖场10家，生猪存栏36.95万头，出栏60.46万头，具有得天独厚的资源优势。</w:t>
      </w:r>
      <w:bookmarkEnd w:id="103"/>
    </w:p>
    <w:p w14:paraId="705B233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pPr>
      <w:r>
        <w:rPr>
          <w:rFonts w:hint="eastAsia" w:ascii="仿宋_GB2312" w:hAnsi="仿宋_GB2312" w:eastAsia="仿宋_GB2312" w:cs="仿宋_GB2312"/>
          <w:sz w:val="32"/>
          <w:szCs w:val="32"/>
          <w:lang w:val="en-US" w:eastAsia="zh-CN"/>
        </w:rPr>
        <w:t>（七）市场前景分析：随着人们生活水平的提高和健康意识的增强，对营养健康食品的需求不断增加。猪血深加工后的食品，如猪血蛋白肽、血豆腐等，具有高蛋白、低脂肪、营养丰富等特点，符合消费者的健康需求，市场前景广阔。尤其是在高端食品市场，如有机食品、功能性食品等领域，猪血深加工食品具有较大的发展潜力。</w:t>
      </w:r>
    </w:p>
    <w:p w14:paraId="4843A12B">
      <w:pPr>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04" w:name="_Toc25165"/>
      <w:r>
        <w:rPr>
          <w:rFonts w:hint="eastAsia" w:ascii="楷体" w:hAnsi="楷体" w:eastAsia="楷体" w:cs="楷体"/>
          <w:b/>
          <w:bCs/>
          <w:kern w:val="2"/>
          <w:sz w:val="32"/>
          <w:szCs w:val="32"/>
          <w:u w:val="none"/>
          <w:shd w:val="clear" w:color="auto" w:fill="auto"/>
          <w:lang w:val="en-US" w:eastAsia="zh-CN" w:bidi="ar-SA"/>
        </w:rPr>
        <w:t>项目二十七：甘南县年产2万吨葵花籽加工项目</w:t>
      </w:r>
      <w:bookmarkEnd w:id="104"/>
    </w:p>
    <w:p w14:paraId="39D5EE2D">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w:t>
      </w:r>
      <w:r>
        <w:rPr>
          <w:rFonts w:hint="eastAsia" w:ascii="仿宋_GB2312" w:hAnsi="仿宋_GB2312" w:eastAsia="仿宋_GB2312" w:cs="仿宋_GB2312"/>
          <w:kern w:val="2"/>
          <w:sz w:val="32"/>
          <w:szCs w:val="32"/>
          <w:lang w:val="en-US" w:eastAsia="zh-CN" w:bidi="ar-SA"/>
        </w:rPr>
        <w:t>甘南县葵花种植历史悠久，是“向日葵之乡”，国家级绿色葵花生产基地。葵花籽富含为不饱和脂肪和铁、锌、钾、镁等微量元素及维生素B1和维生素E，亚油酸含量达70%，长期食用有助于保护心血管健康和预防贫血等疾病的作用，是极好的绿色保健食品和馈赠佳品。</w:t>
      </w:r>
    </w:p>
    <w:p w14:paraId="080EAF5A">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w:t>
      </w:r>
      <w:r>
        <w:rPr>
          <w:rFonts w:hint="eastAsia" w:ascii="仿宋_GB2312" w:hAnsi="仿宋_GB2312" w:eastAsia="仿宋_GB2312" w:cs="仿宋_GB2312"/>
          <w:kern w:val="2"/>
          <w:sz w:val="32"/>
          <w:szCs w:val="32"/>
          <w:lang w:val="en-US" w:eastAsia="zh-CN" w:bidi="ar-SA"/>
        </w:rPr>
        <w:t>甘南县经开区。</w:t>
      </w:r>
    </w:p>
    <w:p w14:paraId="76F4C0C5">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（三）投资金额：1亿元。</w:t>
      </w:r>
    </w:p>
    <w:p w14:paraId="00A9488C">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w:t>
      </w:r>
      <w:r>
        <w:rPr>
          <w:rFonts w:hint="eastAsia" w:ascii="仿宋_GB2312" w:hAnsi="仿宋_GB2312" w:eastAsia="仿宋_GB2312" w:cs="仿宋_GB2312"/>
          <w:kern w:val="2"/>
          <w:sz w:val="32"/>
          <w:szCs w:val="32"/>
          <w:lang w:val="en-US" w:eastAsia="zh-CN" w:bidi="ar-SA"/>
        </w:rPr>
        <w:t>独资、合资。</w:t>
      </w:r>
    </w:p>
    <w:p w14:paraId="30DB683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（五）招商重点：与大型的超市、零售商、经销商等建立合作关系，拓展产品的销售渠道。这些合作伙伴具有广泛的销售网络和客户资源，能够帮助项目产品快速进入市场。</w:t>
      </w:r>
    </w:p>
    <w:p w14:paraId="1B33D8A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05" w:name="_Toc21075"/>
      <w:r>
        <w:rPr>
          <w:rFonts w:hint="eastAsia" w:ascii="仿宋_GB2312" w:hAnsi="仿宋_GB2312" w:eastAsia="仿宋_GB2312" w:cs="仿宋_GB2312"/>
          <w:sz w:val="32"/>
          <w:szCs w:val="32"/>
          <w:lang w:val="en-US" w:eastAsia="zh-CN"/>
        </w:rPr>
        <w:t>（六）基础优势：甘南县葵花籽加工产业已经有一定的发展基础，形成了较为完整的产业链，包括种植、收购、加工、销售等环节。这为新项目的发展提供了良好的产业环境和配套服务。</w:t>
      </w:r>
      <w:bookmarkEnd w:id="105"/>
    </w:p>
    <w:p w14:paraId="018F29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pPr>
      <w:r>
        <w:rPr>
          <w:rFonts w:hint="eastAsia" w:ascii="仿宋_GB2312" w:hAnsi="仿宋_GB2312" w:eastAsia="仿宋_GB2312" w:cs="仿宋_GB2312"/>
          <w:sz w:val="32"/>
          <w:szCs w:val="32"/>
          <w:lang w:val="en-US" w:eastAsia="zh-CN"/>
        </w:rPr>
        <w:t>（七）市场前景分析：葵花籽可以加工成多种产品，如炒瓜子、葵花籽仁、葵花籽油等，满足不同消费者的需求。尤其是葵花籽仁作为一种健康的坚果类食品，市场前景广阔。</w:t>
      </w:r>
    </w:p>
    <w:p w14:paraId="574E1055">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06" w:name="_Toc8518"/>
      <w:r>
        <w:rPr>
          <w:rFonts w:hint="eastAsia" w:ascii="楷体" w:hAnsi="楷体" w:eastAsia="楷体" w:cs="楷体"/>
          <w:b/>
          <w:bCs/>
          <w:kern w:val="2"/>
          <w:sz w:val="32"/>
          <w:szCs w:val="32"/>
          <w:u w:val="none"/>
          <w:shd w:val="clear" w:color="auto" w:fill="auto"/>
          <w:lang w:val="en-US" w:eastAsia="zh-CN" w:bidi="ar-SA"/>
        </w:rPr>
        <w:t>项 目二十八：克山县年加工18万吨马铃薯全产业链项目</w:t>
      </w:r>
      <w:bookmarkEnd w:id="106"/>
    </w:p>
    <w:p w14:paraId="0DFB0427">
      <w:pPr>
        <w:keepNext w:val="0"/>
        <w:keepLines w:val="0"/>
        <w:pageBreakBefore w:val="0"/>
        <w:widowControl w:val="0"/>
        <w:numPr>
          <w:ilvl w:val="0"/>
          <w:numId w:val="3"/>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概述：本项目主要包括马铃薯种薯繁育检测中心建设、生产原料仓储物流中心建设、全进全出马铃薯综合加工示范基地建设，通过该项目建设，系统解决了从原料的品质改良、种植、仓储、精深加工的一系列问题，从而实现综合开发，最大限度降低生产成本，提高产品附加值的目的。</w:t>
      </w:r>
    </w:p>
    <w:p w14:paraId="097E8BB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（二）建设地点及园区：克山县经开区</w:t>
      </w:r>
    </w:p>
    <w:p w14:paraId="7C11192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（三）投资金额：2亿元</w:t>
      </w:r>
    </w:p>
    <w:p w14:paraId="09C0C14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40F4908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（五）招商重点：马铃薯加工领域大型企业。</w:t>
      </w:r>
    </w:p>
    <w:p w14:paraId="7BA8C7B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07" w:name="_Toc11787"/>
      <w:r>
        <w:rPr>
          <w:rFonts w:hint="eastAsia" w:ascii="仿宋_GB2312" w:hAnsi="仿宋_GB2312" w:eastAsia="仿宋_GB2312" w:cs="仿宋_GB2312"/>
          <w:sz w:val="32"/>
          <w:szCs w:val="32"/>
          <w:lang w:val="en-US" w:eastAsia="zh-CN"/>
        </w:rPr>
        <w:t>（六）基础优势：克山县地处北纬47度，境内土壤以黑钙土为主，昼夜温差大，气候冷凉，极其适合马铃薯的生长特性，是马铃薯最佳育种带 。克山马铃薯发展历经了百年历程，先后培育出30个克新系列种薯，具有薯形规整，芽眼浅，口感面、甜、香等特点。克山县被国家确定为“中国马铃薯种薯之乡”。</w:t>
      </w:r>
      <w:bookmarkEnd w:id="107"/>
    </w:p>
    <w:p w14:paraId="06E230A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（七）市场前景分析：用地规模60亩；达产后，年销售收入4亿元；年利润总额1亿元；年纳税0.4亿元。</w:t>
      </w:r>
    </w:p>
    <w:p w14:paraId="310F9C67">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08" w:name="_Toc22224"/>
      <w:r>
        <w:rPr>
          <w:rFonts w:hint="eastAsia" w:ascii="楷体" w:hAnsi="楷体" w:eastAsia="楷体" w:cs="楷体"/>
          <w:b/>
          <w:bCs/>
          <w:kern w:val="2"/>
          <w:sz w:val="32"/>
          <w:szCs w:val="32"/>
          <w:u w:val="none"/>
          <w:shd w:val="clear" w:color="auto" w:fill="auto"/>
          <w:lang w:val="en-US" w:eastAsia="zh-CN" w:bidi="ar-SA"/>
        </w:rPr>
        <w:t>项 目二十九：克山县马铃薯休闲食品加工项目</w:t>
      </w:r>
      <w:bookmarkEnd w:id="108"/>
    </w:p>
    <w:p w14:paraId="53FD37F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克山县及其周围每年种植面积保持在40万亩，原材料充足，品质优良。项目所在地交通便利，配套设施完善，适合企业入驻。主要建设内容包括：新建复合薯片、速冻薯条、薯泥、马铃薯粉丝等绿色休闲系列食品深加工厂，年加工马铃薯10000吨；购置相关设备，建设厂房。</w:t>
      </w:r>
    </w:p>
    <w:p w14:paraId="4954076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（二）建设地点及园区：克山县经开区</w:t>
      </w:r>
    </w:p>
    <w:p w14:paraId="3CE9899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（三）投资金额：2亿元</w:t>
      </w:r>
    </w:p>
    <w:p w14:paraId="2E408A4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6CCF4B9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（五）招商重点：马铃薯加工领域大型企业。</w:t>
      </w:r>
    </w:p>
    <w:p w14:paraId="24D7C6B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09" w:name="_Toc31600"/>
      <w:r>
        <w:rPr>
          <w:rFonts w:hint="eastAsia" w:ascii="仿宋_GB2312" w:hAnsi="仿宋_GB2312" w:eastAsia="仿宋_GB2312" w:cs="仿宋_GB2312"/>
          <w:sz w:val="32"/>
          <w:szCs w:val="32"/>
          <w:lang w:val="en-US" w:eastAsia="zh-CN"/>
        </w:rPr>
        <w:t>（六）基础优势：克山县地处北纬47度，境内土壤以黑钙土为主，昼夜温差大，气候冷凉，极其适合马铃薯的生长特性，是马铃薯最佳育种带 。克山马铃薯发展历经了百年历程，先后培育出30个克新系列种薯，具有薯形规整，芽眼浅，口感面、甜、香等特点。克山县被国家确定为“中国马铃薯种薯之乡”。</w:t>
      </w:r>
      <w:bookmarkEnd w:id="109"/>
    </w:p>
    <w:p w14:paraId="185368D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（七）市场前景分析：用地规模120亩；年销售收入3亿元；年利润总额0.8亿元；年纳税0.3亿元。</w:t>
      </w:r>
    </w:p>
    <w:p w14:paraId="6F7F703A">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10" w:name="_Toc19504"/>
      <w:r>
        <w:rPr>
          <w:rFonts w:hint="eastAsia" w:ascii="楷体" w:hAnsi="楷体" w:eastAsia="楷体" w:cs="楷体"/>
          <w:b/>
          <w:bCs/>
          <w:kern w:val="2"/>
          <w:sz w:val="32"/>
          <w:szCs w:val="32"/>
          <w:u w:val="none"/>
          <w:shd w:val="clear" w:color="auto" w:fill="auto"/>
          <w:lang w:val="en-US" w:eastAsia="zh-CN" w:bidi="ar-SA"/>
        </w:rPr>
        <w:t>项 目三十：克山县年产2万吨马铃薯变性淀粉项目</w:t>
      </w:r>
      <w:bookmarkEnd w:id="110"/>
    </w:p>
    <w:p w14:paraId="1B8CA2D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克山县及其周围每年种植面积保持在40万亩，原材料充足，品质优良。项目所在地交通便利，配套设施完善，适合企业入驻。主要建设内容包括：主要建设内容包括：购置马铃薯清洗、粉碎、筛分、洗涤、脱水、干燥、过筛包装等一套完整的前期处理工艺设备；购置年产2万吨马铃薯变性淀粉生产线1条；建设4000㎡标准厂房、仓库等其他附属设施。</w:t>
      </w:r>
    </w:p>
    <w:p w14:paraId="502AA3A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（二）建设地点及园区：克山县经开区</w:t>
      </w:r>
    </w:p>
    <w:p w14:paraId="71833E1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（三）投资金额：2亿元</w:t>
      </w:r>
    </w:p>
    <w:p w14:paraId="4ED7AA7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19E1A37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（五）招商重点：马铃薯加工领域大型企业。</w:t>
      </w:r>
    </w:p>
    <w:p w14:paraId="19D8DD6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11" w:name="_Toc3010"/>
      <w:r>
        <w:rPr>
          <w:rFonts w:hint="eastAsia" w:ascii="仿宋_GB2312" w:hAnsi="仿宋_GB2312" w:eastAsia="仿宋_GB2312" w:cs="仿宋_GB2312"/>
          <w:sz w:val="32"/>
          <w:szCs w:val="32"/>
          <w:lang w:val="en-US" w:eastAsia="zh-CN"/>
        </w:rPr>
        <w:t>（六）基础优势：克山县地处北纬47度，境内土壤以黑钙土为主，昼夜温差大，气候冷凉，极其适合马铃薯的生长特性，是马铃薯最佳育种带 。克山马铃薯发展历经了百年历程，先后培育出30个克新系列种薯，具有薯形规整，芽眼浅，口感面、甜、香等特点。克山县被国家确定为“中国马铃薯种薯之乡”。</w:t>
      </w:r>
      <w:bookmarkEnd w:id="111"/>
    </w:p>
    <w:p w14:paraId="556FD89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（七）市场前景分析：用地规模60亩；达产后，年销售收入4亿元；年利润总额1亿元；年纳税0.4亿元。</w:t>
      </w:r>
    </w:p>
    <w:p w14:paraId="591C2545">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default" w:ascii="Times New Roman" w:hAnsi="Times New Roman" w:eastAsia="楷体" w:cs="Times New Roman"/>
          <w:b/>
          <w:bCs/>
          <w:kern w:val="2"/>
          <w:sz w:val="32"/>
          <w:szCs w:val="32"/>
          <w:u w:val="none"/>
          <w:shd w:val="clear" w:color="auto" w:fill="auto"/>
          <w:lang w:val="en-US" w:eastAsia="zh-CN" w:bidi="ar-SA"/>
        </w:rPr>
      </w:pPr>
      <w:bookmarkStart w:id="112" w:name="_Toc11915"/>
      <w:r>
        <w:rPr>
          <w:rFonts w:hint="default" w:ascii="Times New Roman" w:hAnsi="Times New Roman" w:eastAsia="楷体" w:cs="Times New Roman"/>
          <w:b/>
          <w:bCs/>
          <w:kern w:val="2"/>
          <w:sz w:val="32"/>
          <w:szCs w:val="32"/>
          <w:u w:val="none"/>
          <w:shd w:val="clear" w:color="auto" w:fill="auto"/>
          <w:lang w:val="en-US" w:eastAsia="zh-CN" w:bidi="ar-SA"/>
        </w:rPr>
        <w:t>项目</w:t>
      </w:r>
      <w:r>
        <w:rPr>
          <w:rFonts w:hint="eastAsia" w:ascii="Times New Roman" w:hAnsi="Times New Roman" w:eastAsia="楷体" w:cs="Times New Roman"/>
          <w:b/>
          <w:bCs/>
          <w:kern w:val="2"/>
          <w:sz w:val="32"/>
          <w:szCs w:val="32"/>
          <w:u w:val="none"/>
          <w:shd w:val="clear" w:color="auto" w:fill="auto"/>
          <w:lang w:val="en-US" w:eastAsia="zh-CN" w:bidi="ar-SA"/>
        </w:rPr>
        <w:t>三十一</w:t>
      </w:r>
      <w:r>
        <w:rPr>
          <w:rFonts w:hint="default" w:ascii="Times New Roman" w:hAnsi="Times New Roman" w:eastAsia="楷体" w:cs="Times New Roman"/>
          <w:b/>
          <w:bCs/>
          <w:kern w:val="2"/>
          <w:sz w:val="32"/>
          <w:szCs w:val="32"/>
          <w:u w:val="none"/>
          <w:shd w:val="clear" w:color="auto" w:fill="auto"/>
          <w:lang w:val="en-US" w:eastAsia="zh-CN" w:bidi="ar-SA"/>
        </w:rPr>
        <w:t>：</w:t>
      </w:r>
      <w:r>
        <w:rPr>
          <w:rFonts w:hint="eastAsia" w:ascii="Times New Roman" w:hAnsi="Times New Roman" w:eastAsia="楷体" w:cs="Times New Roman"/>
          <w:b/>
          <w:bCs/>
          <w:kern w:val="2"/>
          <w:sz w:val="32"/>
          <w:szCs w:val="32"/>
          <w:u w:val="none"/>
          <w:shd w:val="clear" w:color="auto" w:fill="auto"/>
          <w:lang w:val="en-US" w:eastAsia="zh-CN" w:bidi="ar-SA"/>
        </w:rPr>
        <w:t>拜泉县</w:t>
      </w:r>
      <w:r>
        <w:rPr>
          <w:rFonts w:hint="default" w:ascii="Times New Roman" w:hAnsi="Times New Roman" w:eastAsia="楷体" w:cs="Times New Roman"/>
          <w:b/>
          <w:bCs/>
          <w:kern w:val="2"/>
          <w:sz w:val="32"/>
          <w:szCs w:val="32"/>
          <w:u w:val="none"/>
          <w:shd w:val="clear" w:color="auto" w:fill="auto"/>
          <w:lang w:val="en-US" w:eastAsia="zh-CN" w:bidi="ar-SA"/>
        </w:rPr>
        <w:t>大豆精深加工项目</w:t>
      </w:r>
      <w:bookmarkEnd w:id="112"/>
    </w:p>
    <w:p w14:paraId="41E9160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13" w:name="_Toc31976"/>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项目概述：</w:t>
      </w:r>
      <w:bookmarkEnd w:id="113"/>
    </w:p>
    <w:p w14:paraId="44BB2958">
      <w:pPr>
        <w:pStyle w:val="11"/>
        <w:keepNext w:val="0"/>
        <w:keepLines w:val="0"/>
        <w:pageBreakBefore w:val="0"/>
        <w:wordWrap/>
        <w:topLinePunct w:val="0"/>
        <w:bidi w:val="0"/>
        <w:spacing w:line="560" w:lineRule="exact"/>
        <w:ind w:firstLine="640" w:firstLineChars="200"/>
        <w:jc w:val="both"/>
        <w:rPr>
          <w:rFonts w:hint="default" w:ascii="Times New Roman" w:hAnsi="Times New Roman" w:eastAsia="仿宋" w:cs="Times New Roman"/>
          <w:b w:val="0"/>
          <w:bCs w:val="0"/>
          <w:sz w:val="32"/>
          <w:szCs w:val="32"/>
          <w:lang w:val="en-US" w:eastAsia="zh-CN"/>
        </w:rPr>
      </w:pPr>
      <w:bookmarkStart w:id="114" w:name="_Toc7190"/>
      <w:r>
        <w:rPr>
          <w:rFonts w:hint="default" w:ascii="Times New Roman" w:hAnsi="Times New Roman" w:eastAsia="仿宋" w:cs="Times New Roman"/>
          <w:b w:val="0"/>
          <w:bCs w:val="0"/>
          <w:color w:val="auto"/>
          <w:sz w:val="32"/>
          <w:szCs w:val="32"/>
          <w:highlight w:val="none"/>
          <w:lang w:eastAsia="zh-CN"/>
        </w:rPr>
        <w:t>根据</w:t>
      </w:r>
      <w:r>
        <w:rPr>
          <w:rFonts w:hint="default" w:ascii="Times New Roman" w:hAnsi="Times New Roman" w:eastAsia="仿宋" w:cs="Times New Roman"/>
          <w:b w:val="0"/>
          <w:bCs w:val="0"/>
          <w:color w:val="auto"/>
          <w:sz w:val="32"/>
          <w:szCs w:val="32"/>
          <w:highlight w:val="none"/>
          <w:lang w:val="en-US" w:eastAsia="zh-CN"/>
        </w:rPr>
        <w:t>拜泉县</w:t>
      </w:r>
      <w:r>
        <w:rPr>
          <w:rFonts w:hint="default" w:ascii="Times New Roman" w:hAnsi="Times New Roman" w:eastAsia="仿宋" w:cs="Times New Roman"/>
          <w:b w:val="0"/>
          <w:bCs w:val="0"/>
          <w:color w:val="auto"/>
          <w:sz w:val="32"/>
          <w:szCs w:val="32"/>
          <w:highlight w:val="none"/>
          <w:lang w:eastAsia="zh-CN"/>
        </w:rPr>
        <w:t>产业发展规划，依托</w:t>
      </w:r>
      <w:r>
        <w:rPr>
          <w:rFonts w:hint="default" w:ascii="Times New Roman" w:hAnsi="Times New Roman" w:eastAsia="仿宋" w:cs="Times New Roman"/>
          <w:b w:val="0"/>
          <w:bCs w:val="0"/>
          <w:color w:val="auto"/>
          <w:sz w:val="32"/>
          <w:szCs w:val="32"/>
          <w:highlight w:val="none"/>
          <w:lang w:val="en-US" w:eastAsia="zh-CN"/>
        </w:rPr>
        <w:t>拜泉</w:t>
      </w:r>
      <w:r>
        <w:rPr>
          <w:rFonts w:hint="default" w:ascii="Times New Roman" w:hAnsi="Times New Roman" w:eastAsia="仿宋" w:cs="Times New Roman"/>
          <w:b w:val="0"/>
          <w:bCs w:val="0"/>
          <w:color w:val="auto"/>
          <w:sz w:val="32"/>
          <w:szCs w:val="32"/>
          <w:highlight w:val="none"/>
          <w:lang w:eastAsia="zh-CN"/>
        </w:rPr>
        <w:t>良好的生态环境和优质的农产品资源，</w:t>
      </w:r>
      <w:r>
        <w:rPr>
          <w:rStyle w:val="15"/>
          <w:rFonts w:hint="default" w:ascii="Times New Roman" w:hAnsi="Times New Roman" w:eastAsia="仿宋" w:cs="Times New Roman"/>
          <w:b w:val="0"/>
          <w:bCs w:val="0"/>
          <w:sz w:val="32"/>
          <w:szCs w:val="32"/>
          <w:lang w:val="en-US" w:eastAsia="zh-CN"/>
        </w:rPr>
        <w:t>以及</w:t>
      </w:r>
      <w:r>
        <w:rPr>
          <w:rStyle w:val="15"/>
          <w:rFonts w:hint="default" w:ascii="Times New Roman" w:hAnsi="Times New Roman" w:eastAsia="仿宋" w:cs="Times New Roman"/>
          <w:b w:val="0"/>
          <w:bCs w:val="0"/>
          <w:sz w:val="32"/>
          <w:szCs w:val="32"/>
        </w:rPr>
        <w:t>非转基因大豆国家重要产区优势，</w:t>
      </w:r>
      <w:r>
        <w:rPr>
          <w:rFonts w:hint="default" w:ascii="Times New Roman" w:hAnsi="Times New Roman" w:eastAsia="仿宋" w:cs="Times New Roman"/>
          <w:b w:val="0"/>
          <w:bCs w:val="0"/>
          <w:color w:val="auto"/>
          <w:sz w:val="32"/>
          <w:szCs w:val="32"/>
          <w:highlight w:val="none"/>
          <w:lang w:eastAsia="zh-CN"/>
        </w:rPr>
        <w:t>结合投资方的有机种植管理、加工技术及国内外成熟的销售市场体系，把</w:t>
      </w:r>
      <w:r>
        <w:rPr>
          <w:rFonts w:hint="default" w:ascii="Times New Roman" w:hAnsi="Times New Roman" w:eastAsia="仿宋" w:cs="Times New Roman"/>
          <w:b w:val="0"/>
          <w:bCs w:val="0"/>
          <w:color w:val="auto"/>
          <w:sz w:val="32"/>
          <w:szCs w:val="32"/>
          <w:highlight w:val="none"/>
          <w:lang w:val="en-US" w:eastAsia="zh-CN"/>
        </w:rPr>
        <w:t>拜泉</w:t>
      </w:r>
      <w:r>
        <w:rPr>
          <w:rFonts w:hint="default" w:ascii="Times New Roman" w:hAnsi="Times New Roman" w:eastAsia="仿宋" w:cs="Times New Roman"/>
          <w:b w:val="0"/>
          <w:bCs w:val="0"/>
          <w:color w:val="auto"/>
          <w:sz w:val="32"/>
          <w:szCs w:val="32"/>
          <w:highlight w:val="none"/>
          <w:lang w:eastAsia="zh-CN"/>
        </w:rPr>
        <w:t>县的优质大豆资源转化为有特色、有强大竞争力的优质精深加工产品，</w:t>
      </w:r>
      <w:r>
        <w:rPr>
          <w:rFonts w:hint="default" w:ascii="Times New Roman" w:hAnsi="Times New Roman" w:eastAsia="仿宋" w:cs="Times New Roman"/>
          <w:b w:val="0"/>
          <w:bCs w:val="0"/>
          <w:color w:val="auto"/>
          <w:sz w:val="32"/>
          <w:szCs w:val="32"/>
          <w:highlight w:val="none"/>
          <w:lang w:val="en-US" w:eastAsia="zh-CN"/>
        </w:rPr>
        <w:t>规划</w:t>
      </w:r>
      <w:r>
        <w:rPr>
          <w:rFonts w:hint="default" w:ascii="Times New Roman" w:hAnsi="Times New Roman" w:eastAsia="仿宋" w:cs="Times New Roman"/>
          <w:b w:val="0"/>
          <w:bCs w:val="0"/>
          <w:color w:val="auto"/>
          <w:sz w:val="32"/>
          <w:szCs w:val="32"/>
          <w:highlight w:val="none"/>
          <w:lang w:eastAsia="zh-CN"/>
        </w:rPr>
        <w:t>建设</w:t>
      </w:r>
      <w:r>
        <w:rPr>
          <w:rFonts w:hint="default" w:ascii="Times New Roman" w:hAnsi="Times New Roman" w:eastAsia="仿宋" w:cs="Times New Roman"/>
          <w:b w:val="0"/>
          <w:bCs w:val="0"/>
          <w:color w:val="auto"/>
          <w:sz w:val="32"/>
          <w:szCs w:val="32"/>
          <w:highlight w:val="none"/>
          <w:lang w:val="en-US" w:eastAsia="zh-CN"/>
        </w:rPr>
        <w:t>183.44公顷拜泉县</w:t>
      </w:r>
      <w:r>
        <w:rPr>
          <w:rFonts w:hint="default" w:ascii="Times New Roman" w:hAnsi="Times New Roman" w:eastAsia="仿宋" w:cs="Times New Roman"/>
          <w:b w:val="0"/>
          <w:bCs w:val="0"/>
          <w:color w:val="auto"/>
          <w:sz w:val="32"/>
          <w:szCs w:val="32"/>
          <w:highlight w:val="none"/>
          <w:lang w:eastAsia="zh-CN"/>
        </w:rPr>
        <w:t>大豆综合加工产业园，</w:t>
      </w:r>
      <w:r>
        <w:rPr>
          <w:rStyle w:val="15"/>
          <w:rFonts w:hint="default" w:ascii="Times New Roman" w:hAnsi="Times New Roman" w:eastAsia="仿宋" w:cs="Times New Roman"/>
          <w:b w:val="0"/>
          <w:bCs w:val="0"/>
          <w:sz w:val="32"/>
          <w:szCs w:val="32"/>
        </w:rPr>
        <w:t>拟在该产业园建设全链条、多板块的大豆精深加工专业园区。</w:t>
      </w:r>
      <w:r>
        <w:rPr>
          <w:rStyle w:val="15"/>
          <w:rFonts w:hint="default" w:ascii="Times New Roman" w:hAnsi="Times New Roman" w:eastAsia="仿宋" w:cs="Times New Roman"/>
          <w:b w:val="0"/>
          <w:bCs w:val="0"/>
          <w:sz w:val="32"/>
          <w:szCs w:val="32"/>
          <w:lang w:val="en-US" w:eastAsia="zh-CN"/>
        </w:rPr>
        <w:t>重点引进建设油</w:t>
      </w:r>
      <w:r>
        <w:rPr>
          <w:rStyle w:val="15"/>
          <w:rFonts w:hint="eastAsia" w:ascii="Times New Roman" w:hAnsi="Times New Roman" w:eastAsia="仿宋" w:cs="Times New Roman"/>
          <w:b w:val="0"/>
          <w:bCs w:val="0"/>
          <w:sz w:val="32"/>
          <w:szCs w:val="32"/>
          <w:lang w:val="en-US" w:eastAsia="zh-CN"/>
        </w:rPr>
        <w:t>－</w:t>
      </w:r>
      <w:r>
        <w:rPr>
          <w:rStyle w:val="15"/>
          <w:rFonts w:hint="default" w:ascii="Times New Roman" w:hAnsi="Times New Roman" w:eastAsia="仿宋" w:cs="Times New Roman"/>
          <w:b w:val="0"/>
          <w:bCs w:val="0"/>
          <w:sz w:val="32"/>
          <w:szCs w:val="32"/>
          <w:lang w:val="en-US" w:eastAsia="zh-CN"/>
        </w:rPr>
        <w:t>粕加工、蛋白加工、食品加工、饲料加工等项目，逐步实现拜泉县大豆全产业链发展。</w:t>
      </w:r>
      <w:bookmarkEnd w:id="114"/>
    </w:p>
    <w:p w14:paraId="25D7383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15" w:name="_Toc21611"/>
      <w:r>
        <w:rPr>
          <w:rFonts w:hint="default" w:ascii="Times New Roman" w:hAnsi="Times New Roman" w:eastAsia="仿宋_GB2312" w:cs="Times New Roman"/>
          <w:sz w:val="32"/>
          <w:szCs w:val="32"/>
          <w:lang w:val="en-US" w:eastAsia="zh-CN"/>
        </w:rPr>
        <w:t>（二）建设地点及园区：黑龙江拜泉经济开发区。</w:t>
      </w:r>
      <w:bookmarkEnd w:id="115"/>
    </w:p>
    <w:p w14:paraId="2D7C0CB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（三）投资金额：总投资</w:t>
      </w:r>
      <w:r>
        <w:rPr>
          <w:rFonts w:hint="eastAsia" w:ascii="Times New Roman" w:hAnsi="Times New Roman" w:eastAsia="仿宋_GB2312" w:cs="Times New Roman"/>
          <w:sz w:val="32"/>
          <w:szCs w:val="32"/>
          <w:lang w:val="en-US" w:eastAsia="zh-CN"/>
        </w:rPr>
        <w:t>5亿-100亿</w:t>
      </w:r>
      <w:r>
        <w:rPr>
          <w:rFonts w:hint="default" w:ascii="Times New Roman" w:hAnsi="Times New Roman" w:eastAsia="仿宋_GB2312" w:cs="Times New Roman"/>
          <w:sz w:val="32"/>
          <w:szCs w:val="32"/>
          <w:lang w:val="en-US" w:eastAsia="zh-CN"/>
        </w:rPr>
        <w:t>元。</w:t>
      </w:r>
      <w:r>
        <w:rPr>
          <w:rFonts w:hint="default" w:ascii="Times New Roman" w:hAnsi="Times New Roman" w:eastAsia="仿宋_GB2312" w:cs="Times New Roman"/>
          <w:color w:val="auto"/>
          <w:sz w:val="32"/>
          <w:szCs w:val="32"/>
          <w:highlight w:val="none"/>
          <w:lang w:val="en-US" w:eastAsia="zh-CN"/>
        </w:rPr>
        <w:t>其中，单体项目投资规模不低于1亿元。</w:t>
      </w:r>
    </w:p>
    <w:p w14:paraId="7212B28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（四）合作模式：独资</w:t>
      </w:r>
    </w:p>
    <w:p w14:paraId="5BE2663E">
      <w:pPr>
        <w:pStyle w:val="16"/>
        <w:keepNext w:val="0"/>
        <w:keepLines w:val="0"/>
        <w:pageBreakBefore w:val="0"/>
        <w:widowControl w:val="0"/>
        <w:wordWrap/>
        <w:topLinePunct w:val="0"/>
        <w:bidi w:val="0"/>
        <w:spacing w:line="560" w:lineRule="exact"/>
        <w:ind w:firstLine="64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（五）招商重点：</w:t>
      </w:r>
    </w:p>
    <w:p w14:paraId="45B2FAA7">
      <w:pPr>
        <w:pStyle w:val="16"/>
        <w:keepNext w:val="0"/>
        <w:keepLines w:val="0"/>
        <w:pageBreakBefore w:val="0"/>
        <w:widowControl w:val="0"/>
        <w:wordWrap/>
        <w:topLinePunct w:val="0"/>
        <w:bidi w:val="0"/>
        <w:spacing w:line="560" w:lineRule="exact"/>
        <w:ind w:firstLine="643"/>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1.油</w:t>
      </w:r>
      <w:r>
        <w:rPr>
          <w:rFonts w:hint="eastAsia" w:ascii="Times New Roman" w:hAnsi="Times New Roman" w:eastAsia="仿宋" w:cs="Times New Roman"/>
          <w:b w:val="0"/>
          <w:bCs w:val="0"/>
          <w:color w:val="auto"/>
          <w:kern w:val="2"/>
          <w:sz w:val="32"/>
          <w:szCs w:val="32"/>
          <w:highlight w:val="none"/>
          <w:lang w:val="en-US" w:eastAsia="zh-CN" w:bidi="ar-SA"/>
        </w:rPr>
        <w:t>－</w:t>
      </w:r>
      <w:r>
        <w:rPr>
          <w:rFonts w:hint="default" w:ascii="Times New Roman" w:hAnsi="Times New Roman" w:eastAsia="仿宋" w:cs="Times New Roman"/>
          <w:b w:val="0"/>
          <w:bCs w:val="0"/>
          <w:color w:val="auto"/>
          <w:kern w:val="2"/>
          <w:sz w:val="32"/>
          <w:szCs w:val="32"/>
          <w:highlight w:val="none"/>
          <w:lang w:val="en-US" w:eastAsia="zh-CN" w:bidi="ar-SA"/>
        </w:rPr>
        <w:t>粕加工业。引进采用低温冷榨、分级脱皮、高低温脱溶等工艺获取蛋白原料低温粕、食品粕、半脱脂豆粉、饲料原料粕、大豆油等产品。</w:t>
      </w:r>
    </w:p>
    <w:p w14:paraId="3E51006B">
      <w:pPr>
        <w:pStyle w:val="4"/>
        <w:keepNext w:val="0"/>
        <w:keepLines w:val="0"/>
        <w:pageBreakBefore w:val="0"/>
        <w:widowControl w:val="0"/>
        <w:wordWrap/>
        <w:topLinePunct w:val="0"/>
        <w:bidi w:val="0"/>
        <w:spacing w:line="560" w:lineRule="exact"/>
        <w:ind w:firstLine="640" w:firstLineChars="200"/>
        <w:jc w:val="both"/>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2.蛋白加工业。引进以低温粕为原料，生产醇法大豆浓缩蛋白和拉丝蛋白、组织蛋白等食品原料。</w:t>
      </w:r>
    </w:p>
    <w:p w14:paraId="3ED448DC">
      <w:pPr>
        <w:pStyle w:val="4"/>
        <w:keepNext w:val="0"/>
        <w:keepLines w:val="0"/>
        <w:pageBreakBefore w:val="0"/>
        <w:widowControl w:val="0"/>
        <w:wordWrap/>
        <w:topLinePunct w:val="0"/>
        <w:bidi w:val="0"/>
        <w:spacing w:line="560" w:lineRule="exact"/>
        <w:ind w:firstLine="640" w:firstLineChars="200"/>
        <w:jc w:val="both"/>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3.食品加工业。以半脱脂豆粉、低温粕、醇法大豆浓缩蛋白等为原料，生产休闲豆制品、组织蛋白、拉丝蛋白等产品，以及植物蛋白与乳、畜禽肉相结合的双蛋白食品等。</w:t>
      </w:r>
    </w:p>
    <w:p w14:paraId="5D7E6A41">
      <w:pPr>
        <w:pStyle w:val="4"/>
        <w:keepNext w:val="0"/>
        <w:keepLines w:val="0"/>
        <w:pageBreakBefore w:val="0"/>
        <w:widowControl w:val="0"/>
        <w:wordWrap/>
        <w:topLinePunct w:val="0"/>
        <w:bidi w:val="0"/>
        <w:spacing w:line="560" w:lineRule="exact"/>
        <w:ind w:firstLine="640" w:firstLineChars="200"/>
        <w:jc w:val="both"/>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4.饲料加工业。以高温粕为原料，生产普通级大宗畜禽饲料；以醇法大豆浓缩蛋白为原料，生产高附加值的幼畜代乳饲料；以冷榨饼、糖蜜为原料，生产奶牛专用饲料。</w:t>
      </w:r>
    </w:p>
    <w:p w14:paraId="4D96307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b w:val="0"/>
          <w:bCs w:val="0"/>
          <w:color w:val="auto"/>
          <w:kern w:val="2"/>
          <w:sz w:val="32"/>
          <w:szCs w:val="32"/>
          <w:highlight w:val="none"/>
          <w:lang w:val="en-US" w:eastAsia="zh-CN" w:bidi="ar-SA"/>
        </w:rPr>
      </w:pPr>
      <w:bookmarkStart w:id="116" w:name="_Toc3004"/>
      <w:r>
        <w:rPr>
          <w:rFonts w:hint="default" w:ascii="Times New Roman" w:hAnsi="Times New Roman" w:eastAsia="仿宋" w:cs="Times New Roman"/>
          <w:b w:val="0"/>
          <w:bCs w:val="0"/>
          <w:color w:val="auto"/>
          <w:kern w:val="2"/>
          <w:sz w:val="32"/>
          <w:szCs w:val="32"/>
          <w:highlight w:val="none"/>
          <w:lang w:val="en-US" w:eastAsia="zh-CN" w:bidi="ar-SA"/>
        </w:rPr>
        <w:t>（六）基础优势：</w:t>
      </w:r>
      <w:bookmarkEnd w:id="116"/>
    </w:p>
    <w:p w14:paraId="0BF177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资源优势：拜泉县是全国优质大豆重要产区，大豆品质好，产量高且全部为非转基因大豆。大豆种植自然条件较好，气候适宜、土质肥沃，适合大豆种植。有较好的大豆种植基础，机械化水平高，大豆种管收实现全程机械化。境内主要以高蛋白大豆种植为主，东升22蛋白含量43.8%，绥农76蛋白含量46.78%。芽豆品种东升1号，蛋白质含量在41.3%。有优质大豆品牌，受到国内豆制品加工企业青睐，拥有良好的市场知名度，产品远销全国各地及海外。</w:t>
      </w:r>
    </w:p>
    <w:p w14:paraId="5B251E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产业优势：拜泉县及周边是非转基因优质大豆主产区，大豆产量高、品质好，蛋白质含量高，是大豆食品加工的最佳原料。本地人均工资水平低，用工成本低。加工企业发展势头向好，现有规上大豆加工企业2户，中小企业7户，初步形成大企业“顶天立地”、小企业“多点开花”的大豆产业发展格局。</w:t>
      </w:r>
    </w:p>
    <w:p w14:paraId="16A33A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区位优势：拜泉县地处齐齐哈尔、大庆、绥化、黑河四地</w:t>
      </w:r>
      <w:r>
        <w:rPr>
          <w:rFonts w:hint="eastAsia" w:ascii="Times New Roman" w:hAnsi="Times New Roman" w:eastAsia="仿宋" w:cs="Times New Roman"/>
          <w:b w:val="0"/>
          <w:bCs w:val="0"/>
          <w:color w:val="auto"/>
          <w:kern w:val="2"/>
          <w:sz w:val="32"/>
          <w:szCs w:val="32"/>
          <w:highlight w:val="none"/>
          <w:lang w:val="en-US" w:eastAsia="zh-CN" w:bidi="ar-SA"/>
        </w:rPr>
        <w:t>市交会处</w:t>
      </w:r>
      <w:r>
        <w:rPr>
          <w:rFonts w:hint="default" w:ascii="Times New Roman" w:hAnsi="Times New Roman" w:eastAsia="仿宋" w:cs="Times New Roman"/>
          <w:b w:val="0"/>
          <w:bCs w:val="0"/>
          <w:color w:val="auto"/>
          <w:kern w:val="2"/>
          <w:sz w:val="32"/>
          <w:szCs w:val="32"/>
          <w:highlight w:val="none"/>
          <w:lang w:val="en-US" w:eastAsia="zh-CN" w:bidi="ar-SA"/>
        </w:rPr>
        <w:t>，区位优势突出；202国道纵贯南北，饶讷公路横穿东西，“一横、五纵、一环”公路路网四通八达。黑龙江省“十四五规划”中推进拜泉县铁路、高速公路等交通运输设施，布局“一横一纵”铁路建设，将逐步打造成为黑龙江省中部、齐齐哈尔东部货物集散地和物流中心，能够保障货物运输需要。</w:t>
      </w:r>
    </w:p>
    <w:p w14:paraId="40A79DB5">
      <w:pPr>
        <w:keepNext w:val="0"/>
        <w:keepLines w:val="0"/>
        <w:pageBreakBefore w:val="0"/>
        <w:numPr>
          <w:ilvl w:val="0"/>
          <w:numId w:val="0"/>
        </w:numPr>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人才优势：组建了黑龙江泉星大豆营养食品研究有限公司，与川大、中国农大、黑龙江绿色食品研究院专家团队开展大豆蛋白研究，为大豆产业提供人才和技术支撑。</w:t>
      </w:r>
    </w:p>
    <w:p w14:paraId="6678C557">
      <w:pPr>
        <w:keepNext w:val="0"/>
        <w:keepLines w:val="0"/>
        <w:pageBreakBefore w:val="0"/>
        <w:widowControl w:val="0"/>
        <w:numPr>
          <w:ilvl w:val="0"/>
          <w:numId w:val="8"/>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b w:val="0"/>
          <w:bCs w:val="0"/>
          <w:color w:val="auto"/>
          <w:kern w:val="2"/>
          <w:sz w:val="32"/>
          <w:szCs w:val="32"/>
          <w:highlight w:val="none"/>
          <w:lang w:val="en-US" w:eastAsia="zh-CN" w:bidi="ar-SA"/>
        </w:rPr>
      </w:pPr>
      <w:bookmarkStart w:id="117" w:name="_Toc7944"/>
      <w:r>
        <w:rPr>
          <w:rFonts w:hint="default" w:ascii="Times New Roman" w:hAnsi="Times New Roman" w:eastAsia="仿宋" w:cs="Times New Roman"/>
          <w:b w:val="0"/>
          <w:bCs w:val="0"/>
          <w:color w:val="auto"/>
          <w:kern w:val="2"/>
          <w:sz w:val="32"/>
          <w:szCs w:val="32"/>
          <w:highlight w:val="none"/>
          <w:lang w:val="en-US" w:eastAsia="zh-CN" w:bidi="ar-SA"/>
        </w:rPr>
        <w:t>市场前景分析：</w:t>
      </w:r>
      <w:bookmarkEnd w:id="117"/>
    </w:p>
    <w:p w14:paraId="74B2706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Times New Roman" w:hAnsi="Times New Roman" w:eastAsia="仿宋" w:cs="Times New Roman"/>
          <w:b w:val="0"/>
          <w:bCs w:val="0"/>
          <w:color w:val="auto"/>
          <w:kern w:val="2"/>
          <w:sz w:val="32"/>
          <w:szCs w:val="32"/>
          <w:highlight w:val="none"/>
          <w:lang w:val="en-US" w:eastAsia="zh-CN" w:bidi="ar-SA"/>
        </w:rPr>
        <w:t>从传统的榨油、豆制品加工到新兴的浸油、大豆蛋白制取再到医药化工领域的应用，大豆加工业已经形成了比较完整的产业链条，延伸到饲料加工、畜禽、水产养殖、营养保健、包装、化工、环保、军事、医药、纺织服装、航空、航天等领域，成为中国国民经济中的重要组成部分，具有非常广阔的发展前景。</w:t>
      </w:r>
    </w:p>
    <w:p w14:paraId="48361A91">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2"/>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目三十二：拜泉县</w:t>
      </w:r>
      <w:r>
        <w:rPr>
          <w:rFonts w:hint="eastAsia" w:ascii="楷体" w:hAnsi="楷体" w:eastAsia="楷体" w:cs="楷体"/>
          <w:b/>
          <w:bCs/>
          <w:sz w:val="32"/>
          <w:szCs w:val="32"/>
          <w:lang w:val="en-US" w:eastAsia="zh-CN"/>
        </w:rPr>
        <w:t>天然苏打水</w:t>
      </w:r>
      <w:r>
        <w:rPr>
          <w:rFonts w:hint="eastAsia" w:ascii="楷体" w:hAnsi="楷体" w:eastAsia="楷体" w:cs="楷体"/>
          <w:b/>
          <w:bCs/>
          <w:sz w:val="32"/>
          <w:szCs w:val="32"/>
        </w:rPr>
        <w:t>项目</w:t>
      </w:r>
    </w:p>
    <w:p w14:paraId="788AE3B9">
      <w:pPr>
        <w:keepNext w:val="0"/>
        <w:keepLines w:val="0"/>
        <w:pageBreakBefore w:val="0"/>
        <w:widowControl w:val="0"/>
        <w:numPr>
          <w:ilvl w:val="0"/>
          <w:numId w:val="9"/>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sz w:val="32"/>
          <w:szCs w:val="32"/>
          <w:lang w:val="en-US" w:eastAsia="zh-CN"/>
        </w:rPr>
      </w:pPr>
      <w:bookmarkStart w:id="118" w:name="_Toc27356"/>
      <w:r>
        <w:rPr>
          <w:rFonts w:hint="default" w:ascii="Times New Roman" w:hAnsi="Times New Roman" w:eastAsia="仿宋" w:cs="Times New Roman"/>
          <w:sz w:val="32"/>
          <w:szCs w:val="32"/>
          <w:lang w:val="en-US" w:eastAsia="zh-CN"/>
        </w:rPr>
        <w:t>项目概述：</w:t>
      </w:r>
      <w:bookmarkEnd w:id="118"/>
    </w:p>
    <w:p w14:paraId="54D8F8F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rPr>
        <w:t>拜泉县以生态农业建设闻名遐迩，因</w:t>
      </w:r>
      <w:r>
        <w:rPr>
          <w:rFonts w:hint="default" w:ascii="Times New Roman" w:hAnsi="Times New Roman" w:eastAsia="仿宋" w:cs="Times New Roman"/>
          <w:color w:val="auto"/>
          <w:sz w:val="32"/>
          <w:szCs w:val="32"/>
          <w:lang w:eastAsia="zh-CN"/>
        </w:rPr>
        <w:t>泉</w:t>
      </w:r>
      <w:r>
        <w:rPr>
          <w:rFonts w:hint="default" w:ascii="Times New Roman" w:hAnsi="Times New Roman" w:eastAsia="仿宋" w:cs="Times New Roman"/>
          <w:color w:val="auto"/>
          <w:sz w:val="32"/>
          <w:szCs w:val="32"/>
        </w:rPr>
        <w:t>水而得名</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境内</w:t>
      </w:r>
      <w:r>
        <w:rPr>
          <w:rFonts w:hint="default" w:ascii="Times New Roman" w:hAnsi="Times New Roman" w:eastAsia="仿宋" w:cs="Times New Roman"/>
          <w:sz w:val="32"/>
          <w:szCs w:val="32"/>
        </w:rPr>
        <w:t>天然苏打水资源具有多样性，富含对人体健康有益的锶、碘、锂、钾、钠、钙、镁、钒、偏硅酸、溶解性总固体等矿物质，</w:t>
      </w:r>
      <w:r>
        <w:rPr>
          <w:rFonts w:hint="default" w:ascii="Times New Roman" w:hAnsi="Times New Roman" w:eastAsia="仿宋" w:cs="Times New Roman"/>
          <w:sz w:val="32"/>
          <w:szCs w:val="32"/>
          <w:lang w:eastAsia="zh-CN"/>
        </w:rPr>
        <w:t>pH值</w:t>
      </w:r>
      <w:r>
        <w:rPr>
          <w:rFonts w:hint="default" w:ascii="Times New Roman" w:hAnsi="Times New Roman" w:eastAsia="仿宋" w:cs="Times New Roman"/>
          <w:sz w:val="32"/>
          <w:szCs w:val="32"/>
        </w:rPr>
        <w:t>在8.0 — 9.0之间，特别是锶含量最高达到3.011 mg/L、偏硅酸含量最高达到63.62mg/L、钒含量最高达到0.0067 mg/L。</w:t>
      </w:r>
      <w:r>
        <w:rPr>
          <w:rFonts w:hint="default" w:ascii="Times New Roman" w:hAnsi="Times New Roman" w:eastAsia="仿宋" w:cs="Times New Roman"/>
          <w:sz w:val="32"/>
          <w:szCs w:val="32"/>
          <w:lang w:val="en-US" w:eastAsia="zh-CN"/>
        </w:rPr>
        <w:t>依据拜泉县珍贵的天然苏打水资源与产业发展规划，为做大做强天然苏打水产业，拟引进天然苏打水项目，占地面积10万平方米，建设加工厂1座，项目建成后年可生产天然苏打水100万吨，年可实现产值15亿元，利税3.75亿元。</w:t>
      </w:r>
    </w:p>
    <w:p w14:paraId="35494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（二）建设地点及园区：</w:t>
      </w:r>
      <w:r>
        <w:rPr>
          <w:rFonts w:hint="eastAsia" w:ascii="Times New Roman" w:hAnsi="Times New Roman" w:eastAsia="仿宋" w:cs="Times New Roman"/>
          <w:sz w:val="32"/>
          <w:szCs w:val="32"/>
          <w:lang w:val="en-US" w:eastAsia="zh-CN"/>
        </w:rPr>
        <w:t>齐齐哈尔市拜泉县</w:t>
      </w:r>
    </w:p>
    <w:p w14:paraId="0464527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（三）投资金额：10亿元</w:t>
      </w:r>
    </w:p>
    <w:p w14:paraId="3E2B219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（四）合作模式：独资</w:t>
      </w:r>
    </w:p>
    <w:p w14:paraId="604B047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（五）招商重点：</w:t>
      </w:r>
    </w:p>
    <w:p w14:paraId="0221C6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重点引进华润怡宝集团、康师傅集团、娃哈哈集团等行业龙头企业，利用拜泉优质天然苏打水资源，生产加工以下领域天然苏打水产品。</w:t>
      </w:r>
    </w:p>
    <w:p w14:paraId="7373F2D1">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高锶型天然苏打水</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8.5±0.5。锶能有效减少钠离子摄入量，抑制高血压等心血管疾病发生；通过调节NF-kB经典通络，减少VCAM-1、ICAM-1等炎症介质产生而减轻血管壁损害，延缓动脉粥样硬化进程中斑块形成，降低血栓形成风险；降低AST及ALT酶活性，减少肝细胞损伤和增强胆红素代谢，促进培养肝细胞</w:t>
      </w:r>
      <w:r>
        <w:rPr>
          <w:rFonts w:hint="eastAsia" w:ascii="Times New Roman" w:hAnsi="Times New Roman" w:eastAsia="仿宋" w:cs="Times New Roman"/>
          <w:sz w:val="32"/>
          <w:szCs w:val="32"/>
          <w:lang w:eastAsia="zh-CN"/>
        </w:rPr>
        <w:t>增殖</w:t>
      </w:r>
      <w:r>
        <w:rPr>
          <w:rFonts w:hint="default" w:ascii="Times New Roman" w:hAnsi="Times New Roman" w:eastAsia="仿宋" w:cs="Times New Roman"/>
          <w:sz w:val="32"/>
          <w:szCs w:val="32"/>
        </w:rPr>
        <w:t>的作用；可明显延长HK-2细胞的</w:t>
      </w:r>
      <w:r>
        <w:rPr>
          <w:rFonts w:hint="eastAsia" w:ascii="Times New Roman" w:hAnsi="Times New Roman" w:eastAsia="仿宋" w:cs="Times New Roman"/>
          <w:sz w:val="32"/>
          <w:szCs w:val="32"/>
          <w:lang w:eastAsia="zh-CN"/>
        </w:rPr>
        <w:t>增殖</w:t>
      </w:r>
      <w:r>
        <w:rPr>
          <w:rFonts w:hint="default" w:ascii="Times New Roman" w:hAnsi="Times New Roman" w:eastAsia="仿宋" w:cs="Times New Roman"/>
          <w:sz w:val="32"/>
          <w:szCs w:val="32"/>
        </w:rPr>
        <w:t>周期，增强肾小管的功能；锶对骨骼和牙齿生长发育功能具有促进作用。</w:t>
      </w:r>
    </w:p>
    <w:p w14:paraId="376C59BD">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含钒型天然苏打水</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8.5±0.5。钒能调节（Nak）-ATP酶、调节磷酰转移酶、腺苷酸环化酶、蛋白激酶类的辅因子。可防止因过热而疲劳和中暑，预防心脏病突发，协助神经和肌肉的正常运作。</w:t>
      </w:r>
    </w:p>
    <w:p w14:paraId="606C59B4">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高钙型天然苏打水</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8.5±0.5。离子钙与肠黏膜细胞膜钙结合蛋白结合，进入细胞，然后通过钙的作用进入血液。血液中遇到OMP乳蛋白产生丰富的骨胶原，加固骨骼；离子钙激发ATP酶活性，从而启动骨骼肌及心肌的收缩，使心脏保持连续交替的收缩与舒张，维持心跳的节律。可有效降低佝偻病、骨质疏松症、高血压和心血管病的发病率。</w:t>
      </w:r>
    </w:p>
    <w:p w14:paraId="296AC1F3">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天然苏打水果汁</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8.5±0.5。长期饮用可以防止脑神经老化，强心、强肾、强骨，激发血管弹性，降低血栓形成风险，增强免疫力。</w:t>
      </w:r>
    </w:p>
    <w:p w14:paraId="59CC2072">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天然苏打水凉茶</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8.5±0.5。可清热解毒、祛湿生津、清火明目、散结、消肿，缓解目赤头痛、头晕耳鸣、疔疮肿毒和高血压等心肾疾病。</w:t>
      </w:r>
    </w:p>
    <w:p w14:paraId="60A60F44">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低钠型天然矿泉水</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7.5±0.5。钠的过量摄入，使体内渗透压失衡，细胞失水（口渴），水进入血液，导致血管内液体过多，由于血容量过多对全身血管造成切应力改变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血压上升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，造成一氧化碳产生障碍及转化生长因子（TGF）</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β产生过多，最终导致肾脏受到损害。因此低钠水能有效预防高血压、心脏病、呼吸道、肾脏及骨质疏松等疾病。</w:t>
      </w:r>
    </w:p>
    <w:p w14:paraId="6B574CBE">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sz w:val="32"/>
          <w:szCs w:val="32"/>
        </w:rPr>
        <w:t>偏硅酸型天然矿泉水</w:t>
      </w:r>
      <w:r>
        <w:rPr>
          <w:rFonts w:hint="default" w:ascii="Times New Roman" w:hAnsi="Times New Roman" w:eastAsia="仿宋" w:cs="Times New Roman"/>
          <w:b/>
          <w:sz w:val="32"/>
          <w:szCs w:val="32"/>
          <w:lang w:val="en-US" w:eastAsia="zh-CN"/>
        </w:rPr>
        <w:t>领域</w:t>
      </w:r>
      <w:r>
        <w:rPr>
          <w:rFonts w:hint="default" w:ascii="Times New Roman" w:hAnsi="Times New Roman" w:eastAsia="仿宋" w:cs="Times New Roman"/>
          <w:b/>
          <w:sz w:val="32"/>
          <w:szCs w:val="32"/>
        </w:rPr>
        <w:t>：</w:t>
      </w:r>
      <w:r>
        <w:rPr>
          <w:rFonts w:hint="default" w:ascii="Times New Roman" w:hAnsi="Times New Roman" w:eastAsia="仿宋" w:cs="Times New Roman"/>
          <w:b/>
          <w:sz w:val="32"/>
          <w:szCs w:val="32"/>
          <w:lang w:eastAsia="zh-CN"/>
        </w:rPr>
        <w:t>pH值</w:t>
      </w:r>
      <w:r>
        <w:rPr>
          <w:rFonts w:hint="default" w:ascii="Times New Roman" w:hAnsi="Times New Roman" w:eastAsia="仿宋" w:cs="Times New Roman"/>
          <w:sz w:val="32"/>
          <w:szCs w:val="32"/>
        </w:rPr>
        <w:t>7.5±0.5。硅在人体内一般以偏硅酸形态出现。硅能增强血管的弹力纤维强度，特别是内膜弹力层，可构成一道屏障以阻碍脂质内侵，防止粥样硬化斑块的形成，降低血栓形成风险；可使血管壁保持弹性，促进骨骼生长，增加软骨、结缔组织的弹性和强度。</w:t>
      </w:r>
    </w:p>
    <w:p w14:paraId="443A64AB">
      <w:pPr>
        <w:keepNext w:val="0"/>
        <w:keepLines w:val="0"/>
        <w:pageBreakBefore w:val="0"/>
        <w:widowControl w:val="0"/>
        <w:numPr>
          <w:ilvl w:val="0"/>
          <w:numId w:val="1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sz w:val="32"/>
          <w:szCs w:val="32"/>
          <w:lang w:val="en-US" w:eastAsia="zh-CN"/>
        </w:rPr>
      </w:pPr>
      <w:bookmarkStart w:id="119" w:name="_Toc8683"/>
      <w:r>
        <w:rPr>
          <w:rFonts w:hint="default" w:ascii="Times New Roman" w:hAnsi="Times New Roman" w:eastAsia="仿宋" w:cs="Times New Roman"/>
          <w:sz w:val="32"/>
          <w:szCs w:val="32"/>
          <w:lang w:val="en-US" w:eastAsia="zh-CN"/>
        </w:rPr>
        <w:t>基础优势：</w:t>
      </w:r>
      <w:bookmarkEnd w:id="119"/>
    </w:p>
    <w:p w14:paraId="1341137C">
      <w:pPr>
        <w:keepNext w:val="0"/>
        <w:keepLines w:val="0"/>
        <w:pageBreakBefore w:val="0"/>
        <w:wordWrap/>
        <w:topLinePunct w:val="0"/>
        <w:bidi w:val="0"/>
        <w:spacing w:line="560" w:lineRule="exact"/>
        <w:ind w:firstLine="720"/>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资源优势：</w:t>
      </w:r>
      <w:r>
        <w:rPr>
          <w:rFonts w:hint="default" w:ascii="Times New Roman" w:hAnsi="Times New Roman" w:eastAsia="仿宋" w:cs="Times New Roman"/>
          <w:sz w:val="32"/>
          <w:szCs w:val="32"/>
          <w:lang w:val="en-US" w:eastAsia="zh-CN"/>
        </w:rPr>
        <w:t>天然苏打水水源全球仅有五处拜泉县居其一，足见稀有。</w:t>
      </w:r>
      <w:r>
        <w:rPr>
          <w:rFonts w:hint="default" w:ascii="Times New Roman" w:hAnsi="Times New Roman" w:eastAsia="仿宋" w:cs="Times New Roman"/>
          <w:sz w:val="32"/>
          <w:szCs w:val="32"/>
        </w:rPr>
        <w:t>天然苏打水水源属白垩纪松嫩断裂带火山爆发形成的水系，水质优良，类型多样，其</w:t>
      </w:r>
      <w:r>
        <w:rPr>
          <w:rFonts w:hint="default" w:ascii="Times New Roman" w:hAnsi="Times New Roman" w:eastAsia="仿宋" w:cs="Times New Roman"/>
          <w:sz w:val="32"/>
          <w:szCs w:val="32"/>
          <w:lang w:eastAsia="zh-CN"/>
        </w:rPr>
        <w:t>pH值</w:t>
      </w:r>
      <w:r>
        <w:rPr>
          <w:rFonts w:hint="default" w:ascii="Times New Roman" w:hAnsi="Times New Roman" w:eastAsia="仿宋" w:cs="Times New Roman"/>
          <w:sz w:val="32"/>
          <w:szCs w:val="32"/>
        </w:rPr>
        <w:t>长期保持在</w:t>
      </w:r>
      <w:r>
        <w:rPr>
          <w:rFonts w:hint="default" w:ascii="Times New Roman" w:hAnsi="Times New Roman" w:eastAsia="仿宋" w:cs="Times New Roman"/>
          <w:sz w:val="32"/>
          <w:szCs w:val="32"/>
          <w:lang w:val="en-US" w:eastAsia="zh-CN"/>
        </w:rPr>
        <w:t>7.5-9.0</w:t>
      </w:r>
      <w:r>
        <w:rPr>
          <w:rFonts w:hint="default" w:ascii="Times New Roman" w:hAnsi="Times New Roman" w:eastAsia="仿宋" w:cs="Times New Roman"/>
          <w:sz w:val="32"/>
          <w:szCs w:val="32"/>
        </w:rPr>
        <w:t>之间，呈弱碱性，分布总面积636.55平方公里，总储量3434.37万立方米。通过梳理水检测报告，发现除核心碳酸氢钠外，还具有以下优质特点：一是赋存优质碳酸氢钙天然矿泉水。钙最高含量287mg/L，成人每天需800mg/L钙，1L此水即可满足人体每天四分之一钙需求量。二是赋存优质锶天然矿泉水，锶最高含量达到2.01mg/L，为锶矿水下限0.2mg/L的10倍，符合GB 8537标准（食品安全国家标准饮用天然矿泉水）。三是赋存优质偏硅天然矿泉水，最高偏硅值为41mg/L，是下限值近2倍（下限值为25mg/L）。尤为期待的是</w:t>
      </w:r>
      <w:r>
        <w:rPr>
          <w:rFonts w:hint="default" w:ascii="Times New Roman" w:hAnsi="Times New Roman" w:eastAsia="仿宋" w:cs="Times New Roman"/>
          <w:sz w:val="32"/>
          <w:szCs w:val="32"/>
          <w:lang w:val="en-US" w:eastAsia="zh-CN"/>
        </w:rPr>
        <w:t>拜泉</w:t>
      </w:r>
      <w:r>
        <w:rPr>
          <w:rFonts w:hint="default" w:ascii="Times New Roman" w:hAnsi="Times New Roman" w:eastAsia="仿宋" w:cs="Times New Roman"/>
          <w:sz w:val="32"/>
          <w:szCs w:val="32"/>
        </w:rPr>
        <w:t>县天然苏打水及碳酸氢钙含锶复合型矿泉水是极其具有开发价值的两种水资源，</w:t>
      </w:r>
      <w:r>
        <w:rPr>
          <w:rFonts w:hint="default" w:ascii="Times New Roman" w:hAnsi="Times New Roman" w:eastAsia="仿宋" w:cs="Times New Roman"/>
          <w:sz w:val="32"/>
          <w:szCs w:val="32"/>
          <w:lang w:val="en-US" w:eastAsia="zh-CN"/>
        </w:rPr>
        <w:t>是</w:t>
      </w:r>
      <w:r>
        <w:rPr>
          <w:rFonts w:hint="default" w:ascii="Times New Roman" w:hAnsi="Times New Roman" w:eastAsia="仿宋" w:cs="Times New Roman"/>
          <w:i w:val="0"/>
          <w:iCs w:val="0"/>
          <w:caps w:val="0"/>
          <w:color w:val="auto"/>
          <w:spacing w:val="0"/>
          <w:kern w:val="2"/>
          <w:sz w:val="32"/>
          <w:szCs w:val="32"/>
          <w:shd w:val="clear" w:color="auto" w:fill="FFFFFF"/>
          <w:lang w:val="en-US" w:eastAsia="zh-CN" w:bidi="ar-SA"/>
        </w:rPr>
        <w:t>极为罕见、珍贵稀有的天然苏打水资源。</w:t>
      </w:r>
    </w:p>
    <w:p w14:paraId="2459639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b/>
          <w:bCs/>
          <w:sz w:val="32"/>
          <w:szCs w:val="32"/>
        </w:rPr>
        <w:t>区位优势</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拜泉县地处齐齐哈尔、大庆、绥化、黑河四地</w:t>
      </w:r>
      <w:r>
        <w:rPr>
          <w:rFonts w:hint="default" w:ascii="Times New Roman" w:hAnsi="Times New Roman" w:eastAsia="仿宋" w:cs="Times New Roman"/>
          <w:sz w:val="32"/>
          <w:szCs w:val="32"/>
          <w:lang w:eastAsia="zh-CN"/>
        </w:rPr>
        <w:t>市交会处</w:t>
      </w:r>
      <w:r>
        <w:rPr>
          <w:rFonts w:hint="default" w:ascii="Times New Roman" w:hAnsi="Times New Roman" w:eastAsia="仿宋" w:cs="Times New Roman"/>
          <w:sz w:val="32"/>
          <w:szCs w:val="32"/>
        </w:rPr>
        <w:t>，区位优势突出；202国道纵贯南北，饶讷公路横穿东西，“一横、五纵、一环”公路路网四通八达。黑龙江省“十四五规划”中推进拜泉县铁路、高速公路等交通运输设施，布局“一横一纵”铁路建设，将逐步打造成为黑龙江省中部、齐齐哈尔东部货物集散地和物流中心，能够保障货物运输需要。</w:t>
      </w:r>
    </w:p>
    <w:p w14:paraId="22AD6167">
      <w:pPr>
        <w:keepNext w:val="0"/>
        <w:keepLines w:val="0"/>
        <w:pageBreakBefore w:val="0"/>
        <w:wordWrap/>
        <w:topLinePunct w:val="0"/>
        <w:bidi w:val="0"/>
        <w:spacing w:line="560" w:lineRule="exact"/>
        <w:ind w:firstLine="643" w:firstLineChars="200"/>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产业优势：</w:t>
      </w:r>
      <w:r>
        <w:rPr>
          <w:rFonts w:hint="default" w:ascii="Times New Roman" w:hAnsi="Times New Roman" w:eastAsia="仿宋" w:cs="Times New Roman"/>
          <w:sz w:val="32"/>
          <w:szCs w:val="32"/>
        </w:rPr>
        <w:t>拜泉</w:t>
      </w:r>
      <w:r>
        <w:rPr>
          <w:rFonts w:hint="default" w:ascii="Times New Roman" w:hAnsi="Times New Roman" w:eastAsia="仿宋" w:cs="Times New Roman"/>
          <w:sz w:val="32"/>
          <w:szCs w:val="32"/>
          <w:lang w:val="en-US" w:eastAsia="zh-CN"/>
        </w:rPr>
        <w:t>境内现有</w:t>
      </w:r>
      <w:r>
        <w:rPr>
          <w:rFonts w:hint="default" w:ascii="Times New Roman" w:hAnsi="Times New Roman" w:eastAsia="仿宋" w:cs="Times New Roman"/>
          <w:sz w:val="32"/>
          <w:szCs w:val="32"/>
        </w:rPr>
        <w:t>高端天然苏打水饮品企业2个</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企业生产的</w:t>
      </w:r>
      <w:r>
        <w:rPr>
          <w:rFonts w:hint="default" w:ascii="Times New Roman" w:hAnsi="Times New Roman" w:eastAsia="仿宋" w:cs="Times New Roman"/>
          <w:sz w:val="32"/>
          <w:szCs w:val="32"/>
        </w:rPr>
        <w:t>产品已在全国各大中城市热销，</w:t>
      </w:r>
      <w:r>
        <w:rPr>
          <w:rFonts w:hint="default" w:ascii="Times New Roman" w:hAnsi="Times New Roman" w:eastAsia="仿宋" w:cs="Times New Roman"/>
          <w:sz w:val="32"/>
          <w:szCs w:val="32"/>
          <w:lang w:val="en-US" w:eastAsia="zh-CN"/>
        </w:rPr>
        <w:t>尤其</w:t>
      </w:r>
      <w:r>
        <w:rPr>
          <w:rFonts w:hint="default" w:ascii="Times New Roman" w:hAnsi="Times New Roman" w:eastAsia="仿宋" w:cs="Times New Roman"/>
          <w:sz w:val="32"/>
          <w:szCs w:val="32"/>
        </w:rPr>
        <w:t>“雪鹤”高端天然苏打水2014年被确认为APEC</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北京</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峰会领导人指定用水</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2015年4月</w:t>
      </w:r>
      <w:r>
        <w:rPr>
          <w:rFonts w:hint="default" w:ascii="Times New Roman" w:hAnsi="Times New Roman" w:eastAsia="仿宋" w:cs="Times New Roman"/>
          <w:sz w:val="32"/>
          <w:szCs w:val="32"/>
          <w:lang w:val="en-US" w:eastAsia="zh-CN"/>
        </w:rPr>
        <w:t>在</w:t>
      </w:r>
      <w:r>
        <w:rPr>
          <w:rFonts w:hint="default" w:ascii="Times New Roman" w:hAnsi="Times New Roman" w:eastAsia="仿宋" w:cs="Times New Roman"/>
          <w:sz w:val="32"/>
          <w:szCs w:val="32"/>
        </w:rPr>
        <w:t>第八届高端瓶装水展览会上荣获特等奖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2015年6月4日</w:t>
      </w:r>
      <w:r>
        <w:rPr>
          <w:rFonts w:hint="default" w:ascii="Times New Roman" w:hAnsi="Times New Roman" w:eastAsia="仿宋" w:cs="Times New Roman"/>
          <w:sz w:val="32"/>
          <w:szCs w:val="32"/>
          <w:lang w:val="en-US" w:eastAsia="zh-CN"/>
        </w:rPr>
        <w:t>在</w:t>
      </w:r>
      <w:r>
        <w:rPr>
          <w:rFonts w:hint="default" w:ascii="Times New Roman" w:hAnsi="Times New Roman" w:eastAsia="仿宋" w:cs="Times New Roman"/>
          <w:sz w:val="32"/>
          <w:szCs w:val="32"/>
        </w:rPr>
        <w:t>广州国际高端水展上</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荣获国际品水大赛银奖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国内天然苏打水金奖。</w:t>
      </w:r>
    </w:p>
    <w:p w14:paraId="7B4A64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人才优势：</w:t>
      </w:r>
      <w:r>
        <w:rPr>
          <w:rFonts w:hint="default" w:ascii="Times New Roman" w:hAnsi="Times New Roman" w:eastAsia="仿宋" w:cs="Times New Roman"/>
          <w:b w:val="0"/>
          <w:bCs w:val="0"/>
          <w:sz w:val="32"/>
          <w:szCs w:val="32"/>
          <w:lang w:val="en-US" w:eastAsia="zh-CN"/>
        </w:rPr>
        <w:t>我县与白山矿泉水研究院合作</w:t>
      </w:r>
      <w:r>
        <w:rPr>
          <w:rFonts w:hint="default" w:ascii="Times New Roman" w:hAnsi="Times New Roman" w:eastAsia="仿宋" w:cs="Times New Roman"/>
          <w:sz w:val="32"/>
          <w:szCs w:val="32"/>
          <w:lang w:val="en-US" w:eastAsia="zh-CN"/>
        </w:rPr>
        <w:t>，为苏打水产业提供人才和技术支撑。</w:t>
      </w:r>
    </w:p>
    <w:p w14:paraId="5C72787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color w:val="000000"/>
          <w:kern w:val="0"/>
          <w:sz w:val="32"/>
          <w:szCs w:val="32"/>
          <w:lang w:val="en-US" w:eastAsia="zh-CN" w:bidi="ar"/>
        </w:rPr>
      </w:pPr>
      <w:bookmarkStart w:id="120" w:name="_Toc27150"/>
      <w:r>
        <w:rPr>
          <w:rFonts w:hint="default" w:ascii="Times New Roman" w:hAnsi="Times New Roman" w:eastAsia="仿宋" w:cs="Times New Roman"/>
          <w:sz w:val="32"/>
          <w:szCs w:val="32"/>
          <w:lang w:val="en-US" w:eastAsia="zh-CN"/>
        </w:rPr>
        <w:t>（七）市场前景分析：</w:t>
      </w:r>
      <w:bookmarkEnd w:id="120"/>
    </w:p>
    <w:p w14:paraId="56599A4F">
      <w:pPr>
        <w:keepNext w:val="0"/>
        <w:keepLines w:val="0"/>
        <w:pageBreakBefore w:val="0"/>
        <w:wordWrap/>
        <w:topLinePunct w:val="0"/>
        <w:bidi w:val="0"/>
        <w:spacing w:line="560" w:lineRule="exact"/>
        <w:ind w:firstLine="645"/>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随着人们对生活质量要求的不断提高，饮用水的健康问题已经越来越受到公众的关注，特别是高端消费群体对高端瓶装水的需求也在大幅增长。据饮用水行业协会的数据显示，中国已成为全球瓶装水消费大国，且年均消费以近20%的速度增长。</w:t>
      </w:r>
      <w:r>
        <w:rPr>
          <w:rFonts w:hint="default" w:ascii="Times New Roman" w:hAnsi="Times New Roman" w:eastAsia="仿宋" w:cs="Times New Roman"/>
          <w:sz w:val="32"/>
          <w:szCs w:val="32"/>
          <w:lang w:val="en-US" w:eastAsia="zh-CN"/>
        </w:rPr>
        <w:t>拜泉县是国际优秀绿色产业示范区，境内拥有罕见的珍贵水资源，项目落地后可抓住消费者对苏打水“健康”的普遍评价，迅速占领市场，推动企业发展壮大。</w:t>
      </w:r>
    </w:p>
    <w:p w14:paraId="4B722A00">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2"/>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目三十三：拜泉县鲜食玉米产业链项目</w:t>
      </w:r>
    </w:p>
    <w:p w14:paraId="0989730C">
      <w:pPr>
        <w:keepNext w:val="0"/>
        <w:keepLines w:val="0"/>
        <w:pageBreakBefore w:val="0"/>
        <w:widowControl w:val="0"/>
        <w:numPr>
          <w:ilvl w:val="0"/>
          <w:numId w:val="11"/>
        </w:numPr>
        <w:kinsoku/>
        <w:wordWrap/>
        <w:topLinePunct w:val="0"/>
        <w:autoSpaceDE/>
        <w:autoSpaceDN/>
        <w:bidi w:val="0"/>
        <w:adjustRightInd/>
        <w:spacing w:line="560" w:lineRule="exact"/>
        <w:ind w:firstLine="640" w:firstLineChars="200"/>
        <w:jc w:val="both"/>
        <w:textAlignment w:val="auto"/>
        <w:outlineLvl w:val="1"/>
        <w:rPr>
          <w:rFonts w:hint="eastAsia" w:ascii="仿宋" w:hAnsi="仿宋" w:eastAsia="仿宋" w:cs="仿宋"/>
          <w:sz w:val="32"/>
          <w:szCs w:val="32"/>
          <w:lang w:val="en-US" w:eastAsia="zh-CN"/>
        </w:rPr>
      </w:pPr>
      <w:bookmarkStart w:id="121" w:name="_Toc21219"/>
      <w:r>
        <w:rPr>
          <w:rFonts w:hint="eastAsia" w:ascii="仿宋" w:hAnsi="仿宋" w:eastAsia="仿宋" w:cs="仿宋"/>
          <w:sz w:val="32"/>
          <w:szCs w:val="32"/>
          <w:lang w:val="en-US" w:eastAsia="zh-CN"/>
        </w:rPr>
        <w:t>项目概述：</w:t>
      </w:r>
      <w:bookmarkEnd w:id="121"/>
    </w:p>
    <w:p w14:paraId="0924DB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highlight w:val="none"/>
          <w:lang w:eastAsia="zh-CN"/>
        </w:rPr>
        <w:t>根据</w:t>
      </w:r>
      <w:r>
        <w:rPr>
          <w:rFonts w:hint="default" w:ascii="Times New Roman" w:hAnsi="Times New Roman" w:eastAsia="仿宋" w:cs="Times New Roman"/>
          <w:color w:val="auto"/>
          <w:sz w:val="32"/>
          <w:szCs w:val="32"/>
          <w:highlight w:val="none"/>
          <w:lang w:val="en-US" w:eastAsia="zh-CN"/>
        </w:rPr>
        <w:t>拜泉县</w:t>
      </w:r>
      <w:r>
        <w:rPr>
          <w:rFonts w:hint="default" w:ascii="Times New Roman" w:hAnsi="Times New Roman" w:eastAsia="仿宋" w:cs="Times New Roman"/>
          <w:color w:val="auto"/>
          <w:sz w:val="32"/>
          <w:szCs w:val="32"/>
          <w:highlight w:val="none"/>
          <w:lang w:eastAsia="zh-CN"/>
        </w:rPr>
        <w:t>产业发展规划，依托</w:t>
      </w:r>
      <w:r>
        <w:rPr>
          <w:rFonts w:hint="default" w:ascii="Times New Roman" w:hAnsi="Times New Roman" w:eastAsia="仿宋" w:cs="Times New Roman"/>
          <w:color w:val="auto"/>
          <w:sz w:val="32"/>
          <w:szCs w:val="32"/>
          <w:highlight w:val="none"/>
          <w:lang w:val="en-US" w:eastAsia="zh-CN"/>
        </w:rPr>
        <w:t>拜泉</w:t>
      </w:r>
      <w:r>
        <w:rPr>
          <w:rFonts w:hint="default" w:ascii="Times New Roman" w:hAnsi="Times New Roman" w:eastAsia="仿宋" w:cs="Times New Roman"/>
          <w:color w:val="auto"/>
          <w:sz w:val="32"/>
          <w:szCs w:val="32"/>
          <w:highlight w:val="none"/>
          <w:lang w:eastAsia="zh-CN"/>
        </w:rPr>
        <w:t>良好的生态环境和优质的农产品资源，</w:t>
      </w:r>
      <w:r>
        <w:rPr>
          <w:rFonts w:hint="default" w:ascii="Times New Roman" w:hAnsi="Times New Roman" w:eastAsia="仿宋" w:cs="Times New Roman"/>
          <w:sz w:val="32"/>
          <w:szCs w:val="32"/>
          <w:lang w:val="en-US" w:eastAsia="zh-CN"/>
        </w:rPr>
        <w:t>围绕玉米产业，引进了天润甜玉米等企业，持续扩大玉米产能，扩充产业链布局，带动玉米加工产业链价值升级；</w:t>
      </w:r>
      <w:r>
        <w:rPr>
          <w:rFonts w:hint="default" w:ascii="Times New Roman" w:hAnsi="Times New Roman" w:eastAsia="仿宋" w:cs="Times New Roman"/>
          <w:color w:val="auto"/>
          <w:sz w:val="32"/>
          <w:szCs w:val="32"/>
          <w:highlight w:val="none"/>
          <w:lang w:eastAsia="zh-CN"/>
        </w:rPr>
        <w:t>把</w:t>
      </w:r>
      <w:r>
        <w:rPr>
          <w:rFonts w:hint="default" w:ascii="Times New Roman" w:hAnsi="Times New Roman" w:eastAsia="仿宋" w:cs="Times New Roman"/>
          <w:color w:val="auto"/>
          <w:sz w:val="32"/>
          <w:szCs w:val="32"/>
          <w:highlight w:val="none"/>
          <w:lang w:val="en-US" w:eastAsia="zh-CN"/>
        </w:rPr>
        <w:t>拜泉</w:t>
      </w:r>
      <w:r>
        <w:rPr>
          <w:rFonts w:hint="default" w:ascii="Times New Roman" w:hAnsi="Times New Roman" w:eastAsia="仿宋" w:cs="Times New Roman"/>
          <w:color w:val="auto"/>
          <w:sz w:val="32"/>
          <w:szCs w:val="32"/>
          <w:highlight w:val="none"/>
          <w:lang w:eastAsia="zh-CN"/>
        </w:rPr>
        <w:t>县的优质</w:t>
      </w:r>
      <w:r>
        <w:rPr>
          <w:rFonts w:hint="default" w:ascii="Times New Roman" w:hAnsi="Times New Roman" w:eastAsia="仿宋" w:cs="Times New Roman"/>
          <w:color w:val="auto"/>
          <w:sz w:val="32"/>
          <w:szCs w:val="32"/>
          <w:highlight w:val="none"/>
          <w:lang w:val="en-US" w:eastAsia="zh-CN"/>
        </w:rPr>
        <w:t>玉米</w:t>
      </w:r>
      <w:r>
        <w:rPr>
          <w:rFonts w:hint="default" w:ascii="Times New Roman" w:hAnsi="Times New Roman" w:eastAsia="仿宋" w:cs="Times New Roman"/>
          <w:color w:val="auto"/>
          <w:sz w:val="32"/>
          <w:szCs w:val="32"/>
          <w:highlight w:val="none"/>
          <w:lang w:eastAsia="zh-CN"/>
        </w:rPr>
        <w:t>资源转化为有特色、有强大竞争力的优质精深加工产品，</w:t>
      </w:r>
      <w:r>
        <w:rPr>
          <w:rFonts w:hint="default" w:ascii="Times New Roman" w:hAnsi="Times New Roman" w:eastAsia="仿宋" w:cs="Times New Roman"/>
          <w:color w:val="auto"/>
          <w:sz w:val="32"/>
          <w:szCs w:val="32"/>
          <w:highlight w:val="none"/>
          <w:lang w:val="en-US" w:eastAsia="zh-CN"/>
        </w:rPr>
        <w:t>现有</w:t>
      </w:r>
      <w:r>
        <w:rPr>
          <w:rFonts w:hint="default" w:ascii="Times New Roman" w:hAnsi="Times New Roman" w:eastAsia="仿宋" w:cs="Times New Roman"/>
          <w:color w:val="auto"/>
          <w:sz w:val="32"/>
          <w:szCs w:val="32"/>
          <w:highlight w:val="none"/>
        </w:rPr>
        <w:t>玉米种植面积</w:t>
      </w:r>
      <w:r>
        <w:rPr>
          <w:rFonts w:hint="default" w:ascii="Times New Roman" w:hAnsi="Times New Roman" w:eastAsia="仿宋" w:cs="Times New Roman"/>
          <w:color w:val="auto"/>
          <w:sz w:val="32"/>
          <w:szCs w:val="32"/>
          <w:highlight w:val="none"/>
          <w:lang w:val="en-US" w:eastAsia="zh-CN"/>
        </w:rPr>
        <w:t>126.2</w:t>
      </w:r>
      <w:r>
        <w:rPr>
          <w:rFonts w:hint="default" w:ascii="Times New Roman" w:hAnsi="Times New Roman" w:eastAsia="仿宋" w:cs="Times New Roman"/>
          <w:color w:val="auto"/>
          <w:sz w:val="32"/>
          <w:szCs w:val="32"/>
          <w:highlight w:val="none"/>
        </w:rPr>
        <w:t>万亩</w:t>
      </w:r>
      <w:r>
        <w:rPr>
          <w:rFonts w:hint="default" w:ascii="Times New Roman" w:hAnsi="Times New Roman" w:eastAsia="仿宋" w:cs="Times New Roman"/>
          <w:color w:val="auto"/>
          <w:sz w:val="32"/>
          <w:szCs w:val="32"/>
          <w:highlight w:val="none"/>
          <w:lang w:eastAsia="zh-CN"/>
        </w:rPr>
        <w:t>。</w:t>
      </w:r>
      <w:r>
        <w:rPr>
          <w:rStyle w:val="15"/>
          <w:rFonts w:hint="default" w:ascii="Times New Roman" w:hAnsi="Times New Roman" w:eastAsia="仿宋" w:cs="Times New Roman"/>
          <w:sz w:val="32"/>
          <w:szCs w:val="32"/>
          <w:highlight w:val="none"/>
          <w:lang w:val="en-US" w:eastAsia="zh-CN"/>
        </w:rPr>
        <w:t>重点引进建设食品加工、饲料加工等项目，逐步实现拜泉县鲜食玉米全产业链发展。</w:t>
      </w:r>
    </w:p>
    <w:p w14:paraId="38E026C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（二）建设地点及园区：齐齐哈尔市拜泉县。</w:t>
      </w:r>
    </w:p>
    <w:p w14:paraId="18FB422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（三）投资金额：项目计划总投资8亿元</w:t>
      </w:r>
    </w:p>
    <w:p w14:paraId="2E7EC3D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（四）合作模式：独资</w:t>
      </w:r>
    </w:p>
    <w:p w14:paraId="2BFAE29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（五）招商重点：</w:t>
      </w:r>
    </w:p>
    <w:p w14:paraId="09B1E189">
      <w:pPr>
        <w:pStyle w:val="4"/>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 w:cs="Times New Roman"/>
          <w:kern w:val="2"/>
          <w:sz w:val="32"/>
          <w:szCs w:val="32"/>
          <w:highlight w:val="none"/>
          <w:lang w:val="en-US" w:eastAsia="zh-CN" w:bidi="ar-SA"/>
        </w:rPr>
      </w:pPr>
      <w:r>
        <w:rPr>
          <w:rStyle w:val="15"/>
          <w:rFonts w:hint="default" w:ascii="Times New Roman" w:hAnsi="Times New Roman" w:eastAsia="仿宋" w:cs="Times New Roman"/>
          <w:b/>
          <w:bCs/>
          <w:sz w:val="32"/>
          <w:szCs w:val="32"/>
          <w:highlight w:val="none"/>
        </w:rPr>
        <w:t>1.特制玉米粉和胚粉</w:t>
      </w:r>
      <w:r>
        <w:rPr>
          <w:rStyle w:val="15"/>
          <w:rFonts w:hint="default" w:ascii="Times New Roman" w:hAnsi="Times New Roman" w:eastAsia="仿宋" w:cs="Times New Roman"/>
          <w:b/>
          <w:bCs/>
          <w:sz w:val="32"/>
          <w:szCs w:val="32"/>
          <w:highlight w:val="none"/>
          <w:lang w:eastAsia="zh-CN"/>
        </w:rPr>
        <w:t>：</w:t>
      </w:r>
      <w:r>
        <w:rPr>
          <w:rFonts w:hint="default" w:ascii="Times New Roman" w:hAnsi="Times New Roman" w:eastAsia="仿宋" w:cs="Times New Roman"/>
          <w:kern w:val="2"/>
          <w:sz w:val="32"/>
          <w:szCs w:val="32"/>
          <w:highlight w:val="none"/>
          <w:lang w:val="en-US" w:eastAsia="zh-CN" w:bidi="ar-SA"/>
        </w:rPr>
        <w:t>玉米籽粒脂肪含量较高，在贮藏过程中会因脂肪氧化作用产生不良味道。经加工而成的特制玉米粉，含油量降低到1%以下，可改善食用品质，粒度较细。适于与小麦面粉掺和做各种面食。由于富含蛋白质和较多的维生素，添加制成的食品营养价值高，是儿童和老年人的食用佳品。</w:t>
      </w:r>
    </w:p>
    <w:p w14:paraId="027347DC">
      <w:pPr>
        <w:pStyle w:val="4"/>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 w:cs="Times New Roman"/>
          <w:kern w:val="2"/>
          <w:sz w:val="32"/>
          <w:szCs w:val="32"/>
          <w:highlight w:val="none"/>
          <w:lang w:val="en-US" w:eastAsia="zh-CN" w:bidi="ar-SA"/>
        </w:rPr>
      </w:pPr>
      <w:r>
        <w:rPr>
          <w:rStyle w:val="15"/>
          <w:rFonts w:hint="default" w:ascii="Times New Roman" w:hAnsi="Times New Roman" w:eastAsia="仿宋" w:cs="Times New Roman"/>
          <w:b/>
          <w:bCs/>
          <w:sz w:val="32"/>
          <w:szCs w:val="32"/>
          <w:highlight w:val="none"/>
        </w:rPr>
        <w:t>2</w:t>
      </w:r>
      <w:r>
        <w:rPr>
          <w:rStyle w:val="15"/>
          <w:rFonts w:hint="default" w:ascii="Times New Roman" w:hAnsi="Times New Roman" w:eastAsia="仿宋" w:cs="Times New Roman"/>
          <w:b/>
          <w:bCs/>
          <w:sz w:val="32"/>
          <w:szCs w:val="32"/>
          <w:highlight w:val="none"/>
          <w:lang w:eastAsia="zh-CN"/>
        </w:rPr>
        <w:t>.膨化食品：</w:t>
      </w:r>
      <w:r>
        <w:rPr>
          <w:rFonts w:hint="default" w:ascii="Times New Roman" w:hAnsi="Times New Roman" w:eastAsia="仿宋" w:cs="Times New Roman"/>
          <w:kern w:val="2"/>
          <w:sz w:val="32"/>
          <w:szCs w:val="32"/>
          <w:highlight w:val="none"/>
          <w:lang w:val="en-US" w:eastAsia="zh-CN" w:bidi="ar-SA"/>
        </w:rPr>
        <w:t>玉米膨化食品是70年代以来兴起而迅速盛行的方便食品，具有疏松多孔、结构均匀、质地柔软的特点，不仅色、香、味俱佳，而且提高了营养价值和食品消化率。</w:t>
      </w:r>
    </w:p>
    <w:p w14:paraId="4C87E535">
      <w:pPr>
        <w:pStyle w:val="4"/>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 w:cs="Times New Roman"/>
          <w:kern w:val="2"/>
          <w:sz w:val="32"/>
          <w:szCs w:val="32"/>
          <w:highlight w:val="none"/>
          <w:lang w:val="en-US" w:eastAsia="zh-CN" w:bidi="ar-SA"/>
        </w:rPr>
      </w:pPr>
      <w:r>
        <w:rPr>
          <w:rStyle w:val="15"/>
          <w:rFonts w:hint="default" w:ascii="Times New Roman" w:hAnsi="Times New Roman" w:eastAsia="仿宋" w:cs="Times New Roman"/>
          <w:b/>
          <w:bCs/>
          <w:sz w:val="32"/>
          <w:szCs w:val="32"/>
          <w:highlight w:val="none"/>
        </w:rPr>
        <w:t>3.玉米片</w:t>
      </w:r>
      <w:r>
        <w:rPr>
          <w:rStyle w:val="15"/>
          <w:rFonts w:hint="default" w:ascii="Times New Roman" w:hAnsi="Times New Roman" w:eastAsia="仿宋" w:cs="Times New Roman"/>
          <w:b/>
          <w:bCs/>
          <w:sz w:val="32"/>
          <w:szCs w:val="32"/>
          <w:highlight w:val="none"/>
          <w:lang w:eastAsia="zh-CN"/>
        </w:rPr>
        <w:t>：</w:t>
      </w:r>
      <w:r>
        <w:rPr>
          <w:rFonts w:hint="default" w:ascii="Times New Roman" w:hAnsi="Times New Roman" w:eastAsia="仿宋" w:cs="Times New Roman"/>
          <w:kern w:val="2"/>
          <w:sz w:val="32"/>
          <w:szCs w:val="32"/>
          <w:highlight w:val="none"/>
          <w:lang w:val="en-US" w:eastAsia="zh-CN" w:bidi="ar-SA"/>
        </w:rPr>
        <w:t>是一种快餐食品，便于携带，保存时间长，既可直接食用，又可制作其他食品，还可采用不同佐料制成各种风味的方便食品，用水、奶、汤冲泡即可食用。</w:t>
      </w:r>
    </w:p>
    <w:p w14:paraId="716E04D6">
      <w:pPr>
        <w:pStyle w:val="4"/>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 w:cs="Times New Roman"/>
          <w:kern w:val="2"/>
          <w:sz w:val="32"/>
          <w:szCs w:val="32"/>
          <w:highlight w:val="none"/>
          <w:lang w:val="en-US" w:eastAsia="zh-CN" w:bidi="ar-SA"/>
        </w:rPr>
      </w:pPr>
      <w:r>
        <w:rPr>
          <w:rStyle w:val="15"/>
          <w:rFonts w:hint="default" w:ascii="Times New Roman" w:hAnsi="Times New Roman" w:eastAsia="仿宋" w:cs="Times New Roman"/>
          <w:b/>
          <w:bCs/>
          <w:sz w:val="32"/>
          <w:szCs w:val="32"/>
          <w:highlight w:val="none"/>
        </w:rPr>
        <w:t>4.甜玉米</w:t>
      </w:r>
      <w:r>
        <w:rPr>
          <w:rStyle w:val="15"/>
          <w:rFonts w:hint="default" w:ascii="Times New Roman" w:hAnsi="Times New Roman" w:eastAsia="仿宋" w:cs="Times New Roman"/>
          <w:b/>
          <w:bCs/>
          <w:sz w:val="32"/>
          <w:szCs w:val="32"/>
          <w:highlight w:val="none"/>
          <w:lang w:eastAsia="zh-CN"/>
        </w:rPr>
        <w:t>：</w:t>
      </w:r>
      <w:r>
        <w:rPr>
          <w:rFonts w:hint="default" w:ascii="Times New Roman" w:hAnsi="Times New Roman" w:eastAsia="仿宋" w:cs="Times New Roman"/>
          <w:kern w:val="2"/>
          <w:sz w:val="32"/>
          <w:szCs w:val="32"/>
          <w:highlight w:val="none"/>
          <w:lang w:val="en-US" w:eastAsia="zh-CN" w:bidi="ar-SA"/>
        </w:rPr>
        <w:t>可用来充当蔬菜或鲜食，加工产品包括整穗速冻、籽粒速冻、罐头三种。</w:t>
      </w:r>
    </w:p>
    <w:p w14:paraId="3457C0C4">
      <w:pPr>
        <w:pStyle w:val="4"/>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 w:cs="Times New Roman"/>
          <w:sz w:val="32"/>
          <w:szCs w:val="32"/>
          <w:lang w:val="en-US" w:eastAsia="zh-CN"/>
        </w:rPr>
      </w:pPr>
      <w:r>
        <w:rPr>
          <w:rStyle w:val="15"/>
          <w:rFonts w:hint="default" w:ascii="Times New Roman" w:hAnsi="Times New Roman" w:eastAsia="仿宋" w:cs="Times New Roman"/>
          <w:b/>
          <w:bCs/>
          <w:sz w:val="32"/>
          <w:szCs w:val="32"/>
          <w:highlight w:val="none"/>
          <w:lang w:val="en-US" w:eastAsia="zh-CN"/>
        </w:rPr>
        <w:t>5.玉米啤酒：</w:t>
      </w:r>
      <w:r>
        <w:rPr>
          <w:rFonts w:hint="default" w:ascii="Times New Roman" w:hAnsi="Times New Roman" w:eastAsia="仿宋" w:cs="Times New Roman"/>
          <w:kern w:val="2"/>
          <w:sz w:val="32"/>
          <w:szCs w:val="32"/>
          <w:highlight w:val="none"/>
          <w:lang w:val="en-US" w:eastAsia="zh-CN" w:bidi="ar-SA"/>
        </w:rPr>
        <w:t>因玉米蛋白质含量与稻米接近而低于大麦、淀粉含量与稻米接近而高于大麦，故为比较理想的啤酒生产原料。</w:t>
      </w:r>
    </w:p>
    <w:p w14:paraId="15E03806">
      <w:pPr>
        <w:keepNext w:val="0"/>
        <w:keepLines w:val="0"/>
        <w:pageBreakBefore w:val="0"/>
        <w:widowControl w:val="0"/>
        <w:numPr>
          <w:ilvl w:val="0"/>
          <w:numId w:val="12"/>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sz w:val="32"/>
          <w:szCs w:val="32"/>
          <w:lang w:val="en-US" w:eastAsia="zh-CN"/>
        </w:rPr>
      </w:pPr>
      <w:bookmarkStart w:id="122" w:name="_Toc31001"/>
      <w:r>
        <w:rPr>
          <w:rFonts w:hint="default" w:ascii="Times New Roman" w:hAnsi="Times New Roman" w:eastAsia="仿宋" w:cs="Times New Roman"/>
          <w:sz w:val="32"/>
          <w:szCs w:val="32"/>
          <w:lang w:val="en-US" w:eastAsia="zh-CN"/>
        </w:rPr>
        <w:t>基础优势：</w:t>
      </w:r>
      <w:bookmarkEnd w:id="122"/>
    </w:p>
    <w:p w14:paraId="0F75246C">
      <w:pPr>
        <w:pStyle w:val="17"/>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Style w:val="15"/>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b/>
          <w:bCs/>
          <w:sz w:val="32"/>
          <w:szCs w:val="32"/>
          <w:highlight w:val="none"/>
        </w:rPr>
        <w:t>资源优势</w:t>
      </w:r>
      <w:r>
        <w:rPr>
          <w:rFonts w:hint="default" w:ascii="Times New Roman" w:hAnsi="Times New Roman" w:eastAsia="仿宋" w:cs="Times New Roman"/>
          <w:b/>
          <w:bCs/>
          <w:sz w:val="32"/>
          <w:szCs w:val="32"/>
          <w:highlight w:val="none"/>
          <w:lang w:eastAsia="zh-CN"/>
        </w:rPr>
        <w:t>：</w:t>
      </w:r>
      <w:r>
        <w:rPr>
          <w:rFonts w:hint="default" w:ascii="Times New Roman" w:hAnsi="Times New Roman" w:eastAsia="仿宋" w:cs="Times New Roman"/>
          <w:sz w:val="32"/>
          <w:szCs w:val="32"/>
          <w:highlight w:val="none"/>
          <w:lang w:val="en-US" w:eastAsia="zh-CN"/>
        </w:rPr>
        <w:t>拜泉县</w:t>
      </w:r>
      <w:r>
        <w:rPr>
          <w:rFonts w:hint="default" w:ascii="Times New Roman" w:hAnsi="Times New Roman" w:eastAsia="仿宋" w:cs="Times New Roman"/>
          <w:sz w:val="32"/>
          <w:szCs w:val="32"/>
          <w:highlight w:val="none"/>
        </w:rPr>
        <w:t>农业历史悠久、底蕴深厚，资源优势得天独厚，改革开放以来，</w:t>
      </w:r>
      <w:r>
        <w:rPr>
          <w:rFonts w:hint="default" w:ascii="Times New Roman" w:hAnsi="Times New Roman" w:eastAsia="仿宋" w:cs="Times New Roman"/>
          <w:sz w:val="32"/>
          <w:szCs w:val="32"/>
          <w:highlight w:val="none"/>
          <w:lang w:val="en-US" w:eastAsia="zh-CN"/>
        </w:rPr>
        <w:t>拜泉县</w:t>
      </w:r>
      <w:r>
        <w:rPr>
          <w:rFonts w:hint="default" w:ascii="Times New Roman" w:hAnsi="Times New Roman" w:eastAsia="仿宋" w:cs="Times New Roman"/>
          <w:sz w:val="32"/>
          <w:szCs w:val="32"/>
          <w:highlight w:val="none"/>
        </w:rPr>
        <w:t>率先步入现代农业生态文明，建立了农业体系，完善了生产方式，生产力水平快速提高，农业物产日益丰富，加工能力日渐增强，综合实力明显提升</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招商引资发挥了重要作用。拜泉县农业资源丰富</w:t>
      </w:r>
      <w:r>
        <w:rPr>
          <w:rFonts w:hint="default" w:ascii="Times New Roman" w:hAnsi="Times New Roman" w:eastAsia="仿宋" w:cs="Times New Roman"/>
          <w:bCs/>
          <w:kern w:val="0"/>
          <w:sz w:val="32"/>
          <w:szCs w:val="32"/>
          <w:highlight w:val="none"/>
          <w:lang w:val="en-US" w:eastAsia="zh-CN" w:bidi="ar-SA"/>
        </w:rPr>
        <w:t>。</w:t>
      </w:r>
      <w:r>
        <w:rPr>
          <w:rFonts w:hint="default" w:ascii="Times New Roman" w:hAnsi="Times New Roman" w:eastAsia="仿宋" w:cs="Times New Roman"/>
          <w:color w:val="auto"/>
          <w:sz w:val="32"/>
          <w:szCs w:val="32"/>
          <w:highlight w:val="none"/>
          <w:lang w:val="en-US" w:eastAsia="zh-CN"/>
        </w:rPr>
        <w:t>现有</w:t>
      </w:r>
      <w:r>
        <w:rPr>
          <w:rFonts w:hint="default" w:ascii="Times New Roman" w:hAnsi="Times New Roman" w:eastAsia="仿宋" w:cs="Times New Roman"/>
          <w:color w:val="auto"/>
          <w:sz w:val="32"/>
          <w:szCs w:val="32"/>
          <w:highlight w:val="none"/>
        </w:rPr>
        <w:t>玉米种植面积</w:t>
      </w:r>
      <w:r>
        <w:rPr>
          <w:rFonts w:hint="default" w:ascii="Times New Roman" w:hAnsi="Times New Roman" w:eastAsia="仿宋" w:cs="Times New Roman"/>
          <w:color w:val="auto"/>
          <w:sz w:val="32"/>
          <w:szCs w:val="32"/>
          <w:highlight w:val="none"/>
          <w:lang w:val="en-US" w:eastAsia="zh-CN"/>
        </w:rPr>
        <w:t>126.2</w:t>
      </w:r>
      <w:r>
        <w:rPr>
          <w:rFonts w:hint="default" w:ascii="Times New Roman" w:hAnsi="Times New Roman" w:eastAsia="仿宋" w:cs="Times New Roman"/>
          <w:color w:val="auto"/>
          <w:sz w:val="32"/>
          <w:szCs w:val="32"/>
          <w:highlight w:val="none"/>
        </w:rPr>
        <w:t>万亩</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Cs/>
          <w:kern w:val="0"/>
          <w:sz w:val="32"/>
          <w:szCs w:val="32"/>
          <w:highlight w:val="none"/>
          <w:lang w:val="en-US" w:eastAsia="zh-CN" w:bidi="ar-SA"/>
        </w:rPr>
        <w:t>青储玉米种植面积0.09万亩，农产品资源十分丰富。</w:t>
      </w:r>
      <w:r>
        <w:rPr>
          <w:rStyle w:val="15"/>
          <w:rFonts w:hint="default" w:ascii="Times New Roman" w:hAnsi="Times New Roman" w:eastAsia="仿宋" w:cs="Times New Roman"/>
          <w:kern w:val="2"/>
          <w:sz w:val="32"/>
          <w:szCs w:val="32"/>
          <w:highlight w:val="none"/>
          <w:lang w:val="en-US" w:eastAsia="zh-CN" w:bidi="ar-SA"/>
        </w:rPr>
        <w:t>玉米种植自然条件较好，气候适宜、土质肥沃，适合玉米种植。有较好的玉米种植基础，机械化水平高，玉米种管收实现全程机械化。有优质鲜食玉米品牌，受到国内玉米制品加工企业青睐，拥有良好的市场知名度，产品远销全国各地及海外。</w:t>
      </w:r>
    </w:p>
    <w:p w14:paraId="3F34D35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产业优势：</w:t>
      </w:r>
      <w:r>
        <w:rPr>
          <w:rFonts w:hint="default" w:ascii="Times New Roman" w:hAnsi="Times New Roman" w:eastAsia="仿宋" w:cs="Times New Roman"/>
          <w:b w:val="0"/>
          <w:bCs w:val="0"/>
          <w:sz w:val="32"/>
          <w:szCs w:val="32"/>
          <w:highlight w:val="none"/>
          <w:lang w:val="en-US" w:eastAsia="zh-CN"/>
        </w:rPr>
        <w:t>拜泉县及周边是鲜食玉米主产区，玉米产量高、品质好，是鲜食玉米食品加工的最佳原料。通过现代科技与农业的有机融合，不断推动鲜食玉米生产提质增效。在鲜食玉米生产过程中，建立了以数据驱动的标准化生产模式，包括农业生产模型和虫灾预警机制，匹配规模化无人驾驶等高新技术，推进生产增效，且通过建立健全先进的生产管理体系，有力保障品质安全并提升农产品附加值。同时，大力发展智慧农业，建设以农业大数据决策指挥中心为核心，以全过程全要素数据采集分析为基础，以“天空地”信息采集体系、标准化种植管理体系、种植全流程溯源体系等为支撑的数字农业，不仅能将种植技术复制推广，还将赋能上下游伙伴协同发展。同时建设规模化有机肥与生物天然气循环利用项目，以畜牧粪污和玉米秸秆等为原料制取生物质天然气和有机肥，其中有机肥还田，有效提升黑土地地力，实现生态循环农业创新模式，做到了“藏粮于地”“守土有责”。</w:t>
      </w:r>
    </w:p>
    <w:p w14:paraId="0CE268A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highlight w:val="none"/>
        </w:rPr>
        <w:t>区位优势</w:t>
      </w:r>
      <w:r>
        <w:rPr>
          <w:rFonts w:hint="default" w:ascii="Times New Roman" w:hAnsi="Times New Roman" w:eastAsia="仿宋" w:cs="Times New Roman"/>
          <w:b/>
          <w:bCs/>
          <w:sz w:val="32"/>
          <w:szCs w:val="32"/>
          <w:highlight w:val="none"/>
          <w:lang w:eastAsia="zh-CN"/>
        </w:rPr>
        <w:t>：</w:t>
      </w:r>
      <w:r>
        <w:rPr>
          <w:rFonts w:hint="default" w:ascii="Times New Roman" w:hAnsi="Times New Roman" w:eastAsia="仿宋" w:cs="Times New Roman"/>
          <w:sz w:val="32"/>
          <w:szCs w:val="32"/>
          <w:highlight w:val="none"/>
        </w:rPr>
        <w:t>拜泉县</w:t>
      </w:r>
      <w:r>
        <w:rPr>
          <w:rFonts w:hint="default" w:ascii="Times New Roman" w:hAnsi="Times New Roman" w:eastAsia="仿宋" w:cs="Times New Roman"/>
          <w:sz w:val="32"/>
          <w:szCs w:val="32"/>
          <w:highlight w:val="none"/>
          <w:lang w:val="en-US" w:eastAsia="zh-CN"/>
        </w:rPr>
        <w:t xml:space="preserve">地处北纬 </w:t>
      </w:r>
      <w:r>
        <w:rPr>
          <w:rFonts w:hint="default" w:ascii="Times New Roman" w:hAnsi="Times New Roman" w:eastAsia="仿宋" w:cs="Times New Roman"/>
          <w:sz w:val="32"/>
          <w:szCs w:val="32"/>
          <w:highlight w:val="none"/>
        </w:rPr>
        <w:t>47°</w:t>
      </w:r>
      <w:r>
        <w:rPr>
          <w:rFonts w:hint="default" w:ascii="Times New Roman" w:hAnsi="Times New Roman" w:eastAsia="仿宋" w:cs="Times New Roman"/>
          <w:sz w:val="32"/>
          <w:szCs w:val="32"/>
          <w:highlight w:val="none"/>
          <w:lang w:val="en-US" w:eastAsia="zh-CN"/>
        </w:rPr>
        <w:t>玉米</w:t>
      </w:r>
      <w:r>
        <w:rPr>
          <w:rFonts w:hint="default" w:ascii="Times New Roman" w:hAnsi="Times New Roman" w:eastAsia="仿宋" w:cs="Times New Roman"/>
          <w:sz w:val="32"/>
          <w:szCs w:val="32"/>
          <w:highlight w:val="none"/>
        </w:rPr>
        <w:t>黄金种植</w:t>
      </w:r>
      <w:r>
        <w:rPr>
          <w:rFonts w:hint="default" w:ascii="Times New Roman" w:hAnsi="Times New Roman" w:eastAsia="仿宋" w:cs="Times New Roman"/>
          <w:sz w:val="32"/>
          <w:szCs w:val="32"/>
          <w:highlight w:val="none"/>
          <w:lang w:val="en-US" w:eastAsia="zh-CN"/>
        </w:rPr>
        <w:t>带。</w:t>
      </w:r>
      <w:r>
        <w:rPr>
          <w:rFonts w:hint="default" w:ascii="Times New Roman" w:hAnsi="Times New Roman" w:eastAsia="仿宋" w:cs="Times New Roman"/>
          <w:sz w:val="32"/>
          <w:szCs w:val="32"/>
          <w:highlight w:val="none"/>
        </w:rPr>
        <w:t>由于北纬47°冬季漫长且有冰雪覆盖，作物害虫的卵被冷冻而第二年无法孵化，所以虫害少，农药投入少；夏季辐射充裕，高温多雨，昼夜温差较大，此时正值鲜食玉米籽粒形成及营养物质积累的关键时期，所以有利于玉米干物质、养分、糖分的积累。这种气候特点，是种植鲜食玉米独特的自然资源优势。</w:t>
      </w:r>
    </w:p>
    <w:p w14:paraId="374D5BE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highlight w:val="none"/>
        </w:rPr>
        <w:t>人才优势</w:t>
      </w:r>
      <w:r>
        <w:rPr>
          <w:rFonts w:hint="default" w:ascii="Times New Roman" w:hAnsi="Times New Roman" w:eastAsia="仿宋" w:cs="Times New Roman"/>
          <w:color w:val="000000"/>
          <w:sz w:val="32"/>
          <w:szCs w:val="32"/>
          <w:highlight w:val="none"/>
          <w:lang w:val="en-US" w:eastAsia="zh-CN"/>
        </w:rPr>
        <w:t>：组建了</w:t>
      </w:r>
      <w:r>
        <w:rPr>
          <w:rFonts w:hint="default" w:ascii="Times New Roman" w:hAnsi="Times New Roman" w:eastAsia="仿宋" w:cs="Times New Roman"/>
          <w:b w:val="0"/>
          <w:bCs w:val="0"/>
          <w:color w:val="auto"/>
          <w:sz w:val="32"/>
          <w:szCs w:val="32"/>
          <w:highlight w:val="none"/>
        </w:rPr>
        <w:t>天宇力恒现代农业产业园</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color w:val="auto"/>
          <w:sz w:val="32"/>
          <w:szCs w:val="32"/>
          <w:highlight w:val="none"/>
        </w:rPr>
        <w:t>主要建设鲜食玉米加工厂、稻米加工厂、面粉加工厂</w:t>
      </w:r>
      <w:r>
        <w:rPr>
          <w:rFonts w:hint="default" w:ascii="Times New Roman" w:hAnsi="Times New Roman" w:eastAsia="仿宋" w:cs="Times New Roman"/>
          <w:color w:val="auto"/>
          <w:sz w:val="32"/>
          <w:szCs w:val="32"/>
          <w:highlight w:val="none"/>
          <w:lang w:val="en-US" w:eastAsia="zh-CN"/>
        </w:rPr>
        <w:t>等，</w:t>
      </w:r>
      <w:r>
        <w:rPr>
          <w:rFonts w:hint="default" w:ascii="Times New Roman" w:hAnsi="Times New Roman" w:eastAsia="仿宋" w:cs="Times New Roman"/>
          <w:color w:val="auto"/>
          <w:sz w:val="32"/>
          <w:szCs w:val="32"/>
          <w:highlight w:val="none"/>
        </w:rPr>
        <w:t>建设特色养殖区及有机化肥厂，发展田园综合体、东北民俗文化创意设计、乡村生态休闲旅游等项目。配套建设数字化信息平台，通过数字技术与</w:t>
      </w:r>
      <w:r>
        <w:rPr>
          <w:rFonts w:hint="default" w:ascii="Times New Roman" w:hAnsi="Times New Roman" w:eastAsia="仿宋" w:cs="Times New Roman"/>
          <w:color w:val="auto"/>
          <w:sz w:val="32"/>
          <w:szCs w:val="32"/>
          <w:highlight w:val="none"/>
          <w:lang w:eastAsia="zh-CN"/>
        </w:rPr>
        <w:t>农业</w:t>
      </w:r>
      <w:r>
        <w:rPr>
          <w:rFonts w:hint="default" w:ascii="Times New Roman" w:hAnsi="Times New Roman" w:eastAsia="仿宋" w:cs="Times New Roman"/>
          <w:color w:val="auto"/>
          <w:sz w:val="32"/>
          <w:szCs w:val="32"/>
          <w:highlight w:val="none"/>
        </w:rPr>
        <w:t>生产技术的深度融合，形成完备的现代农业园区。</w:t>
      </w:r>
    </w:p>
    <w:p w14:paraId="4B3468FE">
      <w:pPr>
        <w:keepNext w:val="0"/>
        <w:keepLines w:val="0"/>
        <w:pageBreakBefore w:val="0"/>
        <w:widowControl w:val="0"/>
        <w:numPr>
          <w:ilvl w:val="0"/>
          <w:numId w:val="12"/>
        </w:numPr>
        <w:kinsoku/>
        <w:wordWrap/>
        <w:topLinePunct w:val="0"/>
        <w:autoSpaceDE/>
        <w:autoSpaceDN/>
        <w:bidi w:val="0"/>
        <w:adjustRightInd/>
        <w:spacing w:line="560" w:lineRule="exact"/>
        <w:ind w:left="0" w:leftChars="0" w:firstLine="640" w:firstLineChars="200"/>
        <w:jc w:val="both"/>
        <w:textAlignment w:val="auto"/>
        <w:outlineLvl w:val="1"/>
        <w:rPr>
          <w:rFonts w:hint="default" w:ascii="Times New Roman" w:hAnsi="Times New Roman" w:eastAsia="仿宋" w:cs="Times New Roman"/>
          <w:sz w:val="32"/>
          <w:szCs w:val="32"/>
          <w:lang w:val="en-US" w:eastAsia="zh-CN"/>
        </w:rPr>
      </w:pPr>
      <w:bookmarkStart w:id="123" w:name="_Toc14088"/>
      <w:r>
        <w:rPr>
          <w:rFonts w:hint="default" w:ascii="Times New Roman" w:hAnsi="Times New Roman" w:eastAsia="仿宋" w:cs="Times New Roman"/>
          <w:sz w:val="32"/>
          <w:szCs w:val="32"/>
          <w:lang w:val="en-US" w:eastAsia="zh-CN"/>
        </w:rPr>
        <w:t>市场前景分析：</w:t>
      </w:r>
      <w:bookmarkEnd w:id="123"/>
    </w:p>
    <w:p w14:paraId="7B20B038">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随着人们生活水平的提高，鲜食玉米将成为人们喜爱的食品。鲜食玉米还是重要出口创汇产品和工业原料，世界上除美国外，其他国家鲜食玉米生产及加工产品甚少，而欧洲和东南亚地区的需求量日益扩大，发展鲜食特用玉米及其加工产品有广阔的市场。发展趋势随着人们对糯玉米特性的认识和加工技术的发展、制罐、酿造、制糖、方便食品等新型玉米加工业对甜糯、爆裂玉米原料将有着巨大的需求</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rPr>
        <w:t>具有非常广阔的发展前景。</w:t>
      </w:r>
    </w:p>
    <w:p w14:paraId="0291A865">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2"/>
        <w:rPr>
          <w:rFonts w:hint="default" w:ascii="Times New Roman" w:hAnsi="Times New Roman" w:eastAsia="楷体" w:cs="Times New Roman"/>
          <w:b/>
          <w:bCs/>
          <w:kern w:val="2"/>
          <w:sz w:val="32"/>
          <w:szCs w:val="32"/>
          <w:u w:val="none"/>
          <w:shd w:val="clear" w:color="auto" w:fill="auto"/>
          <w:lang w:val="en-US" w:eastAsia="zh-CN" w:bidi="ar-SA"/>
        </w:rPr>
      </w:pPr>
      <w:r>
        <w:rPr>
          <w:rFonts w:hint="default" w:ascii="Times New Roman" w:hAnsi="Times New Roman" w:eastAsia="楷体" w:cs="Times New Roman"/>
          <w:b/>
          <w:bCs/>
          <w:kern w:val="2"/>
          <w:sz w:val="32"/>
          <w:szCs w:val="32"/>
          <w:u w:val="none"/>
          <w:shd w:val="clear" w:color="auto" w:fill="auto"/>
          <w:lang w:val="en-US" w:eastAsia="zh-CN" w:bidi="ar-SA"/>
        </w:rPr>
        <w:t>项</w:t>
      </w:r>
      <w:r>
        <w:rPr>
          <w:rFonts w:hint="eastAsia" w:ascii="Times New Roman" w:hAnsi="Times New Roman" w:eastAsia="楷体" w:cs="Times New Roman"/>
          <w:b/>
          <w:bCs/>
          <w:kern w:val="2"/>
          <w:sz w:val="32"/>
          <w:szCs w:val="32"/>
          <w:u w:val="none"/>
          <w:shd w:val="clear" w:color="auto" w:fill="auto"/>
          <w:lang w:val="en-US" w:eastAsia="zh-CN" w:bidi="ar-SA"/>
        </w:rPr>
        <w:t xml:space="preserve"> </w:t>
      </w:r>
      <w:r>
        <w:rPr>
          <w:rFonts w:hint="default" w:ascii="Times New Roman" w:hAnsi="Times New Roman" w:eastAsia="楷体" w:cs="Times New Roman"/>
          <w:b/>
          <w:bCs/>
          <w:kern w:val="2"/>
          <w:sz w:val="32"/>
          <w:szCs w:val="32"/>
          <w:u w:val="none"/>
          <w:shd w:val="clear" w:color="auto" w:fill="auto"/>
          <w:lang w:val="en-US" w:eastAsia="zh-CN" w:bidi="ar-SA"/>
        </w:rPr>
        <w:t>目</w:t>
      </w:r>
      <w:r>
        <w:rPr>
          <w:rFonts w:hint="eastAsia" w:ascii="Times New Roman" w:hAnsi="Times New Roman" w:eastAsia="楷体" w:cs="Times New Roman"/>
          <w:b/>
          <w:bCs/>
          <w:kern w:val="2"/>
          <w:sz w:val="32"/>
          <w:szCs w:val="32"/>
          <w:u w:val="none"/>
          <w:shd w:val="clear" w:color="auto" w:fill="auto"/>
          <w:lang w:val="en-US" w:eastAsia="zh-CN" w:bidi="ar-SA"/>
        </w:rPr>
        <w:t>三十四</w:t>
      </w:r>
      <w:r>
        <w:rPr>
          <w:rFonts w:hint="default" w:ascii="Times New Roman" w:hAnsi="Times New Roman" w:eastAsia="楷体" w:cs="Times New Roman"/>
          <w:b/>
          <w:bCs/>
          <w:kern w:val="2"/>
          <w:sz w:val="32"/>
          <w:szCs w:val="32"/>
          <w:u w:val="none"/>
          <w:shd w:val="clear" w:color="auto" w:fill="auto"/>
          <w:lang w:val="en-US" w:eastAsia="zh-CN" w:bidi="ar-SA"/>
        </w:rPr>
        <w:t>：</w:t>
      </w:r>
      <w:r>
        <w:rPr>
          <w:rFonts w:hint="eastAsia" w:ascii="Times New Roman" w:hAnsi="Times New Roman" w:eastAsia="楷体" w:cs="Times New Roman"/>
          <w:b/>
          <w:bCs/>
          <w:kern w:val="2"/>
          <w:sz w:val="32"/>
          <w:szCs w:val="32"/>
          <w:u w:val="none"/>
          <w:shd w:val="clear" w:color="auto" w:fill="auto"/>
          <w:lang w:val="en-US" w:eastAsia="zh-CN" w:bidi="ar-SA"/>
        </w:rPr>
        <w:t>拜泉县</w:t>
      </w:r>
      <w:r>
        <w:rPr>
          <w:rFonts w:hint="default" w:ascii="Times New Roman" w:hAnsi="Times New Roman" w:eastAsia="楷体" w:cs="Times New Roman"/>
          <w:b/>
          <w:bCs/>
          <w:kern w:val="2"/>
          <w:sz w:val="32"/>
          <w:szCs w:val="32"/>
          <w:u w:val="none"/>
          <w:shd w:val="clear" w:color="auto" w:fill="auto"/>
          <w:lang w:val="en-US" w:eastAsia="zh-CN" w:bidi="ar-SA"/>
        </w:rPr>
        <w:t>酱菜加工项目</w:t>
      </w:r>
    </w:p>
    <w:p w14:paraId="0218130B">
      <w:pPr>
        <w:keepNext w:val="0"/>
        <w:keepLines w:val="0"/>
        <w:pageBreakBefore w:val="0"/>
        <w:widowControl w:val="0"/>
        <w:numPr>
          <w:ilvl w:val="0"/>
          <w:numId w:val="13"/>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24" w:name="_Toc13175"/>
      <w:r>
        <w:rPr>
          <w:rFonts w:hint="default" w:ascii="Times New Roman" w:hAnsi="Times New Roman" w:eastAsia="仿宋_GB2312" w:cs="Times New Roman"/>
          <w:sz w:val="32"/>
          <w:szCs w:val="32"/>
          <w:lang w:val="en-US" w:eastAsia="zh-CN"/>
        </w:rPr>
        <w:t>项目概述：</w:t>
      </w:r>
      <w:bookmarkEnd w:id="124"/>
    </w:p>
    <w:p w14:paraId="595463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rPr>
        <w:t>随着人们生活水平的不断提高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人们生活由过去的大鱼大肉美味型向素淡有利健康型转变</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消费需求也由“数量消费”向“质量消费”转变，这两个转变为酱菜规模化、标准化、品牌化生产提供了良好的机遇</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酱菜不仅味道鲜美，而且营养丰富，是一种低脂肪、多种氨基酸和维生素并存的食品，</w:t>
      </w:r>
      <w:r>
        <w:rPr>
          <w:rFonts w:hint="default" w:ascii="Times New Roman" w:hAnsi="Times New Roman" w:eastAsia="仿宋" w:cs="Times New Roman"/>
          <w:sz w:val="32"/>
          <w:szCs w:val="32"/>
          <w:lang w:eastAsia="zh-CN"/>
        </w:rPr>
        <w:t>营养成分</w:t>
      </w:r>
      <w:r>
        <w:rPr>
          <w:rFonts w:hint="default" w:ascii="Times New Roman" w:hAnsi="Times New Roman" w:eastAsia="仿宋" w:cs="Times New Roman"/>
          <w:sz w:val="32"/>
          <w:szCs w:val="32"/>
        </w:rPr>
        <w:t>易被人体吸收，酱菜系列产品以其营养丰富、食用方便、易保存的特性受到越来越多消费者的喜爱，特别是一些具有地方特色的酱菜在国内外市场更是呈现出供不应求的状况，产销量迅速增加，出口比重越来越大。</w:t>
      </w:r>
      <w:r>
        <w:rPr>
          <w:rFonts w:hint="default" w:ascii="Times New Roman" w:hAnsi="Times New Roman" w:eastAsia="仿宋" w:cs="Times New Roman"/>
          <w:color w:val="auto"/>
          <w:sz w:val="32"/>
          <w:szCs w:val="32"/>
          <w:highlight w:val="none"/>
          <w:lang w:val="en-US" w:eastAsia="zh-CN"/>
        </w:rPr>
        <w:t>拟建设酱菜、泡菜等加工车间、保鲜库、原辅材料库、综合办公楼、其他辅助用房等，引进酱菜加工生产线，年可加工1万吨酱菜、泡菜。</w:t>
      </w:r>
    </w:p>
    <w:p w14:paraId="4CA0808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（二）建设地点及园区：齐齐哈尔市拜泉县</w:t>
      </w:r>
    </w:p>
    <w:p w14:paraId="34A3CD9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（三）投资金额：</w:t>
      </w:r>
      <w:r>
        <w:rPr>
          <w:rFonts w:hint="default" w:ascii="Times New Roman" w:hAnsi="Times New Roman" w:eastAsia="仿宋" w:cs="Times New Roman"/>
          <w:color w:val="auto"/>
          <w:sz w:val="32"/>
          <w:szCs w:val="32"/>
          <w:highlight w:val="none"/>
          <w:lang w:val="en-US" w:eastAsia="zh-CN"/>
        </w:rPr>
        <w:t>项目计划投资1亿元。</w:t>
      </w:r>
    </w:p>
    <w:p w14:paraId="57D0ADC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（四）合作模式：独资</w:t>
      </w:r>
    </w:p>
    <w:p w14:paraId="389CDF9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（五）招商重点：</w:t>
      </w:r>
    </w:p>
    <w:p w14:paraId="65EC110E">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 腌制类酱菜</w:t>
      </w:r>
    </w:p>
    <w:p w14:paraId="4F49CF2D">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盐腌酱菜：以盐为主要原料腌制而成，常见的有咸菜、酸菜、泡菜等。糖腌酱菜：在腌制过程中添加糖，形成甜味的腌菜，例如果酱、甜辣酱等。醋腌菜：以醋为基础的腌制酱菜，口味酸爽，适合搭配多种食品。</w:t>
      </w:r>
    </w:p>
    <w:p w14:paraId="3951FD2B">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2. 酱类</w:t>
      </w:r>
    </w:p>
    <w:p w14:paraId="1D24B2D8">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豆瓣酱：以黄豆、红豆、辣椒为主要原料，适合烹饪的调味品。酱油：以大豆、小麦和水为主要原料发酵而成，常用于烹饪和调味。沙茶酱：以花生、香料和调味料混合而成，常用于烧烤和火锅。</w:t>
      </w:r>
    </w:p>
    <w:p w14:paraId="4857B177">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3. 泡菜类</w:t>
      </w:r>
    </w:p>
    <w:p w14:paraId="7FFB824B">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韩国泡菜：以白菜、萝卜等为主要原料，经过发酵而成，口味辛辣，富含益生菌。四川泡菜：以各种蔬菜为基础，采用辣椒和醋等调味，口味独特。</w:t>
      </w:r>
    </w:p>
    <w:p w14:paraId="7A748147">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4. 调味酱</w:t>
      </w:r>
    </w:p>
    <w:p w14:paraId="32E01EDE">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蒜蓉酱：以蒜为主要成分，适合用于拌菜和调味。辣椒酱：由辣椒、香料制成，常用于增加菜肴的辛辣味道。</w:t>
      </w:r>
    </w:p>
    <w:p w14:paraId="5FCBDD4B">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5. 素食酱菜</w:t>
      </w:r>
    </w:p>
    <w:p w14:paraId="50375814">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素食酱油：以植物原料发酵而成，适合素食者使用。素食辣椒酱：不添加动物成分，采用植物性原料制成的调味酱。</w:t>
      </w:r>
    </w:p>
    <w:p w14:paraId="2AD38D64">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6. 地方特色酱菜</w:t>
      </w:r>
    </w:p>
    <w:p w14:paraId="190E43B9">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东北大酱：以大豆为主要原料发酵而成，口感浓厚，常用于炒菜。粤式酱油：味道鲜香，用于炒菜、蒸鱼等，适合粤菜风味。</w:t>
      </w:r>
    </w:p>
    <w:p w14:paraId="7CBB50AD">
      <w:pPr>
        <w:pStyle w:val="5"/>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outlineLvl w:val="2"/>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lang w:val="en-US" w:eastAsia="zh-CN"/>
        </w:rPr>
        <w:t>7. 即食酱菜</w:t>
      </w:r>
    </w:p>
    <w:p w14:paraId="1E3FB9CB">
      <w:pPr>
        <w:pStyle w:val="5"/>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sz w:val="32"/>
          <w:szCs w:val="32"/>
          <w:lang w:val="en-US" w:eastAsia="zh-CN"/>
        </w:rPr>
        <w:t>便捷即食包装：方便消费者快速食用的包装，适合忙碌的现代生活。</w:t>
      </w:r>
    </w:p>
    <w:p w14:paraId="388433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lang w:val="en-US" w:eastAsia="zh-CN"/>
        </w:rPr>
      </w:pPr>
      <w:bookmarkStart w:id="125" w:name="_Toc932"/>
      <w:r>
        <w:rPr>
          <w:rFonts w:hint="default" w:ascii="Times New Roman" w:hAnsi="Times New Roman" w:eastAsia="仿宋_GB2312" w:cs="Times New Roman"/>
          <w:sz w:val="32"/>
          <w:szCs w:val="32"/>
          <w:lang w:val="en-US" w:eastAsia="zh-CN"/>
        </w:rPr>
        <w:t>（六）基础优势：</w:t>
      </w:r>
      <w:bookmarkEnd w:id="125"/>
    </w:p>
    <w:p w14:paraId="35F440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bCs/>
          <w:sz w:val="32"/>
          <w:szCs w:val="32"/>
          <w:highlight w:val="none"/>
          <w:lang w:val="en-US" w:eastAsia="zh-CN"/>
        </w:rPr>
        <w:t>一是</w:t>
      </w:r>
      <w:r>
        <w:rPr>
          <w:rFonts w:hint="default" w:ascii="Times New Roman" w:hAnsi="Times New Roman" w:eastAsia="仿宋" w:cs="Times New Roman"/>
          <w:b/>
          <w:bCs/>
          <w:sz w:val="32"/>
          <w:szCs w:val="32"/>
          <w:highlight w:val="none"/>
        </w:rPr>
        <w:t>资源优势</w:t>
      </w:r>
      <w:r>
        <w:rPr>
          <w:rFonts w:hint="default" w:ascii="Times New Roman" w:hAnsi="Times New Roman" w:eastAsia="仿宋" w:cs="Times New Roman"/>
          <w:b/>
          <w:bCs/>
          <w:sz w:val="32"/>
          <w:szCs w:val="32"/>
          <w:highlight w:val="none"/>
          <w:lang w:eastAsia="zh-CN"/>
        </w:rPr>
        <w:t>。</w:t>
      </w:r>
      <w:r>
        <w:rPr>
          <w:rFonts w:hint="default" w:ascii="Times New Roman" w:hAnsi="Times New Roman" w:eastAsia="仿宋" w:cs="Times New Roman"/>
          <w:b w:val="0"/>
          <w:bCs w:val="0"/>
          <w:sz w:val="32"/>
          <w:szCs w:val="32"/>
          <w:highlight w:val="none"/>
          <w:lang w:eastAsia="zh-CN"/>
        </w:rPr>
        <w:t>拜泉县地处世界公认的“黄金玉米带”和“黑土带”，全县拥有绿色有机标识57个，绿色有机种植面积达到98万亩，已形成了一批具有区域特色的原生态农产品。拜泉县自然生态条件优越，有机质和微量元素含量高的黑土层，产出的农产品不但口味好，而且有利于人体健康。</w:t>
      </w:r>
      <w:r>
        <w:rPr>
          <w:rFonts w:hint="default" w:ascii="Times New Roman" w:hAnsi="Times New Roman" w:eastAsia="仿宋" w:cs="Times New Roman"/>
          <w:b w:val="0"/>
          <w:bCs w:val="0"/>
          <w:sz w:val="32"/>
          <w:szCs w:val="32"/>
          <w:highlight w:val="none"/>
          <w:lang w:val="en-US" w:eastAsia="zh-CN"/>
        </w:rPr>
        <w:t>2023年</w:t>
      </w:r>
      <w:r>
        <w:rPr>
          <w:rFonts w:hint="default" w:ascii="Times New Roman" w:hAnsi="Times New Roman" w:eastAsia="仿宋" w:cs="Times New Roman"/>
          <w:b w:val="0"/>
          <w:bCs w:val="0"/>
          <w:sz w:val="32"/>
          <w:szCs w:val="32"/>
          <w:highlight w:val="none"/>
          <w:lang w:eastAsia="zh-CN"/>
        </w:rPr>
        <w:t>马铃薯种植面积0.2万亩、</w:t>
      </w:r>
      <w:r>
        <w:rPr>
          <w:rFonts w:hint="default" w:ascii="Times New Roman" w:hAnsi="Times New Roman" w:eastAsia="仿宋" w:cs="Times New Roman"/>
          <w:b w:val="0"/>
          <w:bCs w:val="0"/>
          <w:sz w:val="32"/>
          <w:szCs w:val="32"/>
          <w:highlight w:val="none"/>
          <w:lang w:val="en-US" w:eastAsia="zh-CN"/>
        </w:rPr>
        <w:t>杂粮杂豆种植面积4.7万亩、</w:t>
      </w:r>
      <w:r>
        <w:rPr>
          <w:rFonts w:hint="default" w:ascii="Times New Roman" w:hAnsi="Times New Roman" w:eastAsia="仿宋" w:cs="Times New Roman"/>
          <w:b w:val="0"/>
          <w:bCs w:val="0"/>
          <w:sz w:val="32"/>
          <w:szCs w:val="32"/>
          <w:highlight w:val="none"/>
          <w:lang w:eastAsia="zh-CN"/>
        </w:rPr>
        <w:t>瓜果蔬菜种植面积0.9万亩，</w:t>
      </w:r>
      <w:r>
        <w:rPr>
          <w:rFonts w:hint="default" w:ascii="Times New Roman" w:hAnsi="Times New Roman" w:eastAsia="仿宋" w:cs="Times New Roman"/>
          <w:b w:val="0"/>
          <w:bCs w:val="0"/>
          <w:sz w:val="32"/>
          <w:szCs w:val="32"/>
          <w:highlight w:val="none"/>
          <w:lang w:val="en-US" w:eastAsia="zh-CN"/>
        </w:rPr>
        <w:t>可为酱菜加工提供原料支持</w:t>
      </w:r>
      <w:r>
        <w:rPr>
          <w:rFonts w:hint="default" w:ascii="Times New Roman" w:hAnsi="Times New Roman" w:eastAsia="仿宋" w:cs="Times New Roman"/>
          <w:b w:val="0"/>
          <w:bCs w:val="0"/>
          <w:sz w:val="32"/>
          <w:szCs w:val="32"/>
          <w:highlight w:val="none"/>
          <w:lang w:eastAsia="zh-CN"/>
        </w:rPr>
        <w:t>。</w:t>
      </w:r>
    </w:p>
    <w:p w14:paraId="081AA7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bCs/>
          <w:color w:val="auto"/>
          <w:sz w:val="32"/>
          <w:szCs w:val="32"/>
          <w:highlight w:val="none"/>
          <w:lang w:val="en-US" w:eastAsia="zh-CN"/>
        </w:rPr>
        <w:t>二是区位优势。</w:t>
      </w:r>
      <w:r>
        <w:rPr>
          <w:rFonts w:hint="default" w:ascii="Times New Roman" w:hAnsi="Times New Roman" w:eastAsia="仿宋" w:cs="Times New Roman"/>
          <w:color w:val="auto"/>
          <w:sz w:val="32"/>
          <w:szCs w:val="32"/>
          <w:highlight w:val="none"/>
          <w:lang w:val="en-US" w:eastAsia="zh-CN"/>
        </w:rPr>
        <w:t>拜泉县地处哈尔滨、齐齐哈尔、大庆、黑河、绥化五地市交汇节点，区位优势突出，距离黑河自贸区口岸3个小时车程。202国道纵贯南北，饶讷公路横穿东西，“一横、五纵、一环”公路路网四通八达。黑龙江省“十四五规划”中推进拜泉县铁路、高速公路等交通运输设施，布局“一横一纵”铁路建设，将逐步打造成为黑龙江省中部、齐齐哈尔东部货物集散地和物流中心，能够保障货物运输需要。</w:t>
      </w:r>
    </w:p>
    <w:p w14:paraId="4E7279DA">
      <w:pPr>
        <w:keepNext w:val="0"/>
        <w:keepLines w:val="0"/>
        <w:pageBreakBefore w:val="0"/>
        <w:widowControl w:val="0"/>
        <w:numPr>
          <w:ilvl w:val="0"/>
          <w:numId w:val="14"/>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26" w:name="_Toc18973"/>
      <w:r>
        <w:rPr>
          <w:rFonts w:hint="default" w:ascii="Times New Roman" w:hAnsi="Times New Roman" w:eastAsia="仿宋_GB2312" w:cs="Times New Roman"/>
          <w:sz w:val="32"/>
          <w:szCs w:val="32"/>
          <w:lang w:val="en-US" w:eastAsia="zh-CN"/>
        </w:rPr>
        <w:t>市场前景分析：</w:t>
      </w:r>
      <w:bookmarkEnd w:id="126"/>
    </w:p>
    <w:p w14:paraId="519EDAEF">
      <w:pPr>
        <w:pStyle w:val="5"/>
        <w:keepNext w:val="0"/>
        <w:keepLines w:val="0"/>
        <w:pageBreakBefore w:val="0"/>
        <w:numPr>
          <w:ilvl w:val="0"/>
          <w:numId w:val="0"/>
        </w:numPr>
        <w:wordWrap/>
        <w:topLinePunct w:val="0"/>
        <w:bidi w:val="0"/>
        <w:spacing w:line="56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近几年，国内酱菜产业发展、行业推广、市场监管等重要环节的宏观政策环境已经日趋完善。随着我国城市化进程的加快，社会稳定和城市安全等问题逐渐显现，酱菜技术是实现基础建设的关键技术。因此，随着社会经济及信息技术的进一步发展，酱菜的应用将是未来的一个新趋势。</w:t>
      </w:r>
    </w:p>
    <w:p w14:paraId="0E2487DD">
      <w:pPr>
        <w:keepNext w:val="0"/>
        <w:keepLines w:val="0"/>
        <w:pageBreakBefore w:val="0"/>
        <w:widowControl w:val="0"/>
        <w:shd w:val="clear" w:color="auto" w:fill="auto"/>
        <w:kinsoku/>
        <w:wordWrap/>
        <w:topLinePunct w:val="0"/>
        <w:autoSpaceDE/>
        <w:autoSpaceDN/>
        <w:bidi w:val="0"/>
        <w:adjustRightInd/>
        <w:snapToGrid/>
        <w:spacing w:before="0" w:after="0" w:line="560" w:lineRule="exact"/>
        <w:ind w:right="0" w:firstLine="643" w:firstLineChars="200"/>
        <w:jc w:val="both"/>
        <w:textAlignment w:val="auto"/>
        <w:outlineLvl w:val="2"/>
        <w:rPr>
          <w:rFonts w:hint="default" w:ascii="Times New Roman" w:hAnsi="Times New Roman" w:eastAsia="楷体" w:cs="Times New Roman"/>
          <w:b/>
          <w:bCs/>
          <w:kern w:val="2"/>
          <w:sz w:val="32"/>
          <w:szCs w:val="32"/>
          <w:u w:val="none"/>
          <w:shd w:val="clear" w:color="auto" w:fill="auto"/>
          <w:lang w:val="en-US" w:eastAsia="zh-CN" w:bidi="ar-SA"/>
        </w:rPr>
      </w:pPr>
      <w:r>
        <w:rPr>
          <w:rFonts w:hint="default" w:ascii="Times New Roman" w:hAnsi="Times New Roman" w:eastAsia="楷体" w:cs="Times New Roman"/>
          <w:b/>
          <w:bCs/>
          <w:kern w:val="2"/>
          <w:sz w:val="32"/>
          <w:szCs w:val="32"/>
          <w:u w:val="none"/>
          <w:shd w:val="clear" w:color="auto" w:fill="auto"/>
          <w:lang w:val="en-US" w:eastAsia="zh-CN" w:bidi="ar-SA"/>
        </w:rPr>
        <w:t>项</w:t>
      </w:r>
      <w:r>
        <w:rPr>
          <w:rFonts w:hint="eastAsia" w:ascii="Times New Roman" w:hAnsi="Times New Roman" w:eastAsia="楷体" w:cs="Times New Roman"/>
          <w:b/>
          <w:bCs/>
          <w:kern w:val="2"/>
          <w:sz w:val="32"/>
          <w:szCs w:val="32"/>
          <w:u w:val="none"/>
          <w:shd w:val="clear" w:color="auto" w:fill="auto"/>
          <w:lang w:val="en-US" w:eastAsia="zh-CN" w:bidi="ar-SA"/>
        </w:rPr>
        <w:t xml:space="preserve"> </w:t>
      </w:r>
      <w:r>
        <w:rPr>
          <w:rFonts w:hint="default" w:ascii="Times New Roman" w:hAnsi="Times New Roman" w:eastAsia="楷体" w:cs="Times New Roman"/>
          <w:b/>
          <w:bCs/>
          <w:kern w:val="2"/>
          <w:sz w:val="32"/>
          <w:szCs w:val="32"/>
          <w:u w:val="none"/>
          <w:shd w:val="clear" w:color="auto" w:fill="auto"/>
          <w:lang w:val="en-US" w:eastAsia="zh-CN" w:bidi="ar-SA"/>
        </w:rPr>
        <w:t>目</w:t>
      </w:r>
      <w:r>
        <w:rPr>
          <w:rFonts w:hint="eastAsia" w:ascii="Times New Roman" w:hAnsi="Times New Roman" w:eastAsia="楷体" w:cs="Times New Roman"/>
          <w:b/>
          <w:bCs/>
          <w:kern w:val="2"/>
          <w:sz w:val="32"/>
          <w:szCs w:val="32"/>
          <w:u w:val="none"/>
          <w:shd w:val="clear" w:color="auto" w:fill="auto"/>
          <w:lang w:val="en-US" w:eastAsia="zh-CN" w:bidi="ar-SA"/>
        </w:rPr>
        <w:t>三十五</w:t>
      </w:r>
      <w:r>
        <w:rPr>
          <w:rFonts w:hint="default" w:ascii="Times New Roman" w:hAnsi="Times New Roman" w:eastAsia="楷体" w:cs="Times New Roman"/>
          <w:b/>
          <w:bCs/>
          <w:kern w:val="2"/>
          <w:sz w:val="32"/>
          <w:szCs w:val="32"/>
          <w:u w:val="none"/>
          <w:shd w:val="clear" w:color="auto" w:fill="auto"/>
          <w:lang w:val="en-US" w:eastAsia="zh-CN" w:bidi="ar-SA"/>
        </w:rPr>
        <w:t>：</w:t>
      </w:r>
      <w:r>
        <w:rPr>
          <w:rFonts w:hint="eastAsia" w:ascii="Times New Roman" w:hAnsi="Times New Roman" w:eastAsia="楷体" w:cs="Times New Roman"/>
          <w:b/>
          <w:bCs/>
          <w:kern w:val="2"/>
          <w:sz w:val="32"/>
          <w:szCs w:val="32"/>
          <w:u w:val="none"/>
          <w:shd w:val="clear" w:color="auto" w:fill="auto"/>
          <w:lang w:val="en-US" w:eastAsia="zh-CN" w:bidi="ar-SA"/>
        </w:rPr>
        <w:t>拜泉县</w:t>
      </w:r>
      <w:r>
        <w:rPr>
          <w:rFonts w:hint="default" w:ascii="Times New Roman" w:hAnsi="Times New Roman" w:eastAsia="楷体" w:cs="Times New Roman"/>
          <w:b/>
          <w:bCs/>
          <w:kern w:val="2"/>
          <w:sz w:val="32"/>
          <w:szCs w:val="32"/>
          <w:u w:val="none"/>
          <w:shd w:val="clear" w:color="auto" w:fill="auto"/>
          <w:lang w:val="en-US" w:eastAsia="zh-CN" w:bidi="ar-SA"/>
        </w:rPr>
        <w:t>肉鸡全产业链项目</w:t>
      </w:r>
    </w:p>
    <w:p w14:paraId="787C2BF9">
      <w:pPr>
        <w:keepNext w:val="0"/>
        <w:keepLines w:val="0"/>
        <w:pageBreakBefore w:val="0"/>
        <w:widowControl w:val="0"/>
        <w:numPr>
          <w:ilvl w:val="0"/>
          <w:numId w:val="15"/>
        </w:numPr>
        <w:kinsoku/>
        <w:wordWrap/>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27" w:name="_Toc31589"/>
      <w:r>
        <w:rPr>
          <w:rFonts w:hint="default" w:ascii="Times New Roman" w:hAnsi="Times New Roman" w:eastAsia="仿宋_GB2312" w:cs="Times New Roman"/>
          <w:sz w:val="32"/>
          <w:szCs w:val="32"/>
          <w:lang w:val="en-US" w:eastAsia="zh-CN"/>
        </w:rPr>
        <w:t>项目概述：</w:t>
      </w:r>
      <w:bookmarkEnd w:id="127"/>
    </w:p>
    <w:p w14:paraId="751C2A13">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lang w:val="en-US" w:eastAsia="zh-CN"/>
        </w:rPr>
        <w:t>拜泉县是优秀国际绿色产业示范区和中国绿色食品基地县，境内农牧业资源丰富，近年来，拜泉县积极发展肉鸡产业，着力打造东北地区肉鸡产业集聚区，重点引进国内一流肉鸡养殖、屠宰、深加工企业。项目拟占地1500亩，建设种鸡繁育、肉鸡养殖、饲料加工、屠宰加工、熟食制品加工于一体的全产业链项目。项目全部建成投产后，预计年可出栏肉鸡1亿羽以上，年可生产饲料100万吨，年可生产各类鸡产品12.5万吨，年可实现年产值30亿元，税金1亿元。</w:t>
      </w:r>
    </w:p>
    <w:p w14:paraId="4475D160">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（二）建设地点及园区：</w:t>
      </w:r>
      <w:r>
        <w:rPr>
          <w:rFonts w:hint="default" w:ascii="Times New Roman" w:hAnsi="Times New Roman" w:eastAsia="仿宋" w:cs="Times New Roman"/>
          <w:color w:val="auto"/>
          <w:sz w:val="32"/>
          <w:szCs w:val="32"/>
          <w:lang w:val="en-US" w:eastAsia="zh-CN"/>
        </w:rPr>
        <w:t>齐齐哈尔市拜泉县。</w:t>
      </w:r>
    </w:p>
    <w:p w14:paraId="016D977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（三）投资金额：</w:t>
      </w:r>
      <w:r>
        <w:rPr>
          <w:rFonts w:hint="default" w:ascii="Times New Roman" w:hAnsi="Times New Roman" w:eastAsia="仿宋" w:cs="Times New Roman"/>
          <w:color w:val="auto"/>
          <w:sz w:val="32"/>
          <w:szCs w:val="32"/>
          <w:lang w:val="en-US" w:eastAsia="zh-CN"/>
        </w:rPr>
        <w:t>总投资15亿元。</w:t>
      </w:r>
    </w:p>
    <w:p w14:paraId="6236DF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（四）合作模式：</w:t>
      </w:r>
      <w:r>
        <w:rPr>
          <w:rFonts w:hint="default" w:ascii="Times New Roman" w:hAnsi="Times New Roman" w:eastAsia="仿宋" w:cs="Times New Roman"/>
          <w:color w:val="auto"/>
          <w:sz w:val="32"/>
          <w:szCs w:val="32"/>
          <w:lang w:val="en-US" w:eastAsia="zh-CN"/>
        </w:rPr>
        <w:t>独资</w:t>
      </w:r>
    </w:p>
    <w:p w14:paraId="2641BCA0">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（五）招商重点：</w:t>
      </w:r>
    </w:p>
    <w:p w14:paraId="025007F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1.肉鸡养殖领域。</w:t>
      </w:r>
      <w:r>
        <w:rPr>
          <w:rFonts w:hint="default" w:ascii="Times New Roman" w:hAnsi="Times New Roman" w:eastAsia="仿宋" w:cs="Times New Roman"/>
          <w:b w:val="0"/>
          <w:bCs w:val="0"/>
          <w:color w:val="auto"/>
          <w:sz w:val="32"/>
          <w:szCs w:val="32"/>
          <w:highlight w:val="none"/>
          <w:lang w:val="en-US" w:eastAsia="zh-CN"/>
        </w:rPr>
        <w:t>挑选肉鸡</w:t>
      </w:r>
      <w:r>
        <w:rPr>
          <w:rFonts w:hint="default" w:ascii="Times New Roman" w:hAnsi="Times New Roman" w:eastAsia="仿宋" w:cs="Times New Roman"/>
          <w:b w:val="0"/>
          <w:bCs w:val="0"/>
          <w:color w:val="auto"/>
          <w:sz w:val="32"/>
          <w:szCs w:val="32"/>
          <w:lang w:val="en-US" w:eastAsia="zh-CN"/>
        </w:rPr>
        <w:t>优良品种资源，进行品种繁育，拟在全县相关乡镇，引进建设肉鸡养殖项目，项目规划建设养殖小区多个，每个肉鸡养殖小区建成后年可出栏肉鸡500万只以上。</w:t>
      </w:r>
    </w:p>
    <w:p w14:paraId="1CDB01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2.饲料加工领域。</w:t>
      </w:r>
      <w:r>
        <w:rPr>
          <w:rFonts w:hint="default" w:ascii="Times New Roman" w:hAnsi="Times New Roman" w:eastAsia="仿宋" w:cs="Times New Roman"/>
          <w:b w:val="0"/>
          <w:bCs w:val="0"/>
          <w:color w:val="auto"/>
          <w:sz w:val="32"/>
          <w:szCs w:val="32"/>
          <w:highlight w:val="none"/>
          <w:lang w:val="en-US" w:eastAsia="zh-CN"/>
        </w:rPr>
        <w:t xml:space="preserve">为满足种鸡和肉鸡养殖的饲料需求，拟利用拜泉优质的大豆，玉米等粮食作物资源，引进饲料加工厂项目，主要生产肉鸡饲料，建成后年可生产饲料100万吨。 </w:t>
      </w:r>
    </w:p>
    <w:p w14:paraId="09BEB3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bCs/>
          <w:color w:val="auto"/>
          <w:sz w:val="32"/>
          <w:szCs w:val="32"/>
          <w:highlight w:val="none"/>
          <w:lang w:val="en-US" w:eastAsia="zh-CN"/>
        </w:rPr>
        <w:t>3.屠宰加工领域。</w:t>
      </w:r>
      <w:r>
        <w:rPr>
          <w:rFonts w:hint="default" w:ascii="Times New Roman" w:hAnsi="Times New Roman" w:eastAsia="仿宋" w:cs="Times New Roman"/>
          <w:b w:val="0"/>
          <w:bCs w:val="0"/>
          <w:color w:val="auto"/>
          <w:sz w:val="32"/>
          <w:szCs w:val="32"/>
          <w:highlight w:val="none"/>
          <w:lang w:val="en-US" w:eastAsia="zh-CN"/>
        </w:rPr>
        <w:t>利用本地肉鸡资源和拟引进肉鸡项目生产规模，引进肉鸡屠宰加工企业，</w:t>
      </w:r>
      <w:r>
        <w:rPr>
          <w:rFonts w:hint="default" w:ascii="Times New Roman" w:hAnsi="Times New Roman" w:eastAsia="仿宋" w:cs="Times New Roman"/>
          <w:color w:val="auto"/>
          <w:sz w:val="32"/>
          <w:szCs w:val="32"/>
          <w:highlight w:val="none"/>
        </w:rPr>
        <w:t>建设</w:t>
      </w:r>
      <w:r>
        <w:rPr>
          <w:rFonts w:hint="default" w:ascii="Times New Roman" w:hAnsi="Times New Roman" w:eastAsia="仿宋" w:cs="Times New Roman"/>
          <w:color w:val="auto"/>
          <w:sz w:val="32"/>
          <w:szCs w:val="32"/>
          <w:highlight w:val="none"/>
          <w:lang w:val="en-US" w:eastAsia="zh-CN"/>
        </w:rPr>
        <w:t>肉鸡屠宰</w:t>
      </w:r>
      <w:r>
        <w:rPr>
          <w:rFonts w:hint="default" w:ascii="Times New Roman" w:hAnsi="Times New Roman" w:eastAsia="仿宋" w:cs="Times New Roman"/>
          <w:color w:val="auto"/>
          <w:sz w:val="32"/>
          <w:szCs w:val="32"/>
          <w:highlight w:val="none"/>
        </w:rPr>
        <w:t>加工</w:t>
      </w:r>
      <w:r>
        <w:rPr>
          <w:rFonts w:hint="default" w:ascii="Times New Roman" w:hAnsi="Times New Roman" w:eastAsia="仿宋" w:cs="Times New Roman"/>
          <w:color w:val="auto"/>
          <w:sz w:val="32"/>
          <w:szCs w:val="32"/>
          <w:highlight w:val="none"/>
          <w:lang w:val="en-US" w:eastAsia="zh-CN"/>
        </w:rPr>
        <w:t>厂，主要鸡手、鸡头、鸡翅、鸡腿及肉鸡深加工产品，项目建成后年可生产各类肉鸡产品12.5万吨。</w:t>
      </w:r>
    </w:p>
    <w:p w14:paraId="6E420A08">
      <w:pPr>
        <w:keepNext w:val="0"/>
        <w:keepLines w:val="0"/>
        <w:pageBreakBefore w:val="0"/>
        <w:widowControl w:val="0"/>
        <w:numPr>
          <w:ilvl w:val="0"/>
          <w:numId w:val="16"/>
        </w:numPr>
        <w:kinsoku/>
        <w:wordWrap/>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28" w:name="_Toc7265"/>
      <w:r>
        <w:rPr>
          <w:rFonts w:hint="default" w:ascii="Times New Roman" w:hAnsi="Times New Roman" w:eastAsia="仿宋_GB2312" w:cs="Times New Roman"/>
          <w:sz w:val="32"/>
          <w:szCs w:val="32"/>
          <w:lang w:val="en-US" w:eastAsia="zh-CN"/>
        </w:rPr>
        <w:t>基础优势：</w:t>
      </w:r>
      <w:bookmarkEnd w:id="128"/>
    </w:p>
    <w:p w14:paraId="52FECE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资源优势：</w:t>
      </w:r>
      <w:r>
        <w:rPr>
          <w:rFonts w:hint="default" w:ascii="Times New Roman" w:hAnsi="Times New Roman" w:eastAsia="仿宋" w:cs="Times New Roman"/>
          <w:color w:val="auto"/>
          <w:sz w:val="32"/>
          <w:szCs w:val="32"/>
        </w:rPr>
        <w:t>拜泉县是</w:t>
      </w:r>
      <w:r>
        <w:rPr>
          <w:rFonts w:hint="default" w:ascii="Times New Roman" w:hAnsi="Times New Roman" w:eastAsia="仿宋" w:cs="Times New Roman"/>
          <w:color w:val="auto"/>
          <w:kern w:val="0"/>
          <w:sz w:val="32"/>
          <w:szCs w:val="32"/>
        </w:rPr>
        <w:t>优秀国际绿色产业示范区</w:t>
      </w:r>
      <w:r>
        <w:rPr>
          <w:rFonts w:hint="default" w:ascii="Times New Roman" w:hAnsi="Times New Roman" w:eastAsia="仿宋" w:cs="Times New Roman"/>
          <w:color w:val="auto"/>
          <w:sz w:val="32"/>
          <w:szCs w:val="32"/>
        </w:rPr>
        <w:t>和国绿色食品基地县，境内</w:t>
      </w:r>
      <w:r>
        <w:rPr>
          <w:rFonts w:hint="default" w:ascii="Times New Roman" w:hAnsi="Times New Roman" w:eastAsia="仿宋" w:cs="Times New Roman"/>
          <w:color w:val="auto"/>
          <w:sz w:val="32"/>
          <w:szCs w:val="32"/>
          <w:lang w:val="en-US" w:eastAsia="zh-CN"/>
        </w:rPr>
        <w:t>农</w:t>
      </w:r>
      <w:r>
        <w:rPr>
          <w:rFonts w:hint="default" w:ascii="Times New Roman" w:hAnsi="Times New Roman" w:eastAsia="仿宋" w:cs="Times New Roman"/>
          <w:color w:val="auto"/>
          <w:sz w:val="32"/>
          <w:szCs w:val="32"/>
        </w:rPr>
        <w:t>牧资源丰富</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2022年全县大豆种植面积256.2万亩、玉米种植面积91.04万亩、鲜食玉米种植面积6.3万亩、杂粮杂豆种植面积7.3万亩，家禽饲养量533.8万只，可为项目提供原料保障。</w:t>
      </w:r>
    </w:p>
    <w:p w14:paraId="56CFA3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b/>
          <w:bCs/>
          <w:color w:val="auto"/>
          <w:sz w:val="32"/>
          <w:szCs w:val="32"/>
          <w:lang w:val="en-US" w:eastAsia="zh-CN"/>
        </w:rPr>
        <w:t>产业优势：</w:t>
      </w:r>
      <w:r>
        <w:rPr>
          <w:rFonts w:hint="default" w:ascii="Times New Roman" w:hAnsi="Times New Roman" w:eastAsia="仿宋" w:cs="Times New Roman"/>
          <w:b w:val="0"/>
          <w:bCs w:val="0"/>
          <w:color w:val="auto"/>
          <w:sz w:val="32"/>
          <w:szCs w:val="32"/>
          <w:highlight w:val="none"/>
          <w:lang w:val="en-US" w:eastAsia="zh-CN"/>
        </w:rPr>
        <w:t>拜泉县肉鸡产业发展势头向好，现</w:t>
      </w:r>
      <w:r>
        <w:rPr>
          <w:rFonts w:hint="default" w:ascii="Times New Roman" w:hAnsi="Times New Roman" w:eastAsia="仿宋" w:cs="Times New Roman"/>
          <w:color w:val="auto"/>
          <w:sz w:val="32"/>
          <w:szCs w:val="32"/>
          <w:highlight w:val="none"/>
          <w:lang w:val="en-US" w:eastAsia="zh-CN"/>
        </w:rPr>
        <w:t>已建设完成多处养殖小区，现有屠宰加工企业1户。</w:t>
      </w:r>
    </w:p>
    <w:p w14:paraId="4140428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区位优势</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rPr>
        <w:t>拜泉县地处齐齐哈尔、大庆、绥化、黑河四地</w:t>
      </w:r>
      <w:r>
        <w:rPr>
          <w:rFonts w:hint="eastAsia" w:ascii="Times New Roman" w:hAnsi="Times New Roman" w:eastAsia="仿宋" w:cs="Times New Roman"/>
          <w:color w:val="auto"/>
          <w:sz w:val="32"/>
          <w:szCs w:val="32"/>
          <w:lang w:eastAsia="zh-CN"/>
        </w:rPr>
        <w:t>市交会处</w:t>
      </w:r>
      <w:r>
        <w:rPr>
          <w:rFonts w:hint="default" w:ascii="Times New Roman" w:hAnsi="Times New Roman" w:eastAsia="仿宋" w:cs="Times New Roman"/>
          <w:color w:val="auto"/>
          <w:sz w:val="32"/>
          <w:szCs w:val="32"/>
        </w:rPr>
        <w:t>，区位优势突出；202国道纵贯南北，饶讷公路横穿东西，“一横、五纵、一环”公路路网四通八达。黑龙江省“十四五规划”中推进拜泉县铁路、高速公路等交通运输设施，布局“一横一纵”铁路建设，将逐步打造成为黑龙江省中部、齐齐哈尔东部货物集散地和物流中心，</w:t>
      </w:r>
      <w:r>
        <w:rPr>
          <w:rFonts w:hint="default" w:ascii="Times New Roman" w:hAnsi="Times New Roman" w:eastAsia="仿宋" w:cs="Times New Roman"/>
          <w:color w:val="auto"/>
          <w:sz w:val="32"/>
          <w:szCs w:val="32"/>
          <w:lang w:val="en-US" w:eastAsia="zh-CN"/>
        </w:rPr>
        <w:t>可有效</w:t>
      </w:r>
      <w:r>
        <w:rPr>
          <w:rFonts w:hint="default" w:ascii="Times New Roman" w:hAnsi="Times New Roman" w:eastAsia="仿宋" w:cs="Times New Roman"/>
          <w:color w:val="auto"/>
          <w:sz w:val="32"/>
          <w:szCs w:val="32"/>
        </w:rPr>
        <w:t>保障货物运输需要。</w:t>
      </w:r>
    </w:p>
    <w:p w14:paraId="654653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b/>
          <w:bCs/>
          <w:color w:val="auto"/>
          <w:sz w:val="32"/>
          <w:szCs w:val="32"/>
          <w:highlight w:val="none"/>
          <w:lang w:val="en-US" w:eastAsia="zh-CN"/>
        </w:rPr>
        <w:t>生态优势</w:t>
      </w:r>
      <w:r>
        <w:rPr>
          <w:rFonts w:hint="default" w:ascii="Times New Roman" w:hAnsi="Times New Roman" w:eastAsia="仿宋" w:cs="Times New Roman"/>
          <w:b w:val="0"/>
          <w:bCs w:val="0"/>
          <w:color w:val="auto"/>
          <w:sz w:val="32"/>
          <w:szCs w:val="32"/>
          <w:highlight w:val="none"/>
          <w:lang w:val="en-US" w:eastAsia="zh-CN"/>
        </w:rPr>
        <w:t>。拜泉县是农业生产大县，县域内工业企业少，生态环境较好，具有生产绿色食品所需的得天独厚的环境条件。</w:t>
      </w:r>
    </w:p>
    <w:p w14:paraId="2F297663">
      <w:pPr>
        <w:keepNext w:val="0"/>
        <w:keepLines w:val="0"/>
        <w:pageBreakBefore w:val="0"/>
        <w:widowControl w:val="0"/>
        <w:numPr>
          <w:ilvl w:val="0"/>
          <w:numId w:val="16"/>
        </w:numPr>
        <w:kinsoku/>
        <w:wordWrap/>
        <w:topLinePunct w:val="0"/>
        <w:autoSpaceDE/>
        <w:autoSpaceDN/>
        <w:bidi w:val="0"/>
        <w:adjustRightInd/>
        <w:snapToGrid/>
        <w:spacing w:line="560" w:lineRule="exact"/>
        <w:ind w:left="0" w:leftChars="0"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29" w:name="_Toc4642"/>
      <w:r>
        <w:rPr>
          <w:rFonts w:hint="default" w:ascii="Times New Roman" w:hAnsi="Times New Roman" w:eastAsia="仿宋_GB2312" w:cs="Times New Roman"/>
          <w:sz w:val="32"/>
          <w:szCs w:val="32"/>
          <w:lang w:val="en-US" w:eastAsia="zh-CN"/>
        </w:rPr>
        <w:t>市场前景分析：</w:t>
      </w:r>
      <w:bookmarkEnd w:id="129"/>
    </w:p>
    <w:p w14:paraId="0C6B25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长期以来，猪肉消费在全球一直占据着主导地位，占肉类总消费量的60%以上。然而，据中研产业研究院报告《2022</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2027年中国肉鸡行业深度调研及投资前景预测研究报告》分析</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消费结构升级叠加饮食多元化，猪肉消费量占比逐年下降，鱼肉、家禽</w:t>
      </w:r>
      <w:r>
        <w:rPr>
          <w:rFonts w:hint="eastAsia"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白肉的消费量占比均有不同程度的上升，其主要原因是白肉的脂肪含量更低，更受注重健康的消费者所青睐。鸡肉类消费占比越来越高，并且在我国家禽类消费中，鸡肉消费占比最高为63.27%</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肉鸡市场有较为广阔的需求空间。</w:t>
      </w:r>
    </w:p>
    <w:p w14:paraId="2EB9BA28">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2"/>
        <w:rPr>
          <w:rFonts w:hint="default" w:ascii="Times New Roman" w:hAnsi="Times New Roman" w:eastAsia="楷体" w:cs="Times New Roman"/>
          <w:b/>
          <w:bCs/>
          <w:kern w:val="2"/>
          <w:sz w:val="32"/>
          <w:szCs w:val="32"/>
          <w:u w:val="none"/>
          <w:shd w:val="clear" w:color="auto" w:fill="auto"/>
          <w:lang w:val="en-US" w:eastAsia="zh-CN" w:bidi="ar-SA"/>
        </w:rPr>
      </w:pPr>
      <w:r>
        <w:rPr>
          <w:rFonts w:hint="default" w:ascii="Times New Roman" w:hAnsi="Times New Roman" w:eastAsia="楷体" w:cs="Times New Roman"/>
          <w:b/>
          <w:bCs/>
          <w:kern w:val="2"/>
          <w:sz w:val="32"/>
          <w:szCs w:val="32"/>
          <w:u w:val="none"/>
          <w:shd w:val="clear" w:color="auto" w:fill="auto"/>
          <w:lang w:val="en-US" w:eastAsia="zh-CN" w:bidi="ar-SA"/>
        </w:rPr>
        <w:t>项</w:t>
      </w:r>
      <w:r>
        <w:rPr>
          <w:rFonts w:hint="eastAsia" w:ascii="Times New Roman" w:hAnsi="Times New Roman" w:eastAsia="楷体" w:cs="Times New Roman"/>
          <w:b/>
          <w:bCs/>
          <w:kern w:val="2"/>
          <w:sz w:val="32"/>
          <w:szCs w:val="32"/>
          <w:u w:val="none"/>
          <w:shd w:val="clear" w:color="auto" w:fill="auto"/>
          <w:lang w:val="en-US" w:eastAsia="zh-CN" w:bidi="ar-SA"/>
        </w:rPr>
        <w:t xml:space="preserve"> </w:t>
      </w:r>
      <w:r>
        <w:rPr>
          <w:rFonts w:hint="default" w:ascii="Times New Roman" w:hAnsi="Times New Roman" w:eastAsia="楷体" w:cs="Times New Roman"/>
          <w:b/>
          <w:bCs/>
          <w:kern w:val="2"/>
          <w:sz w:val="32"/>
          <w:szCs w:val="32"/>
          <w:u w:val="none"/>
          <w:shd w:val="clear" w:color="auto" w:fill="auto"/>
          <w:lang w:val="en-US" w:eastAsia="zh-CN" w:bidi="ar-SA"/>
        </w:rPr>
        <w:t>目</w:t>
      </w:r>
      <w:r>
        <w:rPr>
          <w:rFonts w:hint="eastAsia" w:ascii="Times New Roman" w:hAnsi="Times New Roman" w:eastAsia="楷体" w:cs="Times New Roman"/>
          <w:b/>
          <w:bCs/>
          <w:kern w:val="2"/>
          <w:sz w:val="32"/>
          <w:szCs w:val="32"/>
          <w:u w:val="none"/>
          <w:shd w:val="clear" w:color="auto" w:fill="auto"/>
          <w:lang w:val="en-US" w:eastAsia="zh-CN" w:bidi="ar-SA"/>
        </w:rPr>
        <w:t>三十六</w:t>
      </w:r>
      <w:r>
        <w:rPr>
          <w:rFonts w:hint="default" w:ascii="Times New Roman" w:hAnsi="Times New Roman" w:eastAsia="楷体" w:cs="Times New Roman"/>
          <w:b/>
          <w:bCs/>
          <w:kern w:val="2"/>
          <w:sz w:val="32"/>
          <w:szCs w:val="32"/>
          <w:u w:val="none"/>
          <w:shd w:val="clear" w:color="auto" w:fill="auto"/>
          <w:lang w:val="en-US" w:eastAsia="zh-CN" w:bidi="ar-SA"/>
        </w:rPr>
        <w:t>：</w:t>
      </w:r>
      <w:r>
        <w:rPr>
          <w:rFonts w:hint="eastAsia" w:ascii="Times New Roman" w:hAnsi="Times New Roman" w:eastAsia="楷体" w:cs="Times New Roman"/>
          <w:b/>
          <w:bCs/>
          <w:kern w:val="2"/>
          <w:sz w:val="32"/>
          <w:szCs w:val="32"/>
          <w:u w:val="none"/>
          <w:shd w:val="clear" w:color="auto" w:fill="auto"/>
          <w:lang w:val="en-US" w:eastAsia="zh-CN" w:bidi="ar-SA"/>
        </w:rPr>
        <w:t>拜泉县</w:t>
      </w:r>
      <w:r>
        <w:rPr>
          <w:rFonts w:hint="default" w:ascii="Times New Roman" w:hAnsi="Times New Roman" w:eastAsia="楷体" w:cs="Times New Roman"/>
          <w:b/>
          <w:bCs/>
          <w:kern w:val="2"/>
          <w:sz w:val="32"/>
          <w:szCs w:val="32"/>
          <w:u w:val="none"/>
          <w:shd w:val="clear" w:color="auto" w:fill="auto"/>
          <w:lang w:val="en-US" w:eastAsia="zh-CN" w:bidi="ar-SA"/>
        </w:rPr>
        <w:t>生猪肉食全产业链项目</w:t>
      </w:r>
    </w:p>
    <w:p w14:paraId="64DAB41C">
      <w:pPr>
        <w:pStyle w:val="5"/>
        <w:keepNext w:val="0"/>
        <w:keepLines w:val="0"/>
        <w:pageBreakBefore w:val="0"/>
        <w:widowControl w:val="0"/>
        <w:numPr>
          <w:ilvl w:val="0"/>
          <w:numId w:val="17"/>
        </w:numPr>
        <w:kinsoku/>
        <w:wordWrap/>
        <w:overflowPunct/>
        <w:topLinePunct w:val="0"/>
        <w:autoSpaceDE/>
        <w:autoSpaceDN/>
        <w:bidi w:val="0"/>
        <w:adjustRightInd/>
        <w:snapToGrid w:val="0"/>
        <w:spacing w:line="560" w:lineRule="exact"/>
        <w:ind w:firstLine="640" w:firstLineChars="200"/>
        <w:textAlignment w:val="auto"/>
        <w:outlineLvl w:val="1"/>
        <w:rPr>
          <w:rFonts w:hint="default" w:ascii="Times New Roman" w:hAnsi="Times New Roman" w:eastAsia="仿宋_GB2312" w:cs="Times New Roman"/>
          <w:sz w:val="32"/>
          <w:szCs w:val="32"/>
          <w:lang w:val="en-US" w:eastAsia="zh-CN"/>
        </w:rPr>
      </w:pPr>
      <w:bookmarkStart w:id="130" w:name="_Toc307"/>
      <w:r>
        <w:rPr>
          <w:rFonts w:hint="default" w:ascii="Times New Roman" w:hAnsi="Times New Roman" w:eastAsia="仿宋_GB2312" w:cs="Times New Roman"/>
          <w:sz w:val="32"/>
          <w:szCs w:val="32"/>
          <w:lang w:val="en-US" w:eastAsia="zh-CN"/>
        </w:rPr>
        <w:t>项目概述：</w:t>
      </w:r>
      <w:bookmarkEnd w:id="130"/>
    </w:p>
    <w:p w14:paraId="70BEF388">
      <w:pPr>
        <w:pStyle w:val="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color w:val="auto"/>
          <w:sz w:val="32"/>
          <w:szCs w:val="32"/>
          <w:highlight w:val="none"/>
          <w:lang w:val="en-US" w:eastAsia="zh-CN"/>
        </w:rPr>
        <w:t>拜泉县是优秀国际绿色产业示范区和中国绿色食品基地县，</w:t>
      </w:r>
      <w:r>
        <w:rPr>
          <w:rFonts w:hint="default" w:ascii="Times New Roman" w:hAnsi="Times New Roman" w:eastAsia="仿宋" w:cs="Times New Roman"/>
          <w:sz w:val="32"/>
          <w:szCs w:val="32"/>
          <w:highlight w:val="none"/>
        </w:rPr>
        <w:t>是中国黄肉牛之乡和黑龙江生猪调出大县，</w:t>
      </w:r>
      <w:r>
        <w:rPr>
          <w:rFonts w:hint="default" w:ascii="Times New Roman" w:hAnsi="Times New Roman" w:eastAsia="仿宋" w:cs="Times New Roman"/>
          <w:color w:val="auto"/>
          <w:sz w:val="32"/>
          <w:szCs w:val="32"/>
          <w:highlight w:val="none"/>
          <w:lang w:val="en-US" w:eastAsia="zh-CN"/>
        </w:rPr>
        <w:t>境内农牧业资源丰富，</w:t>
      </w:r>
      <w:r>
        <w:rPr>
          <w:rFonts w:hint="default" w:ascii="Times New Roman" w:hAnsi="Times New Roman" w:eastAsia="仿宋" w:cs="Times New Roman"/>
          <w:sz w:val="32"/>
          <w:szCs w:val="32"/>
          <w:highlight w:val="none"/>
        </w:rPr>
        <w:t>具有良好的畜禽养殖基础</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近年来，拜泉县积极发展肉食产业，重点引进肉食一体化上下游产业链补链延链强链，着力打造东北地区肉食产业集聚区。</w:t>
      </w:r>
      <w:r>
        <w:rPr>
          <w:rFonts w:hint="default" w:ascii="Times New Roman" w:hAnsi="Times New Roman" w:eastAsia="仿宋" w:cs="Times New Roman"/>
          <w:sz w:val="32"/>
          <w:szCs w:val="32"/>
        </w:rPr>
        <w:t>项目主要建设繁育舍、育肥舍、办公区、隔离区、粪污处理区</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生猪</w:t>
      </w:r>
      <w:r>
        <w:rPr>
          <w:rFonts w:hint="default" w:ascii="Times New Roman" w:hAnsi="Times New Roman" w:eastAsia="仿宋" w:cs="Times New Roman"/>
          <w:sz w:val="32"/>
          <w:szCs w:val="32"/>
        </w:rPr>
        <w:t>屠宰和肉类深加工基地</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储藏冷库及其他生活配套设施</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建成后年可出栏商品猪14.8万头</w:t>
      </w:r>
      <w:r>
        <w:rPr>
          <w:rFonts w:hint="default" w:ascii="Times New Roman" w:hAnsi="Times New Roman" w:eastAsia="仿宋" w:cs="Times New Roman"/>
          <w:sz w:val="32"/>
          <w:szCs w:val="32"/>
          <w:lang w:eastAsia="zh-CN"/>
        </w:rPr>
        <w:t>。</w:t>
      </w:r>
    </w:p>
    <w:p w14:paraId="19223B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lang w:val="en-US" w:eastAsia="zh-CN"/>
        </w:rPr>
      </w:pPr>
      <w:bookmarkStart w:id="131" w:name="_Toc29620"/>
      <w:r>
        <w:rPr>
          <w:rFonts w:hint="default" w:ascii="Times New Roman" w:hAnsi="Times New Roman" w:eastAsia="仿宋_GB2312" w:cs="Times New Roman"/>
          <w:sz w:val="32"/>
          <w:szCs w:val="32"/>
          <w:lang w:val="en-US" w:eastAsia="zh-CN"/>
        </w:rPr>
        <w:t>（二）建设地点及园区：</w:t>
      </w:r>
      <w:r>
        <w:rPr>
          <w:rFonts w:hint="default" w:ascii="Times New Roman" w:hAnsi="Times New Roman" w:eastAsia="仿宋" w:cs="Times New Roman"/>
          <w:color w:val="auto"/>
          <w:sz w:val="32"/>
          <w:szCs w:val="32"/>
          <w:lang w:val="en-US" w:eastAsia="zh-CN"/>
        </w:rPr>
        <w:t>齐齐哈尔市拜泉县。</w:t>
      </w:r>
      <w:bookmarkEnd w:id="131"/>
    </w:p>
    <w:p w14:paraId="556A9D7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（三）投资金额：</w:t>
      </w:r>
      <w:r>
        <w:rPr>
          <w:rFonts w:hint="default" w:ascii="Times New Roman" w:hAnsi="Times New Roman" w:eastAsia="仿宋" w:cs="Times New Roman"/>
          <w:sz w:val="32"/>
          <w:szCs w:val="32"/>
          <w:lang w:val="en-US" w:eastAsia="zh-CN"/>
        </w:rPr>
        <w:t>项目计划</w:t>
      </w:r>
      <w:r>
        <w:rPr>
          <w:rFonts w:hint="default" w:ascii="Times New Roman" w:hAnsi="Times New Roman" w:eastAsia="仿宋" w:cs="Times New Roman"/>
          <w:sz w:val="32"/>
          <w:szCs w:val="32"/>
        </w:rPr>
        <w:t>总投资1</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亿元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其中单体项目投资规模不低于1亿元。</w:t>
      </w:r>
    </w:p>
    <w:p w14:paraId="42133FE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（四）合作模式：独资</w:t>
      </w:r>
    </w:p>
    <w:p w14:paraId="0FCC22F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（五）招商重点：</w:t>
      </w:r>
    </w:p>
    <w:p w14:paraId="5881D2F7">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1.生猪养殖领域。</w:t>
      </w:r>
      <w:r>
        <w:rPr>
          <w:rFonts w:hint="default" w:ascii="Times New Roman" w:hAnsi="Times New Roman" w:eastAsia="仿宋" w:cs="Times New Roman"/>
          <w:b w:val="0"/>
          <w:bCs w:val="0"/>
          <w:color w:val="auto"/>
          <w:sz w:val="32"/>
          <w:szCs w:val="32"/>
          <w:highlight w:val="none"/>
          <w:lang w:val="en-US" w:eastAsia="zh-CN"/>
        </w:rPr>
        <w:t>挑选生猪</w:t>
      </w:r>
      <w:r>
        <w:rPr>
          <w:rFonts w:hint="default" w:ascii="Times New Roman" w:hAnsi="Times New Roman" w:eastAsia="仿宋" w:cs="Times New Roman"/>
          <w:b w:val="0"/>
          <w:bCs w:val="0"/>
          <w:color w:val="auto"/>
          <w:sz w:val="32"/>
          <w:szCs w:val="32"/>
          <w:lang w:val="en-US" w:eastAsia="zh-CN"/>
        </w:rPr>
        <w:t>优良品种资源，进行品种繁育，拟在全县相关乡镇，引进建设生猪养殖项目，项目规划建设养殖小区多个，每个生猪养殖小区建成后年可出栏生猪10万头以上。</w:t>
      </w:r>
    </w:p>
    <w:p w14:paraId="0BBDA8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2.饲料加工领域。</w:t>
      </w:r>
      <w:r>
        <w:rPr>
          <w:rFonts w:hint="default" w:ascii="Times New Roman" w:hAnsi="Times New Roman" w:eastAsia="仿宋" w:cs="Times New Roman"/>
          <w:b w:val="0"/>
          <w:bCs w:val="0"/>
          <w:color w:val="auto"/>
          <w:sz w:val="32"/>
          <w:szCs w:val="32"/>
          <w:highlight w:val="none"/>
          <w:lang w:val="en-US" w:eastAsia="zh-CN"/>
        </w:rPr>
        <w:t xml:space="preserve">为满足生猪养殖的饲料需求，拟利用拜泉优质的大豆，玉米等粮食作物资源，引进饲料加工厂项目，主要生产生猪饲料，建成后年可生产饲料100万吨。 </w:t>
      </w:r>
    </w:p>
    <w:p w14:paraId="2DC00F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b/>
          <w:bCs/>
          <w:color w:val="auto"/>
          <w:sz w:val="32"/>
          <w:szCs w:val="32"/>
          <w:highlight w:val="none"/>
          <w:lang w:val="en-US" w:eastAsia="zh-CN"/>
        </w:rPr>
        <w:t>3.屠宰加工领域。</w:t>
      </w:r>
      <w:r>
        <w:rPr>
          <w:rFonts w:hint="default" w:ascii="Times New Roman" w:hAnsi="Times New Roman" w:eastAsia="仿宋" w:cs="Times New Roman"/>
          <w:b w:val="0"/>
          <w:bCs w:val="0"/>
          <w:color w:val="auto"/>
          <w:sz w:val="32"/>
          <w:szCs w:val="32"/>
          <w:highlight w:val="none"/>
          <w:lang w:val="en-US" w:eastAsia="zh-CN"/>
        </w:rPr>
        <w:t>利用本地生猪资源和拟引进生猪项目生产规模，引进生猪屠宰加工企业，</w:t>
      </w:r>
      <w:r>
        <w:rPr>
          <w:rFonts w:hint="default" w:ascii="Times New Roman" w:hAnsi="Times New Roman" w:eastAsia="仿宋" w:cs="Times New Roman"/>
          <w:color w:val="auto"/>
          <w:sz w:val="32"/>
          <w:szCs w:val="32"/>
          <w:highlight w:val="none"/>
        </w:rPr>
        <w:t>建设</w:t>
      </w:r>
      <w:r>
        <w:rPr>
          <w:rFonts w:hint="default" w:ascii="Times New Roman" w:hAnsi="Times New Roman" w:eastAsia="仿宋" w:cs="Times New Roman"/>
          <w:color w:val="auto"/>
          <w:sz w:val="32"/>
          <w:szCs w:val="32"/>
          <w:highlight w:val="none"/>
          <w:lang w:val="en-US" w:eastAsia="zh-CN"/>
        </w:rPr>
        <w:t>生猪屠宰</w:t>
      </w:r>
      <w:r>
        <w:rPr>
          <w:rFonts w:hint="default" w:ascii="Times New Roman" w:hAnsi="Times New Roman" w:eastAsia="仿宋" w:cs="Times New Roman"/>
          <w:color w:val="auto"/>
          <w:sz w:val="32"/>
          <w:szCs w:val="32"/>
          <w:highlight w:val="none"/>
        </w:rPr>
        <w:t>加工</w:t>
      </w:r>
      <w:r>
        <w:rPr>
          <w:rFonts w:hint="default" w:ascii="Times New Roman" w:hAnsi="Times New Roman" w:eastAsia="仿宋" w:cs="Times New Roman"/>
          <w:color w:val="auto"/>
          <w:sz w:val="32"/>
          <w:szCs w:val="32"/>
          <w:highlight w:val="none"/>
          <w:lang w:val="en-US" w:eastAsia="zh-CN"/>
        </w:rPr>
        <w:t>厂，主要猪手、猪头、猪肘及其他猪肉深加工产品，项目建成后年可生产各类猪肉产品10万吨。</w:t>
      </w:r>
    </w:p>
    <w:p w14:paraId="0B22307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_GB2312" w:cs="Times New Roman"/>
          <w:sz w:val="32"/>
          <w:szCs w:val="32"/>
          <w:lang w:val="en-US" w:eastAsia="zh-CN"/>
        </w:rPr>
      </w:pPr>
      <w:bookmarkStart w:id="132" w:name="_Toc2824"/>
      <w:r>
        <w:rPr>
          <w:rFonts w:hint="default" w:ascii="Times New Roman" w:hAnsi="Times New Roman" w:eastAsia="仿宋_GB2312" w:cs="Times New Roman"/>
          <w:sz w:val="32"/>
          <w:szCs w:val="32"/>
          <w:lang w:val="en-US" w:eastAsia="zh-CN"/>
        </w:rPr>
        <w:t>（六）基础优势：</w:t>
      </w:r>
      <w:bookmarkEnd w:id="132"/>
    </w:p>
    <w:p w14:paraId="47BB120C">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sz w:val="32"/>
          <w:szCs w:val="32"/>
          <w:lang w:val="en-US" w:eastAsia="zh-CN"/>
        </w:rPr>
        <w:t>一是资源优势。</w:t>
      </w:r>
      <w:r>
        <w:rPr>
          <w:rFonts w:hint="default" w:ascii="Times New Roman" w:hAnsi="Times New Roman" w:eastAsia="仿宋" w:cs="Times New Roman"/>
          <w:color w:val="auto"/>
          <w:sz w:val="32"/>
          <w:szCs w:val="32"/>
        </w:rPr>
        <w:t>拜泉县是</w:t>
      </w:r>
      <w:r>
        <w:rPr>
          <w:rFonts w:hint="default" w:ascii="Times New Roman" w:hAnsi="Times New Roman" w:eastAsia="仿宋" w:cs="Times New Roman"/>
          <w:color w:val="auto"/>
          <w:kern w:val="0"/>
          <w:sz w:val="32"/>
          <w:szCs w:val="32"/>
        </w:rPr>
        <w:t>优秀国际绿色产业示范区</w:t>
      </w:r>
      <w:r>
        <w:rPr>
          <w:rFonts w:hint="default" w:ascii="Times New Roman" w:hAnsi="Times New Roman" w:eastAsia="仿宋" w:cs="Times New Roman"/>
          <w:color w:val="auto"/>
          <w:sz w:val="32"/>
          <w:szCs w:val="32"/>
        </w:rPr>
        <w:t>和</w:t>
      </w:r>
      <w:r>
        <w:rPr>
          <w:rFonts w:hint="default" w:ascii="Times New Roman" w:hAnsi="Times New Roman" w:eastAsia="仿宋" w:cs="Times New Roman"/>
          <w:color w:val="auto"/>
          <w:sz w:val="32"/>
          <w:szCs w:val="32"/>
          <w:lang w:val="en-US" w:eastAsia="zh-CN"/>
        </w:rPr>
        <w:t>中</w:t>
      </w:r>
      <w:r>
        <w:rPr>
          <w:rFonts w:hint="default" w:ascii="Times New Roman" w:hAnsi="Times New Roman" w:eastAsia="仿宋" w:cs="Times New Roman"/>
          <w:color w:val="auto"/>
          <w:sz w:val="32"/>
          <w:szCs w:val="32"/>
        </w:rPr>
        <w:t>国绿色食品基地县，境内农牧业资源丰富，具有良好的畜禽养殖基础</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2023年全县生猪饲养量达54万头。县域内工业企业少，生态环境较好，具有生产绿色食品所需的得天独厚的环境条件。</w:t>
      </w:r>
    </w:p>
    <w:p w14:paraId="21B22B51">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lang w:val="en-US" w:eastAsia="zh-CN"/>
        </w:rPr>
        <w:t>二是产业优势。</w:t>
      </w:r>
      <w:r>
        <w:rPr>
          <w:rFonts w:hint="default" w:ascii="Times New Roman" w:hAnsi="Times New Roman" w:eastAsia="仿宋" w:cs="Times New Roman"/>
          <w:color w:val="auto"/>
          <w:sz w:val="32"/>
          <w:szCs w:val="32"/>
          <w:lang w:val="en-US" w:eastAsia="zh-CN"/>
        </w:rPr>
        <w:t>拜泉县肉牛、肉鸡养殖业发展势头向好，近年来，规模化养殖场已经发展到22个，大型养殖企业2家。已经建设完成多处养殖园区、饲料加工园区。肉食一体化产业链供应链的基础不断夯实。</w:t>
      </w:r>
    </w:p>
    <w:p w14:paraId="385B0EC6">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1"/>
        <w:rPr>
          <w:rFonts w:hint="default" w:ascii="Times New Roman" w:hAnsi="Times New Roman" w:eastAsia="仿宋_GB2312" w:cs="Times New Roman"/>
          <w:sz w:val="32"/>
          <w:szCs w:val="32"/>
          <w:lang w:val="en-US" w:eastAsia="zh-CN"/>
        </w:rPr>
      </w:pPr>
      <w:bookmarkStart w:id="133" w:name="_Toc11957"/>
      <w:r>
        <w:rPr>
          <w:rFonts w:hint="default" w:ascii="Times New Roman" w:hAnsi="Times New Roman" w:eastAsia="仿宋" w:cs="Times New Roman"/>
          <w:b/>
          <w:bCs/>
          <w:color w:val="auto"/>
          <w:sz w:val="32"/>
          <w:szCs w:val="32"/>
          <w:highlight w:val="none"/>
          <w:lang w:val="en-US" w:eastAsia="zh-CN"/>
        </w:rPr>
        <w:t>三是区位优势。</w:t>
      </w:r>
      <w:r>
        <w:rPr>
          <w:rFonts w:hint="default" w:ascii="Times New Roman" w:hAnsi="Times New Roman" w:eastAsia="仿宋" w:cs="Times New Roman"/>
          <w:color w:val="auto"/>
          <w:sz w:val="32"/>
          <w:szCs w:val="32"/>
          <w:highlight w:val="none"/>
          <w:lang w:val="en-US" w:eastAsia="zh-CN"/>
        </w:rPr>
        <w:t>拜泉县地处哈尔滨、齐齐哈尔、大庆、黑河、绥化五地市交汇节点，区位优势突出，距离黑河自贸区口岸3个小时车程。202国道纵贯南北，饶讷公路横穿东西，“一横、五纵、一环”公路路网四通八达。黑龙江省“十四五规划”中推进拜泉县铁路、高速公路等交通运输设施，布局“一横一纵”铁路建设，将逐步打造成为黑龙江省中部、齐齐哈尔东部货物集散地和物流中心，能够保障货物运输需要。</w:t>
      </w:r>
      <w:bookmarkEnd w:id="133"/>
    </w:p>
    <w:p w14:paraId="25D9F975">
      <w:pPr>
        <w:keepNext w:val="0"/>
        <w:keepLines w:val="0"/>
        <w:pageBreakBefore w:val="0"/>
        <w:widowControl w:val="0"/>
        <w:numPr>
          <w:ilvl w:val="0"/>
          <w:numId w:val="18"/>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 w:cs="Times New Roman"/>
          <w:color w:val="auto"/>
          <w:sz w:val="32"/>
          <w:szCs w:val="32"/>
        </w:rPr>
      </w:pPr>
      <w:bookmarkStart w:id="134" w:name="_Toc2599"/>
      <w:r>
        <w:rPr>
          <w:rFonts w:hint="default" w:ascii="Times New Roman" w:hAnsi="Times New Roman" w:eastAsia="仿宋_GB2312" w:cs="Times New Roman"/>
          <w:sz w:val="32"/>
          <w:szCs w:val="32"/>
          <w:lang w:val="en-US" w:eastAsia="zh-CN"/>
        </w:rPr>
        <w:t>市场前景分析：</w:t>
      </w:r>
      <w:bookmarkEnd w:id="134"/>
    </w:p>
    <w:p w14:paraId="42142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长期以来，猪肉消费在全球一直占据着主导地位，占肉类总消费量的60%以上。中国作为世界上最大的猪肉消费国，未来市场潜力依然巨大。随着城市化进程加快和消费结构升级，猪肉需求将保持增长。未来猪肉市场可能更加注重产品的质量和安全性，尤其是在后疫情时代，消费者对食品安全的关注显著提高。总体来看，猪肉市场的前景仍然乐观，生产者需要密切关注市场动态、技术进步和消费者趋势，以便及时调整生产策略，实现可持续发展。</w:t>
      </w:r>
    </w:p>
    <w:p w14:paraId="20315BD7">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2"/>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目三十七：拜泉县食用菌产业链项目</w:t>
      </w:r>
    </w:p>
    <w:p w14:paraId="3CBEC9D7">
      <w:pPr>
        <w:keepNext w:val="0"/>
        <w:keepLines w:val="0"/>
        <w:pageBreakBefore w:val="0"/>
        <w:widowControl w:val="0"/>
        <w:numPr>
          <w:ilvl w:val="0"/>
          <w:numId w:val="19"/>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35" w:name="_Toc3619"/>
      <w:r>
        <w:rPr>
          <w:rFonts w:hint="default" w:ascii="Times New Roman" w:hAnsi="Times New Roman" w:eastAsia="仿宋_GB2312" w:cs="Times New Roman"/>
          <w:sz w:val="32"/>
          <w:szCs w:val="32"/>
          <w:lang w:val="en-US" w:eastAsia="zh-CN"/>
        </w:rPr>
        <w:t>项目概述：</w:t>
      </w:r>
      <w:bookmarkEnd w:id="135"/>
    </w:p>
    <w:p w14:paraId="471C3B4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 w:cs="Times New Roman"/>
          <w:sz w:val="32"/>
          <w:szCs w:val="32"/>
          <w:lang w:val="en-US" w:eastAsia="zh-CN"/>
        </w:rPr>
        <w:t>拜泉县充分利用</w:t>
      </w:r>
      <w:r>
        <w:rPr>
          <w:rFonts w:hint="default" w:ascii="Times New Roman" w:hAnsi="Times New Roman" w:eastAsia="仿宋" w:cs="Times New Roman"/>
          <w:sz w:val="32"/>
          <w:szCs w:val="32"/>
        </w:rPr>
        <w:t>丰富的农作物秸秆</w:t>
      </w:r>
      <w:r>
        <w:rPr>
          <w:rFonts w:hint="default" w:ascii="Times New Roman" w:hAnsi="Times New Roman" w:eastAsia="仿宋" w:cs="Times New Roman"/>
          <w:sz w:val="32"/>
          <w:szCs w:val="32"/>
          <w:lang w:val="en-US" w:eastAsia="zh-CN"/>
        </w:rPr>
        <w:t>和林木</w:t>
      </w:r>
      <w:r>
        <w:rPr>
          <w:rFonts w:hint="default" w:ascii="Times New Roman" w:hAnsi="Times New Roman" w:eastAsia="仿宋" w:cs="Times New Roman"/>
          <w:sz w:val="32"/>
          <w:szCs w:val="32"/>
        </w:rPr>
        <w:t>资源</w:t>
      </w:r>
      <w:r>
        <w:rPr>
          <w:rFonts w:hint="default" w:ascii="Times New Roman" w:hAnsi="Times New Roman" w:eastAsia="仿宋" w:cs="Times New Roman"/>
          <w:sz w:val="32"/>
          <w:szCs w:val="32"/>
          <w:lang w:eastAsia="zh-CN"/>
        </w:rPr>
        <w:t>，以</w:t>
      </w:r>
      <w:r>
        <w:rPr>
          <w:rFonts w:hint="default" w:ascii="Times New Roman" w:hAnsi="Times New Roman" w:eastAsia="仿宋" w:cs="Times New Roman"/>
          <w:sz w:val="32"/>
          <w:szCs w:val="32"/>
          <w:lang w:val="en-US" w:eastAsia="zh-CN"/>
        </w:rPr>
        <w:t>及良好的食用菌种植和推广基础，探索先进的种植、栽培技术，增加稀有菌和药用菌种植，丰富食用菌产品种类，</w:t>
      </w:r>
      <w:r>
        <w:rPr>
          <w:rFonts w:hint="default" w:ascii="Times New Roman" w:hAnsi="Times New Roman" w:eastAsia="仿宋" w:cs="Times New Roman"/>
          <w:sz w:val="32"/>
          <w:szCs w:val="32"/>
        </w:rPr>
        <w:t>招引具有先进食用菌栽培技术的优质企业，食用菌罐头、调料、菇酱、休闲食品等精深加工企业，食用菌残渣综合加工企业等，逐步形成产业集群效应</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提升食用菌产品附加值</w:t>
      </w:r>
      <w:r>
        <w:rPr>
          <w:rFonts w:hint="default" w:ascii="Times New Roman" w:hAnsi="Times New Roman" w:eastAsia="仿宋" w:cs="Times New Roman"/>
          <w:sz w:val="32"/>
          <w:szCs w:val="32"/>
          <w:lang w:val="en-US" w:eastAsia="zh-CN"/>
        </w:rPr>
        <w:t>。拟</w:t>
      </w:r>
      <w:r>
        <w:rPr>
          <w:rFonts w:hint="default" w:ascii="Times New Roman" w:hAnsi="Times New Roman" w:eastAsia="仿宋_GB2312" w:cs="Times New Roman"/>
          <w:b w:val="0"/>
          <w:bCs w:val="0"/>
          <w:color w:val="auto"/>
          <w:kern w:val="2"/>
          <w:sz w:val="32"/>
          <w:szCs w:val="32"/>
          <w:highlight w:val="none"/>
          <w:lang w:val="en-US" w:eastAsia="zh-CN" w:bidi="ar-SA"/>
        </w:rPr>
        <w:t>建设食用菌厂房、</w:t>
      </w:r>
      <w:r>
        <w:rPr>
          <w:rFonts w:hint="default" w:ascii="Times New Roman" w:hAnsi="Times New Roman" w:eastAsia="仿宋" w:cs="Times New Roman"/>
          <w:color w:val="000000"/>
          <w:kern w:val="0"/>
          <w:sz w:val="32"/>
          <w:szCs w:val="32"/>
        </w:rPr>
        <w:t>包装厂、功能性食品厂等精深加工系列生产线。</w:t>
      </w:r>
      <w:r>
        <w:rPr>
          <w:rFonts w:hint="default" w:ascii="Times New Roman" w:hAnsi="Times New Roman" w:eastAsia="仿宋" w:cs="Times New Roman"/>
          <w:sz w:val="32"/>
          <w:szCs w:val="32"/>
          <w:lang w:val="en-US" w:eastAsia="zh-CN"/>
        </w:rPr>
        <w:t>购置加工机械设备及器材，及其附属相关生产设施。</w:t>
      </w:r>
    </w:p>
    <w:p w14:paraId="7FEEB935">
      <w:pPr>
        <w:keepNext w:val="0"/>
        <w:keepLines w:val="0"/>
        <w:pageBreakBefore w:val="0"/>
        <w:widowControl w:val="0"/>
        <w:numPr>
          <w:ilvl w:val="0"/>
          <w:numId w:val="19"/>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建设地点及园区：</w:t>
      </w:r>
      <w:r>
        <w:rPr>
          <w:rFonts w:hint="default" w:ascii="Times New Roman" w:hAnsi="Times New Roman" w:eastAsia="仿宋" w:cs="Times New Roman"/>
          <w:color w:val="auto"/>
          <w:sz w:val="32"/>
          <w:szCs w:val="32"/>
          <w:lang w:val="en-US" w:eastAsia="zh-CN"/>
        </w:rPr>
        <w:t>齐齐哈尔市拜泉县</w:t>
      </w:r>
    </w:p>
    <w:p w14:paraId="2FA1B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（三）投资金额：</w:t>
      </w:r>
      <w:r>
        <w:rPr>
          <w:rFonts w:hint="default" w:ascii="Times New Roman" w:hAnsi="Times New Roman" w:eastAsia="仿宋" w:cs="Times New Roman"/>
          <w:sz w:val="32"/>
          <w:szCs w:val="32"/>
        </w:rPr>
        <w:t>项目计划总投资</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亿元</w:t>
      </w:r>
      <w:r>
        <w:rPr>
          <w:rFonts w:hint="default" w:ascii="Times New Roman" w:hAnsi="Times New Roman" w:eastAsia="仿宋" w:cs="Times New Roman"/>
          <w:sz w:val="32"/>
          <w:szCs w:val="32"/>
          <w:lang w:eastAsia="zh-CN"/>
        </w:rPr>
        <w:t>。</w:t>
      </w:r>
    </w:p>
    <w:p w14:paraId="128761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（四）合作模式：独资</w:t>
      </w:r>
    </w:p>
    <w:p w14:paraId="6D16DB67">
      <w:pPr>
        <w:pStyle w:val="16"/>
        <w:keepNext w:val="0"/>
        <w:keepLines w:val="0"/>
        <w:pageBreakBefore w:val="0"/>
        <w:widowControl w:val="0"/>
        <w:wordWrap/>
        <w:topLinePunct w:val="0"/>
        <w:bidi w:val="0"/>
        <w:spacing w:line="560" w:lineRule="exact"/>
        <w:ind w:firstLine="643"/>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（五）招商重点：</w:t>
      </w:r>
    </w:p>
    <w:p w14:paraId="707434AC">
      <w:pPr>
        <w:pStyle w:val="16"/>
        <w:keepNext w:val="0"/>
        <w:keepLines w:val="0"/>
        <w:pageBreakBefore w:val="0"/>
        <w:widowControl w:val="0"/>
        <w:wordWrap/>
        <w:topLinePunct w:val="0"/>
        <w:bidi w:val="0"/>
        <w:spacing w:line="560" w:lineRule="exact"/>
        <w:ind w:firstLine="643"/>
        <w:rPr>
          <w:rFonts w:hint="default" w:ascii="Times New Roman" w:hAnsi="Times New Roman" w:eastAsia="仿宋_GB2312" w:cs="Times New Roman"/>
          <w:kern w:val="0"/>
          <w:sz w:val="32"/>
          <w:szCs w:val="32"/>
          <w:highlight w:val="none"/>
          <w:lang w:val="en-US" w:eastAsia="zh-CN" w:bidi="ar-SA"/>
        </w:rPr>
      </w:pPr>
      <w:r>
        <w:rPr>
          <w:rStyle w:val="15"/>
          <w:rFonts w:hint="default" w:ascii="Times New Roman" w:hAnsi="Times New Roman" w:eastAsia="仿宋_GB2312" w:cs="Times New Roman"/>
          <w:b/>
          <w:bCs/>
          <w:sz w:val="32"/>
          <w:szCs w:val="32"/>
        </w:rPr>
        <w:t>1.</w:t>
      </w:r>
      <w:r>
        <w:rPr>
          <w:rStyle w:val="15"/>
          <w:rFonts w:hint="default" w:ascii="Times New Roman" w:hAnsi="Times New Roman" w:eastAsia="仿宋_GB2312" w:cs="Times New Roman"/>
          <w:b/>
          <w:bCs/>
          <w:sz w:val="32"/>
          <w:szCs w:val="32"/>
          <w:lang w:val="en-US" w:eastAsia="zh-CN"/>
        </w:rPr>
        <w:t>食用菌</w:t>
      </w:r>
      <w:r>
        <w:rPr>
          <w:rFonts w:hint="default" w:ascii="Times New Roman" w:hAnsi="Times New Roman" w:eastAsia="仿宋_GB2312" w:cs="Times New Roman"/>
          <w:b/>
          <w:bCs/>
          <w:sz w:val="32"/>
          <w:szCs w:val="32"/>
          <w:lang w:val="en-US" w:eastAsia="zh-CN"/>
        </w:rPr>
        <w:t>工厂化种植</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kern w:val="0"/>
          <w:sz w:val="32"/>
          <w:szCs w:val="32"/>
          <w:highlight w:val="none"/>
          <w:lang w:val="en-US" w:eastAsia="zh-CN" w:bidi="ar-SA"/>
        </w:rPr>
        <w:t>积极发展木耳、滑子蘑、香菇等现有品种，探索发展羊肚菌等食用菌和灵芝等药用菌。同时引进先进的食用菌栽培技术，扩大种植范围，规范化管理，逐步向规模化、工厂化发展。</w:t>
      </w:r>
    </w:p>
    <w:p w14:paraId="37D6504A">
      <w:pPr>
        <w:pStyle w:val="4"/>
        <w:keepNext w:val="0"/>
        <w:keepLines w:val="0"/>
        <w:pageBreakBefore w:val="0"/>
        <w:widowControl w:val="0"/>
        <w:wordWrap/>
        <w:topLinePunct w:val="0"/>
        <w:bidi w:val="0"/>
        <w:spacing w:line="560" w:lineRule="exact"/>
        <w:ind w:firstLine="643" w:firstLineChars="200"/>
        <w:jc w:val="both"/>
        <w:rPr>
          <w:rFonts w:hint="default" w:ascii="Times New Roman" w:hAnsi="Times New Roman" w:eastAsia="仿宋_GB2312" w:cs="Times New Roman"/>
          <w:kern w:val="0"/>
          <w:sz w:val="32"/>
          <w:szCs w:val="32"/>
          <w:highlight w:val="none"/>
          <w:lang w:val="en-US" w:eastAsia="zh-CN" w:bidi="ar-SA"/>
        </w:rPr>
      </w:pPr>
      <w:r>
        <w:rPr>
          <w:rStyle w:val="15"/>
          <w:rFonts w:hint="default" w:ascii="Times New Roman" w:hAnsi="Times New Roman" w:eastAsia="仿宋_GB2312" w:cs="Times New Roman"/>
          <w:b/>
          <w:bCs/>
          <w:sz w:val="32"/>
          <w:szCs w:val="32"/>
        </w:rPr>
        <w:t>2</w:t>
      </w:r>
      <w:r>
        <w:rPr>
          <w:rStyle w:val="15"/>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食用菌初加工</w:t>
      </w:r>
      <w:r>
        <w:rPr>
          <w:rFonts w:hint="default" w:ascii="Times New Roman" w:hAnsi="Times New Roman" w:eastAsia="仿宋_GB2312" w:cs="Times New Roman"/>
          <w:b/>
          <w:bCs/>
          <w:sz w:val="32"/>
          <w:szCs w:val="32"/>
        </w:rPr>
        <w:t>业。</w:t>
      </w:r>
      <w:r>
        <w:rPr>
          <w:rFonts w:hint="default" w:ascii="Times New Roman" w:hAnsi="Times New Roman" w:eastAsia="仿宋_GB2312" w:cs="Times New Roman"/>
          <w:b w:val="0"/>
          <w:bCs w:val="0"/>
          <w:sz w:val="32"/>
          <w:szCs w:val="32"/>
          <w:lang w:val="en-US" w:eastAsia="zh-CN"/>
        </w:rPr>
        <w:t>采摘后的食用菌</w:t>
      </w:r>
      <w:r>
        <w:rPr>
          <w:rFonts w:hint="default" w:ascii="Times New Roman" w:hAnsi="Times New Roman" w:eastAsia="仿宋_GB2312" w:cs="Times New Roman"/>
          <w:kern w:val="0"/>
          <w:sz w:val="32"/>
          <w:szCs w:val="32"/>
          <w:highlight w:val="none"/>
          <w:lang w:val="en-US" w:eastAsia="zh-CN" w:bidi="ar-SA"/>
        </w:rPr>
        <w:t>经过淘洗、杀菌、晒干等一系列流程，制成食用菌实体、干菜等初加工产品销售。</w:t>
      </w:r>
    </w:p>
    <w:p w14:paraId="3FEFA655">
      <w:pPr>
        <w:pStyle w:val="4"/>
        <w:keepNext w:val="0"/>
        <w:keepLines w:val="0"/>
        <w:pageBreakBefore w:val="0"/>
        <w:widowControl w:val="0"/>
        <w:wordWrap/>
        <w:topLinePunct w:val="0"/>
        <w:bidi w:val="0"/>
        <w:spacing w:line="560" w:lineRule="exact"/>
        <w:ind w:firstLine="643" w:firstLineChars="200"/>
        <w:jc w:val="both"/>
        <w:rPr>
          <w:rFonts w:hint="default" w:ascii="Times New Roman" w:hAnsi="Times New Roman" w:eastAsia="仿宋_GB2312" w:cs="Times New Roman"/>
          <w:kern w:val="0"/>
          <w:sz w:val="32"/>
          <w:szCs w:val="32"/>
          <w:highlight w:val="none"/>
          <w:lang w:val="en-US" w:eastAsia="zh-CN" w:bidi="ar-SA"/>
        </w:rPr>
      </w:pPr>
      <w:r>
        <w:rPr>
          <w:rStyle w:val="15"/>
          <w:rFonts w:hint="default" w:ascii="Times New Roman" w:hAnsi="Times New Roman" w:eastAsia="仿宋_GB2312" w:cs="Times New Roman"/>
          <w:b/>
          <w:bCs/>
          <w:sz w:val="32"/>
          <w:szCs w:val="32"/>
        </w:rPr>
        <w:t>3.</w:t>
      </w:r>
      <w:r>
        <w:rPr>
          <w:rStyle w:val="15"/>
          <w:rFonts w:hint="default" w:ascii="Times New Roman" w:hAnsi="Times New Roman" w:eastAsia="仿宋_GB2312" w:cs="Times New Roman"/>
          <w:b/>
          <w:bCs/>
          <w:sz w:val="32"/>
          <w:szCs w:val="32"/>
          <w:lang w:val="en-US" w:eastAsia="zh-CN"/>
        </w:rPr>
        <w:t>食用菌精深加工</w:t>
      </w:r>
      <w:r>
        <w:rPr>
          <w:rStyle w:val="15"/>
          <w:rFonts w:hint="default" w:ascii="Times New Roman" w:hAnsi="Times New Roman" w:eastAsia="仿宋_GB2312" w:cs="Times New Roman"/>
          <w:b/>
          <w:bCs/>
          <w:sz w:val="32"/>
          <w:szCs w:val="32"/>
        </w:rPr>
        <w:t>业。</w:t>
      </w:r>
      <w:r>
        <w:rPr>
          <w:rFonts w:hint="default" w:ascii="Times New Roman" w:hAnsi="Times New Roman" w:eastAsia="仿宋_GB2312" w:cs="Times New Roman"/>
          <w:kern w:val="0"/>
          <w:sz w:val="32"/>
          <w:szCs w:val="32"/>
          <w:highlight w:val="none"/>
          <w:lang w:val="en-US" w:eastAsia="zh-CN" w:bidi="ar-SA"/>
        </w:rPr>
        <w:t>购置加工机械设备及器材，及其附属相关生产设施，引进食用菌精深加工企业，开展食用菌罐头、调料、菇酱、休闲食品等精深加工产品，打造食用菌品牌，不断提升食用菌产品附加值。</w:t>
      </w:r>
    </w:p>
    <w:p w14:paraId="38AA16F3">
      <w:pPr>
        <w:pStyle w:val="4"/>
        <w:keepNext w:val="0"/>
        <w:keepLines w:val="0"/>
        <w:pageBreakBefore w:val="0"/>
        <w:widowControl w:val="0"/>
        <w:wordWrap/>
        <w:topLinePunct w:val="0"/>
        <w:bidi w:val="0"/>
        <w:spacing w:line="560" w:lineRule="exact"/>
        <w:ind w:firstLine="643" w:firstLineChars="200"/>
        <w:jc w:val="both"/>
        <w:rPr>
          <w:rFonts w:hint="default" w:ascii="Times New Roman" w:hAnsi="Times New Roman" w:eastAsia="仿宋_GB2312" w:cs="Times New Roman"/>
          <w:kern w:val="0"/>
          <w:sz w:val="32"/>
          <w:szCs w:val="32"/>
          <w:highlight w:val="none"/>
          <w:lang w:val="en-US" w:eastAsia="zh-CN" w:bidi="ar-SA"/>
        </w:rPr>
      </w:pPr>
      <w:r>
        <w:rPr>
          <w:rStyle w:val="15"/>
          <w:rFonts w:hint="default" w:ascii="Times New Roman" w:hAnsi="Times New Roman" w:eastAsia="仿宋_GB2312" w:cs="Times New Roman"/>
          <w:b/>
          <w:bCs/>
          <w:sz w:val="32"/>
          <w:szCs w:val="32"/>
        </w:rPr>
        <w:t>4.</w:t>
      </w:r>
      <w:r>
        <w:rPr>
          <w:rStyle w:val="15"/>
          <w:rFonts w:hint="default" w:ascii="Times New Roman" w:hAnsi="Times New Roman" w:eastAsia="仿宋_GB2312" w:cs="Times New Roman"/>
          <w:b/>
          <w:bCs/>
          <w:sz w:val="32"/>
          <w:szCs w:val="32"/>
          <w:lang w:val="en-US" w:eastAsia="zh-CN"/>
        </w:rPr>
        <w:t>食用菌销售业</w:t>
      </w:r>
      <w:r>
        <w:rPr>
          <w:rStyle w:val="15"/>
          <w:rFonts w:hint="default" w:ascii="Times New Roman" w:hAnsi="Times New Roman" w:eastAsia="仿宋_GB2312" w:cs="Times New Roman"/>
          <w:b/>
          <w:bCs/>
          <w:sz w:val="32"/>
          <w:szCs w:val="32"/>
        </w:rPr>
        <w:t>。</w:t>
      </w:r>
      <w:r>
        <w:rPr>
          <w:rFonts w:hint="default" w:ascii="Times New Roman" w:hAnsi="Times New Roman" w:eastAsia="仿宋_GB2312" w:cs="Times New Roman"/>
          <w:kern w:val="0"/>
          <w:sz w:val="32"/>
          <w:szCs w:val="32"/>
          <w:highlight w:val="none"/>
          <w:lang w:val="en-US" w:eastAsia="zh-CN" w:bidi="ar-SA"/>
        </w:rPr>
        <w:t>着眼“产销衔接”，通过与食用菌项目公司签订购销协议，保证食用菌销路畅通，同时在批发市场、超市等线下渠道基础上，拓展电商平台、网络销售等食用菌销售渠道，拓宽销售途径，建立“线上线下一体化”销售网络，保障产品销路。</w:t>
      </w:r>
    </w:p>
    <w:p w14:paraId="767FDD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default" w:ascii="Times New Roman" w:hAnsi="Times New Roman" w:eastAsia="仿宋_GB2312" w:cs="Times New Roman"/>
          <w:sz w:val="32"/>
          <w:szCs w:val="32"/>
          <w:lang w:val="en-US" w:eastAsia="zh-CN"/>
        </w:rPr>
      </w:pPr>
      <w:r>
        <w:rPr>
          <w:rStyle w:val="15"/>
          <w:rFonts w:hint="default" w:ascii="Times New Roman" w:hAnsi="Times New Roman" w:eastAsia="仿宋_GB2312" w:cs="Times New Roman"/>
          <w:b/>
          <w:bCs/>
          <w:sz w:val="32"/>
          <w:szCs w:val="32"/>
          <w:lang w:val="en-US" w:eastAsia="zh-CN"/>
        </w:rPr>
        <w:t>5.食用菌残渣综合加工业。</w:t>
      </w:r>
      <w:r>
        <w:rPr>
          <w:rFonts w:hint="default" w:ascii="Times New Roman" w:hAnsi="Times New Roman" w:eastAsia="仿宋_GB2312" w:cs="Times New Roman"/>
          <w:kern w:val="0"/>
          <w:sz w:val="32"/>
          <w:szCs w:val="32"/>
          <w:highlight w:val="none"/>
          <w:lang w:val="en-US" w:eastAsia="zh-CN" w:bidi="ar-SA"/>
        </w:rPr>
        <w:t>经过综合加工处理后，可将培育食用菌的残渣肥料制成菌糠饲料，或作为肥料施用到作物田间。</w:t>
      </w:r>
    </w:p>
    <w:p w14:paraId="6C7346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36" w:name="_Toc1353"/>
      <w:r>
        <w:rPr>
          <w:rFonts w:hint="default" w:ascii="Times New Roman" w:hAnsi="Times New Roman" w:eastAsia="仿宋_GB2312" w:cs="Times New Roman"/>
          <w:sz w:val="32"/>
          <w:szCs w:val="32"/>
          <w:lang w:val="en-US" w:eastAsia="zh-CN"/>
        </w:rPr>
        <w:t>（六）基础优势：</w:t>
      </w:r>
      <w:bookmarkEnd w:id="136"/>
    </w:p>
    <w:p w14:paraId="48C735F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资源优势</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食用菌产业是非耕地生产、农业生产废弃物循环利用、经济效益高、市场潜力大、建设资源节约型和环境友好型产业，具有不与人争粮、不与粮争地、不与地争肥、不与农争时、不与其他产业争资源的“五不争”特点。</w:t>
      </w:r>
    </w:p>
    <w:p w14:paraId="4FDECE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仿宋" w:cs="Times New Roman"/>
          <w:b/>
          <w:bCs/>
          <w:sz w:val="32"/>
          <w:szCs w:val="32"/>
          <w:lang w:val="en-US" w:eastAsia="zh-CN"/>
        </w:rPr>
        <w:t>产业优势：</w:t>
      </w:r>
      <w:r>
        <w:rPr>
          <w:rFonts w:hint="default" w:ascii="Times New Roman" w:hAnsi="Times New Roman" w:eastAsia="仿宋" w:cs="Times New Roman"/>
          <w:sz w:val="32"/>
          <w:szCs w:val="32"/>
        </w:rPr>
        <w:t>我县现有鑫鑫菌业和国富自治德润菌业2户食用菌龙头企业，主要生产木耳、滑子蘑、香菇。食用菌生产加工项目的建设，可丰富我县食用菌产品类别，形成食用菌产业集群，通过近几年我县发展食用菌产业，各层次食用菌产业工人较为丰富，工人技能较为成熟。</w:t>
      </w:r>
    </w:p>
    <w:p w14:paraId="12C67A2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lang w:val="en-US" w:eastAsia="zh-CN"/>
        </w:rPr>
      </w:pPr>
      <w:r>
        <w:rPr>
          <w:rFonts w:hint="default" w:ascii="Times New Roman" w:hAnsi="Times New Roman" w:eastAsia="仿宋" w:cs="Times New Roman"/>
          <w:b/>
          <w:bCs/>
          <w:sz w:val="32"/>
          <w:szCs w:val="32"/>
        </w:rPr>
        <w:t>区位优势</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拜泉县地处齐齐哈尔、大庆、绥化、黑河四地</w:t>
      </w:r>
      <w:r>
        <w:rPr>
          <w:rFonts w:hint="eastAsia" w:ascii="Times New Roman" w:hAnsi="Times New Roman" w:eastAsia="仿宋" w:cs="Times New Roman"/>
          <w:sz w:val="32"/>
          <w:szCs w:val="32"/>
          <w:lang w:eastAsia="zh-CN"/>
        </w:rPr>
        <w:t>市交会处</w:t>
      </w:r>
      <w:r>
        <w:rPr>
          <w:rFonts w:hint="default" w:ascii="Times New Roman" w:hAnsi="Times New Roman" w:eastAsia="仿宋" w:cs="Times New Roman"/>
          <w:sz w:val="32"/>
          <w:szCs w:val="32"/>
        </w:rPr>
        <w:t>，区位优势突出；202国道纵贯南北，饶讷公路横穿东西，“一横、五纵、一环”公路路网四通八达。</w:t>
      </w:r>
      <w:r>
        <w:rPr>
          <w:rFonts w:hint="default" w:ascii="Times New Roman" w:hAnsi="Times New Roman" w:eastAsia="仿宋" w:cs="Times New Roman"/>
          <w:sz w:val="32"/>
          <w:szCs w:val="32"/>
          <w:lang w:val="en-US" w:eastAsia="zh-CN"/>
        </w:rPr>
        <w:t>黑龙江省“十四五规划”中推进拜泉县铁路、高速公路等交通运输设施，布局“一横一纵”铁路建设，</w:t>
      </w:r>
      <w:r>
        <w:rPr>
          <w:rFonts w:hint="default" w:ascii="Times New Roman" w:hAnsi="Times New Roman" w:eastAsia="仿宋" w:cs="Times New Roman"/>
          <w:sz w:val="32"/>
          <w:szCs w:val="32"/>
        </w:rPr>
        <w:t>将逐步打造成为黑龙江省中部、齐齐哈尔东部货物集散地和物流中心，能够保障货物运输需要。</w:t>
      </w:r>
    </w:p>
    <w:p w14:paraId="1764CBFC">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37" w:name="_Toc26363"/>
      <w:r>
        <w:rPr>
          <w:rFonts w:hint="default" w:ascii="Times New Roman" w:hAnsi="Times New Roman" w:eastAsia="仿宋_GB2312" w:cs="Times New Roman"/>
          <w:sz w:val="32"/>
          <w:szCs w:val="32"/>
          <w:lang w:val="en-US" w:eastAsia="zh-CN"/>
        </w:rPr>
        <w:t>市场前景分析：</w:t>
      </w:r>
      <w:bookmarkEnd w:id="137"/>
    </w:p>
    <w:p w14:paraId="594EF1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食用菌产业已经成为种植业中继粮食、蔬菜、果树、油料之后的第五大产业。目前可进行人工栽培的食用菌有 60 多种，主要包括香菇、黑木耳、平菇、金针菇、双孢菇等。我国是食用菌生产和消费大国，食用菌消费主要集中在家庭消费和餐馆酒楼等市场。随着中国城乡居民收入及消费水平的不断提高，食用菌需求量进一步提升，具有广阔的发展空间。</w:t>
      </w:r>
    </w:p>
    <w:p w14:paraId="62D208F0">
      <w:pPr>
        <w:keepNext w:val="0"/>
        <w:keepLines w:val="0"/>
        <w:pageBreakBefore w:val="0"/>
        <w:wordWrap/>
        <w:topLinePunct w:val="0"/>
        <w:bidi w:val="0"/>
        <w:spacing w:line="560" w:lineRule="exact"/>
        <w:ind w:firstLine="643" w:firstLineChars="200"/>
        <w:outlineLvl w:val="2"/>
        <w:rPr>
          <w:rFonts w:hint="eastAsia" w:ascii="楷体" w:hAnsi="楷体" w:eastAsia="楷体" w:cs="楷体"/>
          <w:b/>
          <w:bCs/>
          <w:sz w:val="32"/>
          <w:szCs w:val="32"/>
        </w:rPr>
      </w:pPr>
      <w:r>
        <w:rPr>
          <w:rFonts w:hint="eastAsia" w:ascii="楷体" w:hAnsi="楷体" w:eastAsia="楷体" w:cs="楷体"/>
          <w:b/>
          <w:bCs/>
          <w:sz w:val="32"/>
          <w:szCs w:val="32"/>
        </w:rPr>
        <w:t>项 目</w:t>
      </w:r>
      <w:r>
        <w:rPr>
          <w:rFonts w:hint="eastAsia" w:ascii="楷体" w:hAnsi="楷体" w:eastAsia="楷体" w:cs="楷体"/>
          <w:b/>
          <w:bCs/>
          <w:sz w:val="32"/>
          <w:szCs w:val="32"/>
          <w:lang w:eastAsia="zh-CN"/>
        </w:rPr>
        <w:t>三十八</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素肉食品加工项目</w:t>
      </w:r>
    </w:p>
    <w:p w14:paraId="34E1551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肉是指一种具有类似于肉的风味和组织口感的素食，素肉是仿生食品中颇受欢迎的一大类，用于生产素肉的原料主要包括大豆蛋白、小麦蛋白、魔芋及食用菌等。项目占地2万平米，新建生产车间及配套设施，购置加工生产线，以大豆为主要原料，年产素肉系列食品1万吨。</w:t>
      </w:r>
    </w:p>
    <w:p w14:paraId="0136F41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0CBC2896">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（三）投资金额：1.2亿元</w:t>
      </w:r>
    </w:p>
    <w:p w14:paraId="1A6CE0C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05898B5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（五）招商重点：拟招引素肉丸子、仿生肉饼、素肉块、素火腿肠制品企业入驻</w:t>
      </w:r>
    </w:p>
    <w:p w14:paraId="7E39D52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地处世界三大黑土带之一的松嫩平原腹地，无公害生产基地18万亩，土壤有机质含量高（3%－5%），是我国少有的以黑土为集中耕作土壤的地区之一，盛产高品质水稻、玉米、杂粮和果蔬。富拉尔基作为老工业基地，生产要素保障具有得天独厚优势，区内发电及工业企业年均可保障80万-100万蒸吨蒸汽供应（蒸汽压力为0.7-2.2兆帕，蒸汽温度最高可达365℃，蒸汽价格约130元-170元/蒸吨）。黎明气体公司可保障优质食品级二氧化碳供应（价格约8元/公斤）。</w:t>
      </w:r>
    </w:p>
    <w:p w14:paraId="0C1A40B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随着健康的生活方式受到重视，越来越多的消费者意识到过多食用肉制品容易增加患病风险。植物肉产品作为动物肉制品的替代品，受到各个消费群体的广泛关注，市场优势明显。也满足了一部分素食主义者“吃肉”的需求，同时由于灵活方便的消费场景、严格的品质要求以及面向大众的价格优势，植物肉逐渐被大众市场所接受。</w:t>
      </w:r>
    </w:p>
    <w:p w14:paraId="67B5461D">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38" w:name="_Toc15143"/>
      <w:r>
        <w:rPr>
          <w:rFonts w:hint="eastAsia" w:ascii="楷体" w:hAnsi="楷体" w:eastAsia="楷体" w:cs="楷体"/>
          <w:b/>
          <w:bCs/>
          <w:sz w:val="32"/>
          <w:szCs w:val="32"/>
        </w:rPr>
        <w:t>项 目三</w:t>
      </w:r>
      <w:r>
        <w:rPr>
          <w:rFonts w:hint="eastAsia" w:ascii="楷体" w:hAnsi="楷体" w:eastAsia="楷体" w:cs="楷体"/>
          <w:b/>
          <w:bCs/>
          <w:sz w:val="32"/>
          <w:szCs w:val="32"/>
          <w:lang w:eastAsia="zh-CN"/>
        </w:rPr>
        <w:t>十九</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杂粮杂豆深加工项目</w:t>
      </w:r>
      <w:bookmarkEnd w:id="138"/>
    </w:p>
    <w:p w14:paraId="47CB960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随着杂粮消费日趋家常化，不仅日常食用杂粮的人群在扩大，还有更多家常品类在与新品杂粮、混搭版杂粮、便捷杂粮包的竞争中重新受到青睐。项目占地3万平米，建设生产和包装精制杂粮粉、杂粮粥饭、杂粮饮品和休闲食品的食品加工厂，年加工杂粮、杂豆30万吨。</w:t>
      </w:r>
    </w:p>
    <w:p w14:paraId="11BFF64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2C384AA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（三）投资金额：2.2亿元</w:t>
      </w:r>
    </w:p>
    <w:p w14:paraId="27BF76F6">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391CB58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（五）招商重点：拟招引杂粮、杂豆制品企业入驻</w:t>
      </w:r>
    </w:p>
    <w:p w14:paraId="3636BB2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地处世界三大黑土带之一的松嫩平原腹地，无公害生产基地18万亩，土壤有机质含量高（3%－5%），是我国少有的以黑土为集中耕作土壤的地区之一，盛产高品质水稻、玉米、杂粮和果蔬。富拉尔基作为老工业基地，生产要素保障具有得天独厚优势，区内发电及工业企业年均可保障80万-100万蒸吨蒸汽供应（蒸汽压力为0.7-2.2兆帕，蒸汽温度最高可达365℃，蒸汽价格约130元-170元/蒸吨）。黎明气体公司可保障优质食品级二氧化碳供应（价格约8元/公斤）。</w:t>
      </w:r>
    </w:p>
    <w:p w14:paraId="73A9033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（七）市场前景分析：粗杂粮食品在人们生活中的消费比重越来越高，市场需求量也越来越大。利用东北优质无公害粗杂粮，生产杂粮粉、杂粮粥饭、杂粮饮品、杂豆休闲食品，市场潜力巨大。</w:t>
      </w:r>
    </w:p>
    <w:p w14:paraId="2A769832">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39" w:name="_Toc9926"/>
      <w:r>
        <w:rPr>
          <w:rFonts w:hint="eastAsia" w:ascii="楷体" w:hAnsi="楷体" w:eastAsia="楷体" w:cs="楷体"/>
          <w:b/>
          <w:bCs/>
          <w:sz w:val="32"/>
          <w:szCs w:val="32"/>
        </w:rPr>
        <w:t>项 目四</w:t>
      </w:r>
      <w:r>
        <w:rPr>
          <w:rFonts w:hint="eastAsia" w:ascii="楷体" w:hAnsi="楷体" w:eastAsia="楷体" w:cs="楷体"/>
          <w:b/>
          <w:bCs/>
          <w:sz w:val="32"/>
          <w:szCs w:val="32"/>
          <w:lang w:eastAsia="zh-CN"/>
        </w:rPr>
        <w:t>十</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预制食品生产项目</w:t>
      </w:r>
      <w:bookmarkEnd w:id="139"/>
    </w:p>
    <w:p w14:paraId="4C98CA1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随着生活节奏的加快，消费者对方便快捷、健康营养的预制食品需求逐渐增加。预制食品以其节省烹饪时间、满足口味和营养需求的特点，受到广泛欢迎。项目占地2万平方米，主要建设生产车间、冷库等设施，新上预制菜生产线6条，主要产品为净菜、熟热菜、速冻保鲜菜、中央厨房套餐、即食快餐等全系化食品。</w:t>
      </w:r>
    </w:p>
    <w:p w14:paraId="6003ADCB">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1D5A0B6C">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（三）投资金额：1.5亿元</w:t>
      </w:r>
    </w:p>
    <w:p w14:paraId="76715225">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52BB235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（五）招商重点：拟招引预制菜、预制米饭等企业入驻</w:t>
      </w:r>
    </w:p>
    <w:p w14:paraId="4D4E96E6">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地处世界三大黑土带之一的松嫩平原腹地，无公害生产基地18万亩，土壤有机质含量高（3%－5%），是我国少有的以黑土为集中耕作土壤的地区之一，盛产高品质水稻、玉米、杂粮和果蔬。富拉尔基作为老工业基地，生产要素保障具有得天独厚优势，区内发电及工业企业年均可保障80万-100万蒸吨蒸汽供应（蒸汽压力为0.7-2.2兆帕，蒸汽温度最高可达365℃，蒸汽价格约130元-170元/蒸吨）。黎明气体公司可保障优质食品级二氧化碳供应（价格约8元/公斤）。</w:t>
      </w:r>
    </w:p>
    <w:p w14:paraId="6D00590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预制菜行业作为现代餐饮的重要组成部分，近年来迅猛发展，满足了消费者对便捷、高效及多样化餐饮的需求。2023年中国预制菜市场规模已达到3616亿元，并以每年20%-35%的增速保持高速增长，预计2026年有望达到7490亿元，市场前景广阔。</w:t>
      </w:r>
    </w:p>
    <w:p w14:paraId="367570B9">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40" w:name="_Toc28592"/>
      <w:r>
        <w:rPr>
          <w:rFonts w:hint="eastAsia" w:ascii="楷体" w:hAnsi="楷体" w:eastAsia="楷体" w:cs="楷体"/>
          <w:b/>
          <w:bCs/>
          <w:sz w:val="32"/>
          <w:szCs w:val="32"/>
        </w:rPr>
        <w:t>项 目</w:t>
      </w:r>
      <w:r>
        <w:rPr>
          <w:rFonts w:hint="eastAsia" w:ascii="楷体" w:hAnsi="楷体" w:eastAsia="楷体" w:cs="楷体"/>
          <w:b/>
          <w:bCs/>
          <w:sz w:val="32"/>
          <w:szCs w:val="32"/>
          <w:lang w:eastAsia="zh-CN"/>
        </w:rPr>
        <w:t>四十一</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啤酒饮料生产项目</w:t>
      </w:r>
      <w:bookmarkEnd w:id="140"/>
    </w:p>
    <w:p w14:paraId="6D3495B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无论是家庭聚会、朋友聚餐还是商务宴请，啤酒和饮料都是不可或缺的饮品。随着生活水平的提高，消费者对啤酒和饮料的品质要求也在不断提升，这为高品质产品的生产与销售提供了广阔的市场空间。项目占地2.5万平米，新建生产车间及配套设施，购置灌装生产线，年产啤酒饮料5万吨。</w:t>
      </w:r>
    </w:p>
    <w:p w14:paraId="29862B7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4D54FF7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（三）投资金额：2亿元</w:t>
      </w:r>
    </w:p>
    <w:p w14:paraId="078FFF6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19702DB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（五）招商重点：拟招引啤酒、饮料生产企业入驻</w:t>
      </w:r>
    </w:p>
    <w:p w14:paraId="27EBDFCD">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水质优良，毗邻嫩江是全国仅有的两条未被污染的河流之一。北湖温泉日出水量为1200立方米/日，微量元素硒含量达到0.04309mg/L，含硒指标达到国家标准的4.3倍。是国内乃至世界上都十分稀有的、珍贵的理疗矿水和饮用天然富硒矿泉水。富拉尔基作为老工业基地，生产要素保障具有得天独厚优势，区内发电及工业企业年均可保障80万-100万蒸吨蒸汽供应（蒸汽压力为0.7-2.2兆帕，蒸汽温度最高可达365℃，蒸汽价格约130元-170元/蒸吨）。黎明气体公司可保障优质食品级二氧化碳供应（价格约8元/公斤）。</w:t>
      </w:r>
    </w:p>
    <w:p w14:paraId="09A31028">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近年来，啤酒和饮料市场呈现出产品创新、口味多元化的趋势。消费者对于新颖、独特的产品有着较高的接受度，这为创业者提供了在产品创新方面的差异化竞争优势。随着电子商务和社交媒体的快速发展，销售渠道的多元化为啤酒和饮料的销售带来了新的机遇。线上销售、直播带货等新型销售模式不仅可以拓宽销售渠道，还能有效降低运营成本。</w:t>
      </w:r>
    </w:p>
    <w:p w14:paraId="69726A9F">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rPr>
          <w:rFonts w:hint="eastAsia" w:ascii="黑体" w:hAnsi="黑体" w:eastAsia="黑体" w:cs="黑体"/>
          <w:b w:val="0"/>
          <w:bCs w:val="0"/>
          <w:color w:val="000000"/>
          <w:spacing w:val="0"/>
          <w:w w:val="100"/>
          <w:position w:val="0"/>
          <w:sz w:val="32"/>
          <w:szCs w:val="32"/>
          <w:highlight w:val="none"/>
          <w:lang w:eastAsia="zh-CN"/>
        </w:rPr>
      </w:pPr>
      <w:r>
        <w:rPr>
          <w:rFonts w:hint="eastAsia" w:ascii="楷体" w:hAnsi="楷体" w:eastAsia="楷体" w:cs="楷体"/>
          <w:b/>
          <w:bCs/>
          <w:kern w:val="2"/>
          <w:sz w:val="32"/>
          <w:szCs w:val="32"/>
          <w:u w:val="none"/>
          <w:shd w:val="clear"/>
          <w:lang w:val="en-US" w:eastAsia="zh-CN" w:bidi="ar-SA"/>
        </w:rPr>
        <w:t>项 目四十二：梅里斯区休闲食品产业链项目</w:t>
      </w:r>
    </w:p>
    <w:p w14:paraId="68595DF3">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1.</w:t>
      </w:r>
      <w:r>
        <w:rPr>
          <w:rFonts w:hint="eastAsia" w:ascii="仿宋_GB2312" w:hAnsi="仿宋_GB2312" w:eastAsia="仿宋_GB2312" w:cs="仿宋_GB2312"/>
          <w:b w:val="0"/>
          <w:bCs w:val="0"/>
          <w:color w:val="000000"/>
          <w:spacing w:val="0"/>
          <w:w w:val="100"/>
          <w:position w:val="0"/>
          <w:sz w:val="32"/>
          <w:szCs w:val="32"/>
          <w:highlight w:val="none"/>
          <w:lang w:eastAsia="zh-CN"/>
        </w:rPr>
        <w:t>项目概述：“民以食为天”，食品和食品工业与老百姓的日常生活息息相关。尽管新兴产业不断涌现，但食品工业仍然是国民经济第二大支柱产业。</w:t>
      </w:r>
      <w:r>
        <w:rPr>
          <w:rFonts w:hint="eastAsia" w:ascii="仿宋_GB2312" w:hAnsi="仿宋_GB2312" w:eastAsia="仿宋_GB2312" w:cs="仿宋_GB2312"/>
          <w:b w:val="0"/>
          <w:bCs w:val="0"/>
          <w:color w:val="000000"/>
          <w:spacing w:val="0"/>
          <w:w w:val="100"/>
          <w:position w:val="0"/>
          <w:sz w:val="32"/>
          <w:szCs w:val="32"/>
          <w:highlight w:val="none"/>
          <w:lang w:val="en-US" w:eastAsia="zh-CN"/>
        </w:rPr>
        <w:t>近年来，</w:t>
      </w:r>
      <w:r>
        <w:rPr>
          <w:rFonts w:hint="eastAsia" w:ascii="仿宋_GB2312" w:hAnsi="仿宋_GB2312" w:eastAsia="仿宋_GB2312" w:cs="仿宋_GB2312"/>
          <w:b w:val="0"/>
          <w:bCs w:val="0"/>
          <w:color w:val="000000"/>
          <w:spacing w:val="0"/>
          <w:w w:val="100"/>
          <w:position w:val="0"/>
          <w:sz w:val="32"/>
          <w:szCs w:val="32"/>
          <w:highlight w:val="none"/>
          <w:lang w:eastAsia="zh-CN"/>
        </w:rPr>
        <w:t>休闲食品广受</w:t>
      </w:r>
      <w:r>
        <w:rPr>
          <w:rFonts w:hint="eastAsia" w:ascii="仿宋_GB2312" w:hAnsi="仿宋_GB2312" w:eastAsia="仿宋_GB2312" w:cs="仿宋_GB2312"/>
          <w:b w:val="0"/>
          <w:bCs w:val="0"/>
          <w:color w:val="000000"/>
          <w:spacing w:val="0"/>
          <w:w w:val="100"/>
          <w:position w:val="0"/>
          <w:sz w:val="32"/>
          <w:szCs w:val="32"/>
          <w:highlight w:val="none"/>
          <w:lang w:val="en-US" w:eastAsia="zh-CN"/>
        </w:rPr>
        <w:t>大众</w:t>
      </w:r>
      <w:r>
        <w:rPr>
          <w:rFonts w:hint="eastAsia" w:ascii="仿宋_GB2312" w:hAnsi="仿宋_GB2312" w:eastAsia="仿宋_GB2312" w:cs="仿宋_GB2312"/>
          <w:b w:val="0"/>
          <w:bCs w:val="0"/>
          <w:color w:val="000000"/>
          <w:spacing w:val="0"/>
          <w:w w:val="100"/>
          <w:position w:val="0"/>
          <w:sz w:val="32"/>
          <w:szCs w:val="32"/>
          <w:highlight w:val="none"/>
          <w:lang w:eastAsia="zh-CN"/>
        </w:rPr>
        <w:t>欢迎，市场规模不断扩大，成为了食品行业新的增长点。</w:t>
      </w:r>
      <w:r>
        <w:rPr>
          <w:rFonts w:hint="eastAsia" w:ascii="仿宋_GB2312" w:hAnsi="仿宋_GB2312" w:eastAsia="仿宋_GB2312" w:cs="仿宋_GB2312"/>
          <w:b w:val="0"/>
          <w:bCs w:val="0"/>
          <w:color w:val="000000"/>
          <w:spacing w:val="0"/>
          <w:w w:val="100"/>
          <w:position w:val="0"/>
          <w:sz w:val="32"/>
          <w:szCs w:val="32"/>
          <w:highlight w:val="none"/>
          <w:lang w:val="en-US" w:eastAsia="zh-CN"/>
        </w:rPr>
        <w:t>梅里斯区结合自身农业实际，依托大豆、大米、小米等农产品品质优势，围绕国内休闲食品各细分领域排在前列，有市场、有品牌、有渠道的成熟企业“精准·定向”招商，重点发展豆制品加工、谷物深加工、速食加工、休闲食品配套包装等产业，争取到2027年，打造营收超50亿级的休闲食品产业集群。</w:t>
      </w:r>
    </w:p>
    <w:p w14:paraId="42646F9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eastAsia="zh-CN"/>
        </w:rPr>
        <w:t>建设地点及园区：</w:t>
      </w:r>
      <w:r>
        <w:rPr>
          <w:rFonts w:hint="eastAsia" w:ascii="仿宋_GB2312" w:hAnsi="仿宋_GB2312" w:eastAsia="仿宋_GB2312" w:cs="仿宋_GB2312"/>
          <w:b w:val="0"/>
          <w:bCs w:val="0"/>
          <w:color w:val="000000"/>
          <w:spacing w:val="0"/>
          <w:w w:val="100"/>
          <w:position w:val="0"/>
          <w:sz w:val="32"/>
          <w:szCs w:val="32"/>
          <w:highlight w:val="none"/>
          <w:lang w:val="en-US" w:eastAsia="zh-CN"/>
        </w:rPr>
        <w:t>黑龙江梅里斯经济开发区</w:t>
      </w:r>
    </w:p>
    <w:p w14:paraId="655B51BF">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eastAsia="zh-CN"/>
        </w:rPr>
        <w:t>投资金额：</w:t>
      </w:r>
      <w:r>
        <w:rPr>
          <w:rFonts w:hint="eastAsia" w:ascii="仿宋_GB2312" w:hAnsi="仿宋_GB2312" w:eastAsia="仿宋_GB2312" w:cs="仿宋_GB2312"/>
          <w:b w:val="0"/>
          <w:bCs w:val="0"/>
          <w:color w:val="000000"/>
          <w:spacing w:val="0"/>
          <w:w w:val="100"/>
          <w:position w:val="0"/>
          <w:sz w:val="32"/>
          <w:szCs w:val="32"/>
          <w:highlight w:val="none"/>
          <w:lang w:val="en-US" w:eastAsia="zh-CN"/>
        </w:rPr>
        <w:t>总投资10亿元。其中，大豆、大米、小米、谷物深加工单体项目投资规模3</w:t>
      </w:r>
      <w:r>
        <w:rPr>
          <w:rFonts w:hint="default" w:ascii="仿宋_GB2312" w:hAnsi="仿宋_GB2312" w:eastAsia="仿宋_GB2312" w:cs="仿宋_GB2312"/>
          <w:b w:val="0"/>
          <w:bCs w:val="0"/>
          <w:color w:val="000000"/>
          <w:spacing w:val="0"/>
          <w:w w:val="100"/>
          <w:position w:val="0"/>
          <w:sz w:val="32"/>
          <w:szCs w:val="32"/>
          <w:highlight w:val="none"/>
          <w:lang w:eastAsia="zh-CN"/>
        </w:rPr>
        <w:t>亿元</w:t>
      </w:r>
      <w:r>
        <w:rPr>
          <w:rFonts w:hint="eastAsia" w:ascii="仿宋_GB2312" w:hAnsi="仿宋_GB2312" w:eastAsia="仿宋_GB2312" w:cs="仿宋_GB2312"/>
          <w:b w:val="0"/>
          <w:bCs w:val="0"/>
          <w:color w:val="000000"/>
          <w:spacing w:val="0"/>
          <w:w w:val="100"/>
          <w:position w:val="0"/>
          <w:sz w:val="32"/>
          <w:szCs w:val="32"/>
          <w:highlight w:val="none"/>
          <w:lang w:val="en-US" w:eastAsia="zh-CN"/>
        </w:rPr>
        <w:t>以上；其他包装等配套单体项目投资规模不低于2亿元。农作物种植基地等单体项目投资规模不低于2000万元。</w:t>
      </w:r>
    </w:p>
    <w:p w14:paraId="6B2CDB64">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 w:hAnsi="仿宋" w:eastAsia="仿宋" w:cs="仿宋"/>
          <w:sz w:val="32"/>
          <w:szCs w:val="32"/>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eastAsia="zh-CN"/>
        </w:rPr>
        <w:t>合作模式：独资或合作</w:t>
      </w:r>
    </w:p>
    <w:p w14:paraId="7C2F9A6B">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招商重点：加工领域：重点引进卤制品、膨化食品、烘焙食品、坚果炒货和速食加工等产业。配套领域</w:t>
      </w:r>
      <w:r>
        <w:rPr>
          <w:rFonts w:hint="default" w:ascii="仿宋_GB2312" w:hAnsi="仿宋_GB2312" w:eastAsia="仿宋_GB2312" w:cs="仿宋_GB2312"/>
          <w:b w:val="0"/>
          <w:bCs w:val="0"/>
          <w:color w:val="000000"/>
          <w:spacing w:val="0"/>
          <w:w w:val="100"/>
          <w:position w:val="0"/>
          <w:sz w:val="32"/>
          <w:szCs w:val="32"/>
          <w:highlight w:val="none"/>
          <w:lang w:val="en-US" w:eastAsia="zh-CN"/>
        </w:rPr>
        <w:t>:重点引进</w:t>
      </w:r>
      <w:r>
        <w:rPr>
          <w:rFonts w:hint="eastAsia" w:ascii="仿宋_GB2312" w:hAnsi="仿宋_GB2312" w:eastAsia="仿宋_GB2312" w:cs="仿宋_GB2312"/>
          <w:b w:val="0"/>
          <w:bCs w:val="0"/>
          <w:color w:val="000000"/>
          <w:spacing w:val="0"/>
          <w:w w:val="100"/>
          <w:position w:val="0"/>
          <w:sz w:val="32"/>
          <w:szCs w:val="32"/>
          <w:highlight w:val="none"/>
          <w:lang w:val="en-US" w:eastAsia="zh-CN"/>
        </w:rPr>
        <w:t>谷物、果蔬、坚果等食物原材料种植基地、食品添加剂加工、食品包装、食品机械等产业。</w:t>
      </w:r>
    </w:p>
    <w:p w14:paraId="450471CD">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w:t>
      </w:r>
      <w:r>
        <w:rPr>
          <w:rFonts w:hint="eastAsia" w:ascii="仿宋_GB2312" w:hAnsi="仿宋_GB2312" w:eastAsia="仿宋_GB2312" w:cs="仿宋_GB2312"/>
          <w:b w:val="0"/>
          <w:bCs w:val="0"/>
          <w:color w:val="000000"/>
          <w:spacing w:val="0"/>
          <w:w w:val="100"/>
          <w:position w:val="0"/>
          <w:sz w:val="32"/>
          <w:szCs w:val="32"/>
          <w:highlight w:val="none"/>
          <w:lang w:val="en-US" w:eastAsia="zh-CN"/>
        </w:rPr>
        <w:t>基础优势：一是农业资源优势。梅里斯区有齐齐哈尔市“菜篮子”、“后花园”的美誉，是中国洋葱之乡、中国菇娘之乡和中国甜瓜之乡。拥有66万亩国家级绿色食品原料标准化生产基地，有绿色食品标识19个，有机食品15个，国家地理标识3个。全区耕地面积210万亩，主要作物年产量：玉米60万吨、水稻35万吨、大豆3万吨、白菜20万吨、洋葱10万吨、瓜果10万吨，拥有国家级出口食品农产品质量安全示范区、生态原产地，国家级农业科技示范园区，中国特色农产品优势区，全省绿色食品产业园区以及全省农产品供应链体系建设试点区五大荣誉。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w:t>
      </w:r>
    </w:p>
    <w:p w14:paraId="087D56D4">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市场前景分析：据市场调研机构报告，我国休闲食品行业增长势头明显，年均复合增长率达12.09%，预计未来五年，该行业年总产值可达26667亿元。</w:t>
      </w:r>
    </w:p>
    <w:p w14:paraId="00CB7110">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3"/>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目四十三：富裕县大豆分离蛋白二期项目</w:t>
      </w:r>
    </w:p>
    <w:p w14:paraId="111A474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（一）项目概述：项目建设4.5万吨低温豆粕，2万吨大豆分离蛋白，1万吨豆渣饲料生产线</w:t>
      </w:r>
    </w:p>
    <w:p w14:paraId="7524C4E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02FED43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（三）投资金额：2.84亿</w:t>
      </w:r>
    </w:p>
    <w:p w14:paraId="749D382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261F214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（五）招商重点：生产加工型的豆制品加工企业</w:t>
      </w:r>
    </w:p>
    <w:p w14:paraId="3F8BBED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（六）基础优势</w:t>
      </w:r>
    </w:p>
    <w:p w14:paraId="27F8339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6A90ADF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4DC9062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5A1FBCD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259761D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44E3296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2.资源及产业优势</w:t>
      </w:r>
    </w:p>
    <w:p w14:paraId="02237D4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lang w:val="en-US" w:eastAsia="zh-CN"/>
        </w:rPr>
      </w:pPr>
      <w:r>
        <w:rPr>
          <w:rFonts w:hint="default" w:ascii="仿宋_GB2312" w:hAnsi="仿宋_GB2312" w:eastAsia="仿宋_GB2312" w:cs="仿宋_GB2312"/>
          <w:sz w:val="32"/>
          <w:szCs w:val="32"/>
          <w:highlight w:val="none"/>
          <w:lang w:val="en-US" w:eastAsia="zh-CN"/>
        </w:rPr>
        <w:t>富裕县属中温带大陆性季风气候，四季分明，年平均气温2℃，年平均降水量427.4毫米。物产资源丰富，品种繁多</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粮食作物主要有玉米、水稻、大豆等，地处世界玉米生产带。齐齐哈尔打造绿色食品之都</w:t>
      </w:r>
      <w:r>
        <w:rPr>
          <w:rFonts w:hint="eastAsia" w:ascii="仿宋_GB2312" w:hAnsi="仿宋_GB2312" w:eastAsia="仿宋_GB2312" w:cs="仿宋_GB2312"/>
          <w:sz w:val="32"/>
          <w:szCs w:val="32"/>
          <w:highlight w:val="none"/>
          <w:lang w:val="en-US" w:eastAsia="zh-CN"/>
        </w:rPr>
        <w:t>，富裕及周边县（区）非转基因大豆种植面积较大，富裕县种植大豆85.725万亩，产量12.23万吨，各类规模的大豆蛋白加工企业有3家，每年生产50万吨的大豆蛋白，豆油1万吨，大豆加工产业利润空间较大</w:t>
      </w:r>
      <w:r>
        <w:rPr>
          <w:rFonts w:hint="default" w:ascii="仿宋_GB2312" w:hAnsi="仿宋_GB2312" w:eastAsia="仿宋_GB2312" w:cs="仿宋_GB2312"/>
          <w:sz w:val="32"/>
          <w:szCs w:val="32"/>
          <w:highlight w:val="none"/>
          <w:lang w:val="en-US" w:eastAsia="zh-CN"/>
        </w:rPr>
        <w:t>。</w:t>
      </w:r>
    </w:p>
    <w:p w14:paraId="2E2AB54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default"/>
          <w:lang w:val="en-US" w:eastAsia="zh-CN"/>
        </w:rPr>
      </w:pPr>
      <w:r>
        <w:rPr>
          <w:rFonts w:hint="eastAsia" w:ascii="仿宋_GB2312" w:hAnsi="仿宋_GB2312" w:eastAsia="仿宋_GB2312" w:cs="仿宋_GB2312"/>
          <w:sz w:val="32"/>
          <w:szCs w:val="32"/>
          <w:highlight w:val="none"/>
          <w:lang w:val="en-US" w:eastAsia="zh-CN"/>
        </w:rPr>
        <w:t>3.政策优势</w:t>
      </w:r>
    </w:p>
    <w:p w14:paraId="25CCABE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29EFC25C">
      <w:pPr>
        <w:pStyle w:val="14"/>
        <w:keepNext w:val="0"/>
        <w:keepLines w:val="0"/>
        <w:pageBreakBefore w:val="0"/>
        <w:widowControl w:val="0"/>
        <w:numPr>
          <w:ilvl w:val="0"/>
          <w:numId w:val="2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场前景分析：我国是世界上最大的大豆消费国，大豆制品是我国最重要的传统植物蛋白食物，居民具有强烈的大豆制品消费倾向，我国大豆蛋白也具有使用地域广、应用领域广的特点。除传统肉制品加工领域之外，我国大豆蛋白休闲素食食品、营养保健品、火锅速冻食品、素食菜肴、植物蛋白饮料等方面的应用不断扩展，增长潜力巨大。大豆蛋白是最广为人知的动物蛋白替代品，由于其优越的凝胶能力和产生纤维结构的倾向，已成功地用于肉类替代品的制造。我县及周边县（区）大豆资源丰富，磷元素偏高，大豆品种均为非转基因，具有较强的国际竞争力。项目的市场前景十分广阔，具有较强的可行性。</w:t>
      </w:r>
    </w:p>
    <w:p w14:paraId="4661004E">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黑体" w:hAnsi="黑体" w:eastAsia="黑体" w:cs="黑体"/>
          <w:b w:val="0"/>
          <w:bCs w:val="0"/>
          <w:color w:val="000000"/>
          <w:spacing w:val="0"/>
          <w:w w:val="100"/>
          <w:position w:val="0"/>
          <w:sz w:val="32"/>
          <w:szCs w:val="32"/>
          <w:highlight w:val="none"/>
          <w:lang w:eastAsia="zh-CN"/>
        </w:rPr>
      </w:pPr>
      <w:r>
        <w:rPr>
          <w:rFonts w:hint="eastAsia" w:ascii="楷体" w:hAnsi="楷体" w:eastAsia="楷体" w:cs="楷体"/>
          <w:b/>
          <w:bCs/>
          <w:kern w:val="2"/>
          <w:sz w:val="32"/>
          <w:szCs w:val="32"/>
          <w:highlight w:val="none"/>
          <w:u w:val="none"/>
          <w:shd w:val="clear" w:color="auto" w:fill="auto"/>
          <w:lang w:val="en-US" w:eastAsia="zh-CN" w:bidi="ar-SA"/>
        </w:rPr>
        <w:t>项 目四十四：梅里斯区休闲食品产业链项目</w:t>
      </w:r>
    </w:p>
    <w:p w14:paraId="15D6FD7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1.</w:t>
      </w:r>
      <w:r>
        <w:rPr>
          <w:rFonts w:hint="eastAsia" w:ascii="仿宋_GB2312" w:hAnsi="仿宋_GB2312" w:eastAsia="仿宋_GB2312" w:cs="仿宋_GB2312"/>
          <w:b w:val="0"/>
          <w:bCs w:val="0"/>
          <w:color w:val="000000"/>
          <w:spacing w:val="0"/>
          <w:w w:val="100"/>
          <w:position w:val="0"/>
          <w:sz w:val="32"/>
          <w:szCs w:val="32"/>
          <w:highlight w:val="none"/>
          <w:lang w:eastAsia="zh-CN"/>
        </w:rPr>
        <w:t>项目概述：“民以食为天”，食品和食品工业与老百姓的日常生活息息相关。尽管新兴产业不断涌现，但食品工业仍然是国民经济第二大支柱产业。</w:t>
      </w:r>
      <w:r>
        <w:rPr>
          <w:rFonts w:hint="eastAsia" w:ascii="仿宋_GB2312" w:hAnsi="仿宋_GB2312" w:eastAsia="仿宋_GB2312" w:cs="仿宋_GB2312"/>
          <w:b w:val="0"/>
          <w:bCs w:val="0"/>
          <w:color w:val="000000"/>
          <w:spacing w:val="0"/>
          <w:w w:val="100"/>
          <w:position w:val="0"/>
          <w:sz w:val="32"/>
          <w:szCs w:val="32"/>
          <w:highlight w:val="none"/>
          <w:lang w:val="en-US" w:eastAsia="zh-CN"/>
        </w:rPr>
        <w:t>近年来，</w:t>
      </w:r>
      <w:r>
        <w:rPr>
          <w:rFonts w:hint="eastAsia" w:ascii="仿宋_GB2312" w:hAnsi="仿宋_GB2312" w:eastAsia="仿宋_GB2312" w:cs="仿宋_GB2312"/>
          <w:b w:val="0"/>
          <w:bCs w:val="0"/>
          <w:color w:val="000000"/>
          <w:spacing w:val="0"/>
          <w:w w:val="100"/>
          <w:position w:val="0"/>
          <w:sz w:val="32"/>
          <w:szCs w:val="32"/>
          <w:highlight w:val="none"/>
          <w:lang w:eastAsia="zh-CN"/>
        </w:rPr>
        <w:t>休闲食品广受</w:t>
      </w:r>
      <w:r>
        <w:rPr>
          <w:rFonts w:hint="eastAsia" w:ascii="仿宋_GB2312" w:hAnsi="仿宋_GB2312" w:eastAsia="仿宋_GB2312" w:cs="仿宋_GB2312"/>
          <w:b w:val="0"/>
          <w:bCs w:val="0"/>
          <w:color w:val="000000"/>
          <w:spacing w:val="0"/>
          <w:w w:val="100"/>
          <w:position w:val="0"/>
          <w:sz w:val="32"/>
          <w:szCs w:val="32"/>
          <w:highlight w:val="none"/>
          <w:lang w:val="en-US" w:eastAsia="zh-CN"/>
        </w:rPr>
        <w:t>大众</w:t>
      </w:r>
      <w:r>
        <w:rPr>
          <w:rFonts w:hint="eastAsia" w:ascii="仿宋_GB2312" w:hAnsi="仿宋_GB2312" w:eastAsia="仿宋_GB2312" w:cs="仿宋_GB2312"/>
          <w:b w:val="0"/>
          <w:bCs w:val="0"/>
          <w:color w:val="000000"/>
          <w:spacing w:val="0"/>
          <w:w w:val="100"/>
          <w:position w:val="0"/>
          <w:sz w:val="32"/>
          <w:szCs w:val="32"/>
          <w:highlight w:val="none"/>
          <w:lang w:eastAsia="zh-CN"/>
        </w:rPr>
        <w:t>欢迎，市场规模不断扩大，成为了食品行业新的增长点。</w:t>
      </w:r>
      <w:r>
        <w:rPr>
          <w:rFonts w:hint="eastAsia" w:ascii="仿宋_GB2312" w:hAnsi="仿宋_GB2312" w:eastAsia="仿宋_GB2312" w:cs="仿宋_GB2312"/>
          <w:b w:val="0"/>
          <w:bCs w:val="0"/>
          <w:color w:val="000000"/>
          <w:spacing w:val="0"/>
          <w:w w:val="100"/>
          <w:position w:val="0"/>
          <w:sz w:val="32"/>
          <w:szCs w:val="32"/>
          <w:highlight w:val="none"/>
          <w:lang w:val="en-US" w:eastAsia="zh-CN"/>
        </w:rPr>
        <w:t>梅里斯区结合自身农业实际，依托大豆、大米、小米等农产品品质优势，围绕国内休闲食品各细分领域排在前列，有市场、有品牌、有渠道的成熟企业“精准·定向”招商，重点发展豆制品加工、谷物深加工、速食加工、休闲食品配套包装等产业，争取到2027年，打造营收超50亿级的休闲食品产业集群。</w:t>
      </w:r>
    </w:p>
    <w:p w14:paraId="0915F12E">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eastAsia="zh-CN"/>
        </w:rPr>
        <w:t>建设地点及园区：</w:t>
      </w:r>
      <w:r>
        <w:rPr>
          <w:rFonts w:hint="eastAsia" w:ascii="仿宋_GB2312" w:hAnsi="仿宋_GB2312" w:eastAsia="仿宋_GB2312" w:cs="仿宋_GB2312"/>
          <w:b w:val="0"/>
          <w:bCs w:val="0"/>
          <w:color w:val="000000"/>
          <w:spacing w:val="0"/>
          <w:w w:val="100"/>
          <w:position w:val="0"/>
          <w:sz w:val="32"/>
          <w:szCs w:val="32"/>
          <w:highlight w:val="none"/>
          <w:lang w:val="en-US" w:eastAsia="zh-CN"/>
        </w:rPr>
        <w:t>黑龙江梅里斯经济开发区</w:t>
      </w:r>
    </w:p>
    <w:p w14:paraId="58BFD60B">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eastAsia="zh-CN"/>
        </w:rPr>
        <w:t>投资金额：</w:t>
      </w:r>
      <w:r>
        <w:rPr>
          <w:rFonts w:hint="eastAsia" w:ascii="仿宋_GB2312" w:hAnsi="仿宋_GB2312" w:eastAsia="仿宋_GB2312" w:cs="仿宋_GB2312"/>
          <w:b w:val="0"/>
          <w:bCs w:val="0"/>
          <w:color w:val="000000"/>
          <w:spacing w:val="0"/>
          <w:w w:val="100"/>
          <w:position w:val="0"/>
          <w:sz w:val="32"/>
          <w:szCs w:val="32"/>
          <w:highlight w:val="none"/>
          <w:lang w:val="en-US" w:eastAsia="zh-CN"/>
        </w:rPr>
        <w:t>总投资10亿元。其中，大豆、大米、小米、谷物深加工单体项目投资规模3</w:t>
      </w:r>
      <w:r>
        <w:rPr>
          <w:rFonts w:hint="default" w:ascii="仿宋_GB2312" w:hAnsi="仿宋_GB2312" w:eastAsia="仿宋_GB2312" w:cs="仿宋_GB2312"/>
          <w:b w:val="0"/>
          <w:bCs w:val="0"/>
          <w:color w:val="000000"/>
          <w:spacing w:val="0"/>
          <w:w w:val="100"/>
          <w:position w:val="0"/>
          <w:sz w:val="32"/>
          <w:szCs w:val="32"/>
          <w:highlight w:val="none"/>
          <w:lang w:eastAsia="zh-CN"/>
        </w:rPr>
        <w:t>亿元</w:t>
      </w:r>
      <w:r>
        <w:rPr>
          <w:rFonts w:hint="eastAsia" w:ascii="仿宋_GB2312" w:hAnsi="仿宋_GB2312" w:eastAsia="仿宋_GB2312" w:cs="仿宋_GB2312"/>
          <w:b w:val="0"/>
          <w:bCs w:val="0"/>
          <w:color w:val="000000"/>
          <w:spacing w:val="0"/>
          <w:w w:val="100"/>
          <w:position w:val="0"/>
          <w:sz w:val="32"/>
          <w:szCs w:val="32"/>
          <w:highlight w:val="none"/>
          <w:lang w:val="en-US" w:eastAsia="zh-CN"/>
        </w:rPr>
        <w:t>以上；其他包装等配套单体项目投资规模不低于2亿元。农作物种植基地等单体项目投资规模不低于2000万元。</w:t>
      </w:r>
    </w:p>
    <w:p w14:paraId="40D8FE6F">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 w:hAnsi="仿宋" w:eastAsia="仿宋" w:cs="仿宋"/>
          <w:sz w:val="32"/>
          <w:szCs w:val="32"/>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eastAsia="zh-CN"/>
        </w:rPr>
        <w:t>合作模式：独资或合作</w:t>
      </w:r>
    </w:p>
    <w:p w14:paraId="73468581">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招商重点：加工领域：重点引进卤制品、膨化食品、烘焙食品、坚果炒货和速食加工等产业。配套领域</w:t>
      </w:r>
      <w:r>
        <w:rPr>
          <w:rFonts w:hint="default" w:ascii="仿宋_GB2312" w:hAnsi="仿宋_GB2312" w:eastAsia="仿宋_GB2312" w:cs="仿宋_GB2312"/>
          <w:b w:val="0"/>
          <w:bCs w:val="0"/>
          <w:color w:val="000000"/>
          <w:spacing w:val="0"/>
          <w:w w:val="100"/>
          <w:position w:val="0"/>
          <w:sz w:val="32"/>
          <w:szCs w:val="32"/>
          <w:highlight w:val="none"/>
          <w:lang w:val="en-US" w:eastAsia="zh-CN"/>
        </w:rPr>
        <w:t>:重点引进</w:t>
      </w:r>
      <w:r>
        <w:rPr>
          <w:rFonts w:hint="eastAsia" w:ascii="仿宋_GB2312" w:hAnsi="仿宋_GB2312" w:eastAsia="仿宋_GB2312" w:cs="仿宋_GB2312"/>
          <w:b w:val="0"/>
          <w:bCs w:val="0"/>
          <w:color w:val="000000"/>
          <w:spacing w:val="0"/>
          <w:w w:val="100"/>
          <w:position w:val="0"/>
          <w:sz w:val="32"/>
          <w:szCs w:val="32"/>
          <w:highlight w:val="none"/>
          <w:lang w:val="en-US" w:eastAsia="zh-CN"/>
        </w:rPr>
        <w:t>谷物、果蔬、坚果等食物原材料种植基地、食品添加剂加工、食品包装、食品机械等产业。</w:t>
      </w:r>
    </w:p>
    <w:p w14:paraId="37D5A46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w:t>
      </w:r>
      <w:r>
        <w:rPr>
          <w:rFonts w:hint="eastAsia" w:ascii="仿宋_GB2312" w:hAnsi="仿宋_GB2312" w:eastAsia="仿宋_GB2312" w:cs="仿宋_GB2312"/>
          <w:b w:val="0"/>
          <w:bCs w:val="0"/>
          <w:color w:val="000000"/>
          <w:spacing w:val="0"/>
          <w:w w:val="100"/>
          <w:position w:val="0"/>
          <w:sz w:val="32"/>
          <w:szCs w:val="32"/>
          <w:highlight w:val="none"/>
          <w:lang w:val="en-US" w:eastAsia="zh-CN"/>
        </w:rPr>
        <w:t>基础优势：一是农业资源优势。梅里斯区有齐齐哈尔市“菜篮子”、“后花园”的美誉，是中国洋葱之乡、中国菇娘之乡和中国甜瓜之乡。拥有66万亩国家级绿色食品原料标准化生产基地，有绿色食品标识19个，有机食品15个，国家地理标识3个。全区耕地面积210万亩，主要作物年产量：玉米60万吨、水稻35万吨、大豆3万吨、白菜20万吨、洋葱10万吨、瓜果10万吨，拥有国家级出口食品农产品质量安全示范区、生态原产地，国家级农业科技示范园区，中国特色农产品优势区，全省绿色食品产业园区以及全省农产品供应链体系建设试点区五大荣誉。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w:t>
      </w:r>
    </w:p>
    <w:p w14:paraId="38B9AAD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市场前景分析：据市场调研机构报告，我国休闲食品行业增长势头明显，年均复合增长率达12.09%，预计未来五年，该行业年总产值可达26667亿元。</w:t>
      </w:r>
    </w:p>
    <w:p w14:paraId="1DEEF18D">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目四十五：梅里斯区奶乳一体化项目</w:t>
      </w:r>
    </w:p>
    <w:p w14:paraId="6E3668FD">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zh-TW" w:eastAsia="zh-TW"/>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val="zh-TW" w:eastAsia="zh-TW"/>
        </w:rPr>
        <w:t>项目概述：</w:t>
      </w:r>
      <w:r>
        <w:rPr>
          <w:rFonts w:hint="eastAsia" w:ascii="仿宋_GB2312" w:hAnsi="仿宋_GB2312" w:eastAsia="仿宋_GB2312" w:cs="仿宋_GB2312"/>
          <w:b w:val="0"/>
          <w:bCs w:val="0"/>
          <w:color w:val="000000"/>
          <w:spacing w:val="0"/>
          <w:w w:val="100"/>
          <w:position w:val="0"/>
          <w:sz w:val="32"/>
          <w:szCs w:val="32"/>
          <w:highlight w:val="none"/>
          <w:lang w:val="en-US" w:eastAsia="zh-CN"/>
        </w:rPr>
        <w:t>近年来，随着消费者对营养健康的关注度不断提升，对奶类产品有利于提升免疫力的认可度增强，我国乳制品消费需求强劲。</w:t>
      </w:r>
      <w:r>
        <w:rPr>
          <w:rFonts w:hint="eastAsia" w:ascii="仿宋_GB2312" w:hAnsi="仿宋_GB2312" w:eastAsia="仿宋_GB2312" w:cs="仿宋_GB2312"/>
          <w:b w:val="0"/>
          <w:bCs w:val="0"/>
          <w:color w:val="000000"/>
          <w:spacing w:val="0"/>
          <w:w w:val="100"/>
          <w:position w:val="0"/>
          <w:sz w:val="32"/>
          <w:szCs w:val="32"/>
          <w:highlight w:val="none"/>
          <w:lang w:val="zh-TW" w:eastAsia="zh-CN"/>
        </w:rPr>
        <w:t>已建成投产的</w:t>
      </w:r>
      <w:r>
        <w:rPr>
          <w:rFonts w:hint="eastAsia" w:ascii="仿宋_GB2312" w:hAnsi="仿宋_GB2312" w:eastAsia="仿宋_GB2312" w:cs="仿宋_GB2312"/>
          <w:b w:val="0"/>
          <w:bCs w:val="0"/>
          <w:color w:val="000000"/>
          <w:spacing w:val="0"/>
          <w:w w:val="100"/>
          <w:position w:val="0"/>
          <w:sz w:val="32"/>
          <w:szCs w:val="32"/>
          <w:highlight w:val="none"/>
          <w:lang w:val="en-US" w:eastAsia="zh-CN"/>
        </w:rPr>
        <w:t>伊利梅里斯区</w:t>
      </w:r>
      <w:r>
        <w:rPr>
          <w:rFonts w:hint="eastAsia" w:ascii="仿宋_GB2312" w:hAnsi="仿宋_GB2312" w:eastAsia="仿宋_GB2312" w:cs="仿宋_GB2312"/>
          <w:b w:val="0"/>
          <w:bCs w:val="0"/>
          <w:color w:val="000000"/>
          <w:spacing w:val="0"/>
          <w:w w:val="100"/>
          <w:position w:val="0"/>
          <w:sz w:val="32"/>
          <w:szCs w:val="32"/>
          <w:highlight w:val="none"/>
          <w:lang w:val="zh-TW" w:eastAsia="zh-TW"/>
        </w:rPr>
        <w:t>液态奶工厂项目</w:t>
      </w:r>
      <w:r>
        <w:rPr>
          <w:rFonts w:hint="eastAsia" w:ascii="仿宋_GB2312" w:hAnsi="仿宋_GB2312" w:eastAsia="仿宋_GB2312" w:cs="仿宋_GB2312"/>
          <w:b w:val="0"/>
          <w:bCs w:val="0"/>
          <w:color w:val="000000"/>
          <w:spacing w:val="0"/>
          <w:w w:val="100"/>
          <w:position w:val="0"/>
          <w:sz w:val="32"/>
          <w:szCs w:val="32"/>
          <w:highlight w:val="none"/>
          <w:lang w:val="en-US" w:eastAsia="zh-CN"/>
        </w:rPr>
        <w:t>2022年年产值就达到了4.7亿元。梅里斯区抢抓国家奶业振兴行动发展机遇，将盘活</w:t>
      </w:r>
      <w:r>
        <w:rPr>
          <w:rFonts w:hint="eastAsia" w:ascii="仿宋_GB2312" w:hAnsi="仿宋_GB2312" w:eastAsia="仿宋_GB2312" w:cs="仿宋_GB2312"/>
          <w:b w:val="0"/>
          <w:bCs w:val="0"/>
          <w:color w:val="000000"/>
          <w:spacing w:val="0"/>
          <w:w w:val="100"/>
          <w:position w:val="0"/>
          <w:sz w:val="32"/>
          <w:szCs w:val="32"/>
          <w:highlight w:val="none"/>
          <w:lang w:val="zh-TW" w:eastAsia="zh-TW"/>
        </w:rPr>
        <w:t>伊利实业集团股份有限公司</w:t>
      </w:r>
      <w:r>
        <w:rPr>
          <w:rFonts w:hint="eastAsia" w:ascii="仿宋_GB2312" w:hAnsi="仿宋_GB2312" w:eastAsia="仿宋_GB2312" w:cs="仿宋_GB2312"/>
          <w:b w:val="0"/>
          <w:bCs w:val="0"/>
          <w:color w:val="000000"/>
          <w:spacing w:val="0"/>
          <w:w w:val="100"/>
          <w:position w:val="0"/>
          <w:sz w:val="32"/>
          <w:szCs w:val="32"/>
          <w:highlight w:val="none"/>
          <w:lang w:val="en-US" w:eastAsia="zh-CN"/>
        </w:rPr>
        <w:t>确定为奶乳一体化产业链供应链</w:t>
      </w:r>
      <w:r>
        <w:rPr>
          <w:rFonts w:hint="eastAsia" w:ascii="仿宋_GB2312" w:hAnsi="仿宋_GB2312" w:eastAsia="仿宋_GB2312" w:cs="仿宋_GB2312"/>
          <w:b w:val="0"/>
          <w:bCs w:val="0"/>
          <w:color w:val="000000"/>
          <w:spacing w:val="0"/>
          <w:w w:val="100"/>
          <w:position w:val="0"/>
          <w:sz w:val="32"/>
          <w:szCs w:val="32"/>
          <w:highlight w:val="none"/>
          <w:lang w:val="zh-TW" w:eastAsia="zh-TW"/>
        </w:rPr>
        <w:t>发展的重要抓手和突破口</w:t>
      </w:r>
      <w:r>
        <w:rPr>
          <w:rFonts w:hint="eastAsia" w:ascii="仿宋_GB2312" w:hAnsi="仿宋_GB2312" w:eastAsia="仿宋_GB2312" w:cs="仿宋_GB2312"/>
          <w:b w:val="0"/>
          <w:bCs w:val="0"/>
          <w:color w:val="000000"/>
          <w:spacing w:val="0"/>
          <w:w w:val="100"/>
          <w:position w:val="0"/>
          <w:sz w:val="32"/>
          <w:szCs w:val="32"/>
          <w:highlight w:val="none"/>
          <w:lang w:val="zh-TW" w:eastAsia="zh-CN"/>
        </w:rPr>
        <w:t>，</w:t>
      </w:r>
      <w:r>
        <w:rPr>
          <w:rFonts w:hint="eastAsia" w:ascii="仿宋_GB2312" w:hAnsi="仿宋_GB2312" w:eastAsia="仿宋_GB2312" w:cs="仿宋_GB2312"/>
          <w:b w:val="0"/>
          <w:bCs w:val="0"/>
          <w:color w:val="000000"/>
          <w:spacing w:val="0"/>
          <w:w w:val="100"/>
          <w:position w:val="0"/>
          <w:sz w:val="32"/>
          <w:szCs w:val="32"/>
          <w:highlight w:val="none"/>
          <w:lang w:val="en-US" w:eastAsia="zh-CN"/>
        </w:rPr>
        <w:t>持续向建设优质奶源生产基地、高端乳制品加工基地发力，以市场需求为导向，重点发展乳制品、干乳制品和含乳饮料等产业，围绕“龙头+配套”做好统筹招商，争取到2027年，打造营收超10亿级的高端奶乳产业基地。</w:t>
      </w:r>
    </w:p>
    <w:p w14:paraId="3FCB8A6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val="en-US" w:eastAsia="zh-CN"/>
        </w:rPr>
        <w:t>建设地点及园区：黑龙江梅里斯经济开发区</w:t>
      </w:r>
    </w:p>
    <w:p w14:paraId="4010A401">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val="en-US" w:eastAsia="zh-CN"/>
        </w:rPr>
        <w:t>投资金额：总投资5亿元。其中，乳制品加工单体项目投资规模3亿元以上；其他配套规模养殖、饲草加工等单体项目投资规模不低于2亿元。</w:t>
      </w:r>
    </w:p>
    <w:p w14:paraId="368193DE">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val="en-US" w:eastAsia="zh-CN"/>
        </w:rPr>
        <w:t>合作模式：独资或合作</w:t>
      </w:r>
    </w:p>
    <w:p w14:paraId="7327854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招商重点：加工领域：重点招引乳制品、干乳制品和含乳类饮料加工企业。配套领域:重点招引奶牛规模化养殖、牧草饲料种植、加工、粪污处理等企业。</w:t>
      </w:r>
    </w:p>
    <w:p w14:paraId="0CDA456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w:t>
      </w:r>
      <w:r>
        <w:rPr>
          <w:rFonts w:hint="eastAsia" w:ascii="仿宋_GB2312" w:hAnsi="仿宋_GB2312" w:eastAsia="仿宋_GB2312" w:cs="仿宋_GB2312"/>
          <w:b w:val="0"/>
          <w:bCs w:val="0"/>
          <w:color w:val="000000"/>
          <w:spacing w:val="0"/>
          <w:w w:val="100"/>
          <w:position w:val="0"/>
          <w:sz w:val="32"/>
          <w:szCs w:val="32"/>
          <w:highlight w:val="none"/>
          <w:lang w:val="en-US" w:eastAsia="zh-CN"/>
        </w:rPr>
        <w:t>基础优势：一是生态环境优势。梅里斯区地北纬47℃黄金养殖带，属中温带大陆性季风气候，雨量充沛，无霜期和日照时间较长，气候温和，四季分明，是黑龙江省热量最好的地区之一。地势平坦，土质肥沃，无工业污染，重金属、农残等各项指标均低于国家标准下限。全区空气清新洁净、大气质量优良，是一座大型天然“氧吧”。 地下水资源丰富，呈天然弱碱性，为国家级优质水源。境内有嫩江、音河、阿伦河、二沟河等“一江三河”，横贯全区，其中嫩江是全国两条未受污染的河流之一，原始生态保持良好。二是养殖储备优势。梅里斯区及周边高品质奶牛资源30万头，是国家重要商品粮生产基地，可提供大量的、优质的玉米、大豆等农副产品，饲料来源充足。全区草原面积60万亩，草原分布区域广阔，饲草资源丰富，依托农副产品、秸秆等饲草饲料资源禀赋，可有力的支撑梅里斯区奶牛养殖业发展。三是利好政策优势。黑龙江省在育种、饲料、屠宰加工、疾病预防、贷款等环节出台上层扶持政策。特别是在金融方面，创新供应链“1+N”金融模式，助力奶乳企业破解抵押融资难等问题。积极落实“粮改饲”以及养殖、加工领域贷款贴息等普惠性政策，为梅里斯区发展奶乳一体化产业链供应链提供强有力的政策支撑。</w:t>
      </w:r>
    </w:p>
    <w:p w14:paraId="0CB38E41">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b/>
          <w:bCs/>
          <w:color w:val="000000"/>
          <w:spacing w:val="0"/>
          <w:w w:val="100"/>
          <w:position w:val="0"/>
          <w:sz w:val="32"/>
          <w:szCs w:val="32"/>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经过多年的发展，我国奶业面貌焕然一新。高产优质的奶源基地、世界一流的加工企业，再配套齐全的产业体系，乳制品行业产能再创新高，2023年上半年中国乳制品产量为1512.1万吨，同比增长2.8%。随着居民生活水平提高以及健康意识的增加，乳制品消费量有望进一步提升，行业市场规模有望进一步扩张。</w:t>
      </w:r>
    </w:p>
    <w:p w14:paraId="50F8DE29">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黑体" w:hAnsi="黑体" w:eastAsia="黑体" w:cs="黑体"/>
          <w:b w:val="0"/>
          <w:bCs w:val="0"/>
          <w:color w:val="000000"/>
          <w:spacing w:val="0"/>
          <w:w w:val="100"/>
          <w:position w:val="0"/>
          <w:sz w:val="32"/>
          <w:szCs w:val="32"/>
          <w:highlight w:val="none"/>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目四十六：梅里斯区预制菜加工项目</w:t>
      </w:r>
    </w:p>
    <w:p w14:paraId="13B5876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val="zh-TW" w:eastAsia="zh-TW"/>
        </w:rPr>
        <w:t>项目概述：</w:t>
      </w:r>
      <w:r>
        <w:rPr>
          <w:rFonts w:hint="eastAsia" w:ascii="仿宋_GB2312" w:hAnsi="仿宋_GB2312" w:eastAsia="仿宋_GB2312" w:cs="仿宋_GB2312"/>
          <w:b w:val="0"/>
          <w:bCs w:val="0"/>
          <w:color w:val="000000"/>
          <w:spacing w:val="0"/>
          <w:w w:val="100"/>
          <w:position w:val="0"/>
          <w:sz w:val="32"/>
          <w:szCs w:val="32"/>
          <w:highlight w:val="none"/>
          <w:lang w:val="en-US" w:eastAsia="zh-CN"/>
        </w:rPr>
        <w:t>随着我国经济不断发展和居民收入水平持续提高，疫情影响加速居民的饮食结构升级，预制菜行业在餐饮行业和居家消费的推动下成为新风口。梅里斯区持续打造农业现代化强区，农业发展基础良好，发展预制菜产业的原料优势明显。在过去的一年，梅里斯区蔬菜种植面积及产量均位于全市第一，粮食、蛋类、奶类、肉类产量均具有比较优势，处于全市前列，可为预制菜产业的发展提供原材料保障。</w:t>
      </w:r>
    </w:p>
    <w:p w14:paraId="28221AC0">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val="en-US" w:eastAsia="zh-CN"/>
        </w:rPr>
        <w:t>建设地点及园区：黑龙江梅里斯经济开发区</w:t>
      </w:r>
    </w:p>
    <w:p w14:paraId="407A26C8">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val="en-US" w:eastAsia="zh-CN"/>
        </w:rPr>
        <w:t>投资金额：项目总投资额5亿元，占地面积3万平方米，主要建设以烤肉为核心的预制肉类产品生产车间、方便速食食品生产车间、速冻食品生产车间及其配套附属设施等。</w:t>
      </w:r>
    </w:p>
    <w:p w14:paraId="21E27CFB">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val="en-US" w:eastAsia="zh-CN"/>
        </w:rPr>
        <w:t>合作模式：独资或合作</w:t>
      </w:r>
    </w:p>
    <w:p w14:paraId="65BE57CC">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重点发展以烤肉为核心的预制肉类产品，依托梅里斯的肉类资源，大力招引肉类精深加工龙头企业，调整肉类精深加工行业结构，重点开发烤牛肉片、烤牛排等烤肉半成品。依托梅里斯丰富优质的大米及玉米资源，发展鲜食玉米及方便米面制品等粮食精深加工产业链。</w:t>
      </w:r>
    </w:p>
    <w:p w14:paraId="11ABE4BF">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6.基础优势</w:t>
      </w:r>
      <w:r>
        <w:rPr>
          <w:rFonts w:hint="eastAsia" w:ascii="仿宋_GB2312" w:hAnsi="仿宋_GB2312" w:eastAsia="仿宋_GB2312" w:cs="仿宋_GB2312"/>
          <w:b w:val="0"/>
          <w:bCs w:val="0"/>
          <w:color w:val="000000"/>
          <w:spacing w:val="0"/>
          <w:w w:val="100"/>
          <w:position w:val="0"/>
          <w:sz w:val="32"/>
          <w:szCs w:val="32"/>
          <w:highlight w:val="none"/>
          <w:lang w:val="en-US" w:eastAsia="zh-CN"/>
        </w:rPr>
        <w:t>：一是原材料丰富。梅里斯区猪肉、牛肉等产量呈增长趋势，已有东方希望、天照牧业、黑牛牧业、鑫和肉牛、天汇源等龙头企业，发展预制肉类产品基础好。二是烤肉产业带动优势。“梅里斯大片肉”“梅里斯烤肉小镇”品牌知名度不断提升，依托鑫合肉牛、天汇源、龙江黑牛以及共和肉牛交易市场，从供应链前段推进高端肉牛饲养交易屠宰分割一体化项目建设，把共和镇打造全市产业最佳肉源基地。三是产业基础好。梅里斯区预制菜产业发展基础好，已有九三农垦瑞丰米业、天照牧业中央绿色厨房、鑫富汇果蔬集团中央绿色厨房项目、笨奔福餐饮、丰华餐饮等企业及项目。</w:t>
      </w:r>
    </w:p>
    <w:p w14:paraId="6802B40C">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2023年中国预制菜市场规模已经达到了5165亿元，同比增长23.1%，整体呈现上升趋势。随着中国预制菜市场科学技术的发展和扶持政策的落实，到2026年预制菜市场规模有望达到10720亿元。</w:t>
      </w:r>
    </w:p>
    <w:p w14:paraId="161DB5AA">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黑体" w:hAnsi="黑体" w:eastAsia="黑体" w:cs="黑体"/>
          <w:b w:val="0"/>
          <w:bCs w:val="0"/>
          <w:color w:val="000000"/>
          <w:spacing w:val="0"/>
          <w:w w:val="100"/>
          <w:position w:val="0"/>
          <w:sz w:val="32"/>
          <w:szCs w:val="32"/>
          <w:highlight w:val="none"/>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目四十七：梅里斯区洋葱深加工项目</w:t>
      </w:r>
    </w:p>
    <w:p w14:paraId="014FF014">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val="zh-TW" w:eastAsia="zh-TW"/>
        </w:rPr>
        <w:t>项目概述：</w:t>
      </w:r>
      <w:r>
        <w:rPr>
          <w:rFonts w:hint="eastAsia" w:ascii="仿宋_GB2312" w:hAnsi="仿宋_GB2312" w:eastAsia="仿宋_GB2312" w:cs="仿宋_GB2312"/>
          <w:b w:val="0"/>
          <w:bCs w:val="0"/>
          <w:color w:val="000000"/>
          <w:spacing w:val="0"/>
          <w:w w:val="100"/>
          <w:position w:val="0"/>
          <w:sz w:val="32"/>
          <w:szCs w:val="32"/>
          <w:highlight w:val="none"/>
          <w:lang w:val="en-US" w:eastAsia="zh-CN"/>
        </w:rPr>
        <w:t>洋葱是梅里斯区农业生产中发展速度较快、经济效益较高的特色优势产业和农村经济支柱产业之一。全区由绿色洋葱蔬菜种植基地5个，面积5万亩，绿色标识5个；拥有嫩必达、达康和大八旗等著名农产品品牌。全区产量达30万吨以上，销售商品量20万吨，产品销往全国各大城市，以及俄罗斯、韩国、日本等。</w:t>
      </w:r>
    </w:p>
    <w:p w14:paraId="5E44FB5B">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val="en-US" w:eastAsia="zh-CN"/>
        </w:rPr>
        <w:t>建设地点及园区：黑龙江梅里斯经济开发区</w:t>
      </w:r>
    </w:p>
    <w:p w14:paraId="67939AD0">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val="en-US" w:eastAsia="zh-CN"/>
        </w:rPr>
        <w:t>投资金额：项目总投资额1.1亿元，占地面积2万平方米，主要建设生产车间、产品包装车间、原料库、仓库并配套建设办公楼等附属设施。</w:t>
      </w:r>
    </w:p>
    <w:p w14:paraId="6816D70E">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val="en-US" w:eastAsia="zh-CN"/>
        </w:rPr>
        <w:t>合作模式：独资或合作</w:t>
      </w:r>
    </w:p>
    <w:p w14:paraId="4EB0E69A">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招商重点：基于梅里斯区现有的洋葱产业发展基础，重点招引生产加工洋葱粉、洋葱酱以及洋葱粒等产品的企业。</w:t>
      </w:r>
    </w:p>
    <w:p w14:paraId="07E8A9A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6.基础优势</w:t>
      </w:r>
      <w:r>
        <w:rPr>
          <w:rFonts w:hint="eastAsia" w:ascii="仿宋_GB2312" w:hAnsi="仿宋_GB2312" w:eastAsia="仿宋_GB2312" w:cs="仿宋_GB2312"/>
          <w:b w:val="0"/>
          <w:bCs w:val="0"/>
          <w:color w:val="000000"/>
          <w:spacing w:val="0"/>
          <w:w w:val="100"/>
          <w:position w:val="0"/>
          <w:sz w:val="32"/>
          <w:szCs w:val="32"/>
          <w:highlight w:val="none"/>
          <w:lang w:val="en-US" w:eastAsia="zh-CN"/>
        </w:rPr>
        <w:t>：一是优越的自然环境。优越的自然环境为洋葱生产发展奠定了良好的基础，梅里斯区境内有一江三河及大小湖泊32个。水质好、水量充沛。沿岸土壤肥沃，是发展种植业和牧业的良好基础。二是优质高产的果实。梅里斯区洋葱产量高、果型好、抗病性强。梅里斯洋葱属于普通洋葱中“长日”类型，该品种休眠期长，外皮光滑有韧性，质地细腻，营养丰富。三是烤肉产业带动市场需求。齐齐哈尔是全国第一个以烤肉命名的国际美食之都，齐齐哈尔烤肉享誉全国，梅里斯区是齐齐哈尔烤肉发源地，随着烤肉产业的不断发展壮大，进一步刺激了对烤肉伴侣洋葱的市场需求。</w:t>
      </w:r>
    </w:p>
    <w:p w14:paraId="32814D93">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全球每年洋葱的消费量高达8000万吨，显示出其在饮食文化中的重要地位。特别是在亚洲地区，如中国、印度等国家，洋葱甚至被视为基本的生活必需品，市场需求稳定且庞大。全球新鲜洋葱市场在未来几年内将保持稳定增长，预计至2029年，‌全球新鲜洋葱市场规模将达到589.9亿美元，‌未来几年年复合增长率为2.1%。</w:t>
      </w:r>
    </w:p>
    <w:p w14:paraId="33B9E80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黑体" w:hAnsi="黑体" w:eastAsia="黑体" w:cs="黑体"/>
          <w:b w:val="0"/>
          <w:bCs w:val="0"/>
          <w:color w:val="000000"/>
          <w:spacing w:val="0"/>
          <w:w w:val="100"/>
          <w:position w:val="0"/>
          <w:sz w:val="32"/>
          <w:szCs w:val="32"/>
          <w:highlight w:val="none"/>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目四十八：梅里斯区肉食一体化项目</w:t>
      </w:r>
    </w:p>
    <w:p w14:paraId="685E8D8D">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zh-TW" w:eastAsia="zh-TW"/>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val="zh-TW" w:eastAsia="zh-TW"/>
        </w:rPr>
        <w:t>项目概述：我区有独特的地理位置，便利的交通，无污染的、丰富的水资源，有充足的玉米秸秆作为养牛饲料，为大力发展色 无公害畜牧业提供了得天独厚的条件，出产的牛肉肉质鲜美，肥而不腻，营养丰富，受到全国各地客商的欢迎和抢购。另外，我区共和牲畜交易市场为肉牛的运输和销售提供了便利条件</w:t>
      </w:r>
      <w:r>
        <w:rPr>
          <w:rFonts w:hint="eastAsia" w:ascii="仿宋_GB2312" w:hAnsi="仿宋_GB2312" w:eastAsia="仿宋_GB2312" w:cs="仿宋_GB2312"/>
          <w:b w:val="0"/>
          <w:bCs w:val="0"/>
          <w:color w:val="000000"/>
          <w:spacing w:val="0"/>
          <w:w w:val="100"/>
          <w:position w:val="0"/>
          <w:sz w:val="32"/>
          <w:szCs w:val="32"/>
          <w:highlight w:val="none"/>
          <w:lang w:val="en-US" w:eastAsia="zh-CN"/>
        </w:rPr>
        <w:t>。</w:t>
      </w:r>
    </w:p>
    <w:p w14:paraId="460C0EDC">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val="en-US" w:eastAsia="zh-CN"/>
        </w:rPr>
        <w:t>建设地点及园区：黑龙江梅里斯经济开发区</w:t>
      </w:r>
    </w:p>
    <w:p w14:paraId="2B038AAD">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val="en-US" w:eastAsia="zh-CN"/>
        </w:rPr>
        <w:t>投资金额：总投资1亿元，项目拟占地13000平方米，建筑面积2600平方米，主要建设冷藏库、屠宰车间、速冻车间及相关附属设施。日加工羊1000只、牛600头，速冻能力40吨，储存能力500吨。</w:t>
      </w:r>
    </w:p>
    <w:p w14:paraId="6E3915C1">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val="en-US" w:eastAsia="zh-CN"/>
        </w:rPr>
        <w:t>合作模式：独资或合作</w:t>
      </w:r>
    </w:p>
    <w:p w14:paraId="22623A85">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招商重点：完善梅里斯区肉食品一体化产业链，延链、补链，进行产业链升级，打造梅里斯区特色肉食品牌，为梅里斯烤肉提高坚实基础。</w:t>
      </w:r>
    </w:p>
    <w:p w14:paraId="69E7649C">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6.基础优势</w:t>
      </w:r>
      <w:r>
        <w:rPr>
          <w:rFonts w:hint="eastAsia" w:ascii="仿宋_GB2312" w:hAnsi="仿宋_GB2312" w:eastAsia="仿宋_GB2312" w:cs="仿宋_GB2312"/>
          <w:b w:val="0"/>
          <w:bCs w:val="0"/>
          <w:color w:val="000000"/>
          <w:spacing w:val="0"/>
          <w:w w:val="100"/>
          <w:position w:val="0"/>
          <w:sz w:val="32"/>
          <w:szCs w:val="32"/>
          <w:highlight w:val="none"/>
          <w:lang w:val="en-US" w:eastAsia="zh-CN"/>
        </w:rPr>
        <w:t>：一是优越的自然环境。优越的自然环境为洋葱生产发展奠定了良好的基础，梅里斯区境内有一江三河及大小湖泊32个。水质好、水量充沛。沿岸土壤肥沃，是发展种植业和牧业的良好基础。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三是强化服务保障，营造良好的招商环境。梅里斯区服务周到，细致入微，为前来考察的企业准备20间临时住房，可解决短期居住问题，让企业无后顾之忧。</w:t>
      </w:r>
    </w:p>
    <w:p w14:paraId="4C5BE18A">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市场前景分析：据市场调研机构报告，2022年中国肉制品行业市场规模已达到约2.03万亿元，近五年年均复合增长率为3.20%。预计到2024年，中国肉制品行业市场规模将增至2.12万亿元。</w:t>
      </w:r>
    </w:p>
    <w:p w14:paraId="3B1DA9E6">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黑体" w:hAnsi="黑体" w:eastAsia="黑体" w:cs="黑体"/>
          <w:b w:val="0"/>
          <w:bCs w:val="0"/>
          <w:color w:val="000000"/>
          <w:spacing w:val="0"/>
          <w:w w:val="100"/>
          <w:position w:val="0"/>
          <w:sz w:val="32"/>
          <w:szCs w:val="32"/>
          <w:highlight w:val="none"/>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目四十九：梅里斯区大豆蛋白加工项目</w:t>
      </w:r>
    </w:p>
    <w:p w14:paraId="5D947FE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zh-TW" w:eastAsia="zh-TW"/>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val="zh-TW" w:eastAsia="zh-TW"/>
        </w:rPr>
        <w:t>项目概述：我区土地肥沃，大豆蛋白是以低温豆粕为原料，分离提取的大豆分离蛋白、大豆组织蛋白等新型大豆制品，其有着动物蛋白不可比拟的优点。大豆蛋白虽然甲硫氨酸极少，但不含胆固醇，其特有的生理活性物质—异黄酮还有降胆固醇的作用。耕地辽阔，降水量充足，通过深加工、再加工和高科技手段来达到变废为宝、增加经济附加值和经济效益</w:t>
      </w:r>
      <w:r>
        <w:rPr>
          <w:rFonts w:hint="eastAsia" w:ascii="仿宋_GB2312" w:hAnsi="仿宋_GB2312" w:eastAsia="仿宋_GB2312" w:cs="仿宋_GB2312"/>
          <w:b w:val="0"/>
          <w:bCs w:val="0"/>
          <w:color w:val="000000"/>
          <w:spacing w:val="0"/>
          <w:w w:val="100"/>
          <w:position w:val="0"/>
          <w:sz w:val="32"/>
          <w:szCs w:val="32"/>
          <w:highlight w:val="none"/>
          <w:lang w:val="en-US" w:eastAsia="zh-CN"/>
        </w:rPr>
        <w:t>。</w:t>
      </w:r>
    </w:p>
    <w:p w14:paraId="6D014AE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val="en-US" w:eastAsia="zh-CN"/>
        </w:rPr>
        <w:t>建设地点及园区：黑龙江梅里斯经济开发区</w:t>
      </w:r>
    </w:p>
    <w:p w14:paraId="5893448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val="en-US" w:eastAsia="zh-CN"/>
        </w:rPr>
        <w:t>投资金额：总投资1亿元，项目拟占地10000平方米，建筑面积8600平方米，主要建设原料库、分离车间、包装车间及相关附属设施。</w:t>
      </w:r>
    </w:p>
    <w:p w14:paraId="3D709E83">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val="en-US" w:eastAsia="zh-CN"/>
        </w:rPr>
        <w:t>合作模式：独资或合作</w:t>
      </w:r>
    </w:p>
    <w:p w14:paraId="25971A86">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招商重点：以山松生物大豆深加工项目为牵动，打造非转基因大豆深加工集聚区，形成初步产业集群。</w:t>
      </w:r>
    </w:p>
    <w:p w14:paraId="623B1FB3">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6.基础优势</w:t>
      </w:r>
      <w:r>
        <w:rPr>
          <w:rFonts w:hint="eastAsia" w:ascii="仿宋_GB2312" w:hAnsi="仿宋_GB2312" w:eastAsia="仿宋_GB2312" w:cs="仿宋_GB2312"/>
          <w:b w:val="0"/>
          <w:bCs w:val="0"/>
          <w:color w:val="000000"/>
          <w:spacing w:val="0"/>
          <w:w w:val="100"/>
          <w:position w:val="0"/>
          <w:sz w:val="32"/>
          <w:szCs w:val="32"/>
          <w:highlight w:val="none"/>
          <w:lang w:val="en-US" w:eastAsia="zh-CN"/>
        </w:rPr>
        <w:t>：一是优越的自然环境。优越的自然环境为洋葱生产发展奠定了良好的基础，梅里斯区境内有一江三河及大小湖泊32个。水质好、水量充沛。沿岸土壤肥沃，是发展种植业和牧业的良好基础。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三是强化服务保障，营造良好的招商环境。梅里斯区服务周到，细致入微，为前来考察的企业准备20间临时住房，可解决短期居住问题，让企业无后顾之忧。</w:t>
      </w:r>
    </w:p>
    <w:p w14:paraId="2F68A135">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随着全球范围内健康意识的不断增强，越来越多的消费者选择低脂、低胆固醇的植物性蛋白质来源。大豆蛋白作为一种高质量的植物性蛋白质，因其能够提供人体所需的所有必需氨基酸，正被广泛应用于各类健康食品和营养补充剂中。预计2030年全球大豆蛋白市场规模将达到49.2亿美元。</w:t>
      </w:r>
    </w:p>
    <w:p w14:paraId="4D77CA21">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黑体" w:hAnsi="黑体" w:eastAsia="黑体" w:cs="黑体"/>
          <w:b w:val="0"/>
          <w:bCs w:val="0"/>
          <w:color w:val="000000"/>
          <w:spacing w:val="0"/>
          <w:w w:val="100"/>
          <w:position w:val="0"/>
          <w:sz w:val="32"/>
          <w:szCs w:val="32"/>
          <w:highlight w:val="none"/>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目五十：梅里斯区水稻深加工项目</w:t>
      </w:r>
    </w:p>
    <w:p w14:paraId="499F84E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zh-TW" w:eastAsia="zh-TW"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1.</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zh-TW" w:eastAsia="zh-TW" w:bidi="zh-TW"/>
        </w:rPr>
        <w:t>项目概述：</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项目建设以生产高端大米和优质深加工类产品为主，其产品可以带</w:t>
      </w:r>
      <w:r>
        <w:rPr>
          <w:rFonts w:hint="default"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动整个梅</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里</w:t>
      </w:r>
      <w:r>
        <w:rPr>
          <w:rFonts w:hint="default"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斯区以及周边县市的优质</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水</w:t>
      </w:r>
      <w:r>
        <w:rPr>
          <w:rFonts w:hint="default"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稻</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生</w:t>
      </w:r>
      <w:r>
        <w:rPr>
          <w:rFonts w:hint="default"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产，优化粮</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食</w:t>
      </w:r>
      <w:r>
        <w:rPr>
          <w:rFonts w:hint="default"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种植结构，推动当地农业产业化进程。</w:t>
      </w:r>
    </w:p>
    <w:p w14:paraId="5CF8FED8">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left="0" w:leftChars="0" w:right="0" w:rightChars="0" w:firstLine="480" w:firstLineChars="0"/>
        <w:jc w:val="both"/>
        <w:textAlignment w:val="auto"/>
        <w:outlineLvl w:val="2"/>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en-US" w:bidi="zh-TW"/>
        </w:rPr>
        <w:t>2.</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建设地点及园区：黑龙江梅里斯经济开发区</w:t>
      </w:r>
    </w:p>
    <w:p w14:paraId="530BDB23">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left="0" w:leftChars="0" w:right="0" w:rightChars="0" w:firstLine="480" w:firstLineChars="0"/>
        <w:jc w:val="both"/>
        <w:textAlignment w:val="auto"/>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en-US" w:bidi="zh-TW"/>
        </w:rPr>
        <w:t>3.</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投资金额：总投资1亿元，项目总占地3.8万平方米,其中一期工程占地15000平方米 ，规划利用政府相应补贴政策建设碾米机加工设备从日产40吨增容到日产150吨，建设深加工场房 2600平方米并且建设化验室以及实验室500平方米和仓储库房区3000平方米。</w:t>
      </w:r>
    </w:p>
    <w:p w14:paraId="1CD9FC6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left="0" w:leftChars="0" w:right="0" w:rightChars="0" w:firstLine="480" w:firstLineChars="0"/>
        <w:jc w:val="both"/>
        <w:textAlignment w:val="auto"/>
        <w:outlineLvl w:val="2"/>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en-US" w:bidi="zh-TW"/>
        </w:rPr>
        <w:t>4.</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合作模式：独资或合作</w:t>
      </w:r>
    </w:p>
    <w:p w14:paraId="15FA7B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2" w:firstLineChars="0"/>
        <w:textAlignment w:val="auto"/>
        <w:rPr>
          <w:rFonts w:hint="default"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en-US" w:bidi="zh-TW"/>
        </w:rPr>
        <w:t>5.</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招商重点：主要种植高端大米、并进行高端大米深加工、玉米深加工，并入驻阿里巴巴、苏宁易购、京东等大型电商平台，多渠道进行电商销售，打造高端大米品牌。</w:t>
      </w:r>
    </w:p>
    <w:p w14:paraId="257A4C37">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left="0" w:leftChars="0" w:right="0" w:rightChars="0" w:firstLine="480" w:firstLineChars="0"/>
        <w:jc w:val="both"/>
        <w:textAlignment w:val="auto"/>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en-US" w:bidi="zh-TW"/>
        </w:rPr>
        <w:t>6.基础优势</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一是优越的自然环境。优越的自然环境为洋葱生产发展奠定了良好的基础，梅里斯区境内有一江三河及大小湖泊32个。水质好、水量充沛。沿岸土壤肥沃，是发展种植业和牧业的良好基础。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三是强化服务保障，营造良好的招商环境。梅里斯区服务周到，细致入微，为前来考察的企业准备20间临时住房，可解决短期居住问题，让企业无后顾之忧。</w:t>
      </w:r>
    </w:p>
    <w:p w14:paraId="048AE9C2">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left="0" w:leftChars="0" w:right="0" w:rightChars="0" w:firstLine="480" w:firstLineChars="0"/>
        <w:jc w:val="both"/>
        <w:textAlignment w:val="auto"/>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pP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en-US" w:bidi="zh-TW"/>
        </w:rPr>
        <w:t>7.</w:t>
      </w:r>
      <w:r>
        <w:rPr>
          <w:rFonts w:hint="eastAsia" w:ascii="仿宋_GB2312" w:hAnsi="仿宋_GB2312" w:eastAsia="仿宋_GB2312" w:cs="仿宋_GB2312"/>
          <w:b w:val="0"/>
          <w:bCs w:val="0"/>
          <w:color w:val="000000"/>
          <w:spacing w:val="0"/>
          <w:w w:val="100"/>
          <w:kern w:val="2"/>
          <w:position w:val="0"/>
          <w:sz w:val="32"/>
          <w:szCs w:val="32"/>
          <w:highlight w:val="none"/>
          <w:u w:val="none"/>
          <w:shd w:val="clear" w:color="auto" w:fill="auto"/>
          <w:lang w:val="en-US" w:eastAsia="zh-CN" w:bidi="zh-TW"/>
        </w:rPr>
        <w:t>市场前景分析：据市场调研机构报告，2022年中国大米加工产品产量约为1526.3万吨，需求量约为1493.9万吨，同比分别增长4.47%、4.32%，预计2023年市场仍将保持小幅增长。目前我国已从温饱阶段向全面建成小康社会迈进。这将为中高端大米的发展带来巨大机遇，将有利于加快大产业的转型升级。</w:t>
      </w:r>
    </w:p>
    <w:p w14:paraId="6E29A59E">
      <w:pPr>
        <w:pStyle w:val="14"/>
        <w:keepNext w:val="0"/>
        <w:keepLines w:val="0"/>
        <w:pageBreakBefore w:val="0"/>
        <w:widowControl w:val="0"/>
        <w:shd w:val="clear" w:color="auto" w:fill="auto"/>
        <w:wordWrap/>
        <w:topLinePunct w:val="0"/>
        <w:bidi w:val="0"/>
        <w:spacing w:before="0" w:after="0" w:line="560" w:lineRule="exact"/>
        <w:ind w:left="0" w:leftChars="0" w:right="0" w:firstLine="643" w:firstLineChars="200"/>
        <w:jc w:val="both"/>
        <w:outlineLvl w:val="3"/>
        <w:rPr>
          <w:rFonts w:hint="eastAsia" w:eastAsia="宋体"/>
          <w:sz w:val="32"/>
          <w:szCs w:val="32"/>
          <w:lang w:eastAsia="zh-CN"/>
        </w:rPr>
      </w:pPr>
      <w:r>
        <w:rPr>
          <w:rFonts w:hint="eastAsia" w:ascii="楷体" w:hAnsi="楷体" w:eastAsia="楷体" w:cs="楷体"/>
          <w:b/>
          <w:bCs/>
          <w:kern w:val="2"/>
          <w:sz w:val="32"/>
          <w:szCs w:val="32"/>
          <w:highlight w:val="none"/>
          <w:u w:val="none"/>
          <w:shd w:val="clear" w:color="auto" w:fill="auto"/>
          <w:lang w:val="en-US" w:eastAsia="zh-CN" w:bidi="ar-SA"/>
        </w:rPr>
        <w:t>项 目五十一：梅里斯区玉米深加工项目</w:t>
      </w:r>
    </w:p>
    <w:p w14:paraId="2035364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color w:val="000000"/>
          <w:spacing w:val="0"/>
          <w:w w:val="100"/>
          <w:kern w:val="2"/>
          <w:position w:val="0"/>
          <w:sz w:val="32"/>
          <w:szCs w:val="32"/>
          <w:u w:val="none"/>
          <w:shd w:val="clear" w:color="auto" w:fill="auto"/>
          <w:lang w:val="zh-TW" w:eastAsia="zh-TW" w:bidi="zh-TW"/>
        </w:rPr>
      </w:pPr>
      <w:r>
        <w:rPr>
          <w:rFonts w:hint="eastAsia" w:ascii="仿宋" w:hAnsi="仿宋" w:eastAsia="仿宋" w:cs="仿宋"/>
          <w:color w:val="000000"/>
          <w:spacing w:val="0"/>
          <w:w w:val="100"/>
          <w:kern w:val="2"/>
          <w:position w:val="0"/>
          <w:sz w:val="32"/>
          <w:szCs w:val="32"/>
          <w:u w:val="none"/>
          <w:shd w:val="clear" w:color="auto" w:fill="auto"/>
          <w:lang w:val="en-US" w:eastAsia="zh-CN" w:bidi="zh-TW"/>
        </w:rPr>
        <w:t>1.</w:t>
      </w:r>
      <w:r>
        <w:rPr>
          <w:rFonts w:hint="eastAsia" w:ascii="仿宋" w:hAnsi="仿宋" w:eastAsia="仿宋" w:cs="仿宋"/>
          <w:color w:val="000000"/>
          <w:spacing w:val="0"/>
          <w:w w:val="100"/>
          <w:kern w:val="2"/>
          <w:position w:val="0"/>
          <w:sz w:val="32"/>
          <w:szCs w:val="32"/>
          <w:u w:val="none"/>
          <w:shd w:val="clear" w:color="auto" w:fill="auto"/>
          <w:lang w:val="zh-TW" w:eastAsia="zh-TW" w:bidi="zh-TW"/>
        </w:rPr>
        <w:t>项目概述：玉米深加工是采用物理、化学方法和发酵工程等工艺技术对玉米进行深度的加工，主要产品有玉米淀粉、玉米蛋白粉纤维饲料等数千个品种，产品广泛应用于纺织、汽车、食品、医药、材料等行业。该项目年加工玉米30万吨，达成日处理1000吨玉米淀粉、变性淀粉、麦芽糖浆、无水葡萄糖的生产能力</w:t>
      </w:r>
      <w:r>
        <w:rPr>
          <w:rFonts w:hint="default" w:ascii="仿宋" w:hAnsi="仿宋" w:eastAsia="仿宋" w:cs="仿宋"/>
          <w:sz w:val="32"/>
          <w:szCs w:val="32"/>
          <w:lang w:val="en-US" w:eastAsia="zh-CN"/>
        </w:rPr>
        <w:t>。</w:t>
      </w:r>
    </w:p>
    <w:p w14:paraId="49D63E6A">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Autospacing="0" w:afterAutospacing="0" w:line="560" w:lineRule="exact"/>
        <w:ind w:left="0" w:leftChars="0" w:right="0" w:rightChars="0" w:firstLine="480" w:firstLineChars="0"/>
        <w:jc w:val="both"/>
        <w:textAlignment w:val="auto"/>
        <w:outlineLvl w:val="2"/>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en-US" w:bidi="zh-TW"/>
        </w:rPr>
        <w:t>2.</w:t>
      </w: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建设地点及园区：黑龙江梅里斯经济开发区</w:t>
      </w:r>
    </w:p>
    <w:p w14:paraId="1F99053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Autospacing="0" w:afterAutospacing="0" w:line="560" w:lineRule="exact"/>
        <w:ind w:left="0" w:leftChars="0" w:right="0" w:rightChars="0" w:firstLine="480" w:firstLineChars="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en-US" w:bidi="zh-TW"/>
        </w:rPr>
        <w:t>3.</w:t>
      </w: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投资金额：总投资1.5亿元，项目拟占地15000平方米。主要建设办公楼、日处理1000吨玉米淀粉生产线、酶法多孔变性淀粉生产线、超高麦芽糖浆生产线、无水葡萄糖生产线及热电配套工程、仓库、食堂、宿舍及其他附属设施。</w:t>
      </w:r>
    </w:p>
    <w:p w14:paraId="6A6CC1C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Autospacing="0" w:afterAutospacing="0" w:line="560" w:lineRule="exact"/>
        <w:ind w:left="0" w:leftChars="0" w:right="0" w:rightChars="0" w:firstLine="480" w:firstLineChars="0"/>
        <w:jc w:val="both"/>
        <w:textAlignment w:val="auto"/>
        <w:outlineLvl w:val="2"/>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en-US" w:bidi="zh-TW"/>
        </w:rPr>
        <w:t>4.</w:t>
      </w: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合作模式：独资或合作</w:t>
      </w:r>
    </w:p>
    <w:p w14:paraId="3C00626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82" w:firstLineChars="0"/>
        <w:textAlignment w:val="auto"/>
        <w:rPr>
          <w:rFonts w:hint="default"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en-US" w:bidi="zh-TW"/>
        </w:rPr>
        <w:t>5.</w:t>
      </w: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招商重点：主要种植高端大米、并进行高端大米深加工、玉米深加工，并入驻阿里巴巴、苏宁易购、京东等大型电商平台，多渠道进行电商销售，打造高端大米品牌。</w:t>
      </w:r>
    </w:p>
    <w:p w14:paraId="3C56DAA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Autospacing="0" w:afterAutospacing="0" w:line="560" w:lineRule="exact"/>
        <w:ind w:left="0" w:leftChars="0" w:right="0" w:rightChars="0" w:firstLine="480" w:firstLineChars="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en-US" w:bidi="zh-TW"/>
        </w:rPr>
        <w:t>6.基础优势</w:t>
      </w: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一是优越的自然环境。梅里斯区地处黄金玉米带之一的嫩江平原，耕地以碳酸盐黑钙土和草甸土为主，有机质含量高，土壤肥力较高，无工业污染。年平均气温3.2度、湿度6.3%、降水415毫米、日照时间为2861.9小时，年平均降雨量400—700mm,7—9月的降雨量占年降雨量70%左右。为培育早熟、耐密、多抗、高产优质玉米提供了优良自然条件。全区玉米播种面积40余万亩，玉米种植面积大、产量多，可为玉米深加工提供充足原料。玉米种植面积113万亩，总产量51.4万吨。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三是强化服务保障，营造良好的招商环境。梅里斯区服务周到，细致入微，为前来考察的企业准备20间临时住房，可解决短期居住问题，让企业无后顾之忧。</w:t>
      </w:r>
    </w:p>
    <w:p w14:paraId="794C7EDE">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en-US" w:bidi="zh-TW"/>
        </w:rPr>
        <w:t>7.</w:t>
      </w: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市场前景分析：据市场调研机构报告，近年来得益于产业结构升级和市场消费升级，随着玉米深加工产品应用领域日益广泛和下游行业市场空间的不断扩张，玉米深加工产品市场需求持续增加。在行业技术与工艺不断成熟的背景下，玉米深加工产品与下游行业的融合不断深入，未来市场前景广阔。</w:t>
      </w:r>
    </w:p>
    <w:p w14:paraId="1CCF3AED">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1"/>
        <w:rPr>
          <w:rFonts w:hint="default" w:ascii="楷体" w:hAnsi="楷体" w:eastAsia="楷体" w:cs="楷体"/>
          <w:b/>
          <w:bCs/>
          <w:kern w:val="2"/>
          <w:sz w:val="32"/>
          <w:szCs w:val="32"/>
          <w:highlight w:val="none"/>
          <w:u w:val="none"/>
          <w:shd w:val="clear" w:color="auto" w:fill="auto"/>
          <w:lang w:val="en-US" w:eastAsia="zh-CN" w:bidi="ar-SA"/>
        </w:rPr>
      </w:pPr>
      <w:bookmarkStart w:id="141" w:name="_Toc25871"/>
      <w:r>
        <w:rPr>
          <w:rFonts w:hint="eastAsia" w:ascii="楷体" w:hAnsi="楷体" w:eastAsia="楷体" w:cs="楷体"/>
          <w:b/>
          <w:bCs/>
          <w:kern w:val="2"/>
          <w:sz w:val="32"/>
          <w:szCs w:val="32"/>
          <w:highlight w:val="none"/>
          <w:u w:val="none"/>
          <w:shd w:val="clear" w:color="auto" w:fill="auto"/>
          <w:lang w:val="en-US" w:eastAsia="zh-CN" w:bidi="ar-SA"/>
        </w:rPr>
        <w:t>项 目五十二：泰来县绿色冷链健康食品项目</w:t>
      </w:r>
      <w:bookmarkEnd w:id="141"/>
    </w:p>
    <w:p w14:paraId="68ABFBBB">
      <w:pPr>
        <w:keepNext w:val="0"/>
        <w:keepLines w:val="0"/>
        <w:pageBreakBefore w:val="0"/>
        <w:wordWrap/>
        <w:topLinePunct w:val="0"/>
        <w:bidi w:val="0"/>
        <w:spacing w:line="560" w:lineRule="exact"/>
        <w:ind w:firstLine="640" w:firstLineChars="200"/>
        <w:rPr>
          <w:rFonts w:hint="eastAsia" w:ascii="Times New Roman" w:hAnsi="Times New Roman" w:eastAsia="仿宋_GB2312" w:cs="Times New Roman"/>
          <w:sz w:val="32"/>
          <w:szCs w:val="32"/>
        </w:rPr>
      </w:pPr>
      <w:r>
        <w:rPr>
          <w:rFonts w:hint="eastAsia" w:ascii="仿宋" w:hAnsi="仿宋" w:eastAsia="仿宋" w:cs="仿宋"/>
          <w:sz w:val="32"/>
          <w:szCs w:val="32"/>
        </w:rPr>
        <w:t>（一）项目概述：</w:t>
      </w:r>
      <w:r>
        <w:rPr>
          <w:rFonts w:hint="eastAsia" w:ascii="仿宋" w:hAnsi="仿宋" w:eastAsia="仿宋" w:cs="Times New Roman"/>
          <w:bCs/>
          <w:sz w:val="32"/>
          <w:szCs w:val="32"/>
        </w:rPr>
        <w:t>泰来县绿色冷链健康食品项目</w:t>
      </w:r>
      <w:r>
        <w:rPr>
          <w:rFonts w:ascii="Times New Roman" w:hAnsi="Times New Roman" w:eastAsia="仿宋_GB2312" w:cs="Times New Roman"/>
          <w:sz w:val="32"/>
          <w:szCs w:val="32"/>
        </w:rPr>
        <w:t>按照提升“产业链、创新链、价值链、品牌链”的理念，以打造泰来</w:t>
      </w:r>
      <w:r>
        <w:rPr>
          <w:rFonts w:hint="eastAsia" w:ascii="Times New Roman" w:hAnsi="Times New Roman" w:eastAsia="仿宋_GB2312" w:cs="Times New Roman"/>
          <w:sz w:val="32"/>
          <w:szCs w:val="32"/>
        </w:rPr>
        <w:t>绿色冷链健康食品产业</w:t>
      </w:r>
      <w:r>
        <w:rPr>
          <w:rFonts w:ascii="Times New Roman" w:hAnsi="Times New Roman" w:eastAsia="仿宋_GB2312" w:cs="Times New Roman"/>
          <w:sz w:val="32"/>
          <w:szCs w:val="32"/>
        </w:rPr>
        <w:t>基地为核心和龙头，带动中高端泰来大米和肉类产业链形成，促进泰来县相关产业发展，实现100亿元营业收入目标。建设现代化农业、粮食收储运加工、肉类屠宰加工3个示范区，建设冷链物流及农产品集聚区，建设产业园配套服务区。</w:t>
      </w:r>
    </w:p>
    <w:p w14:paraId="18DF718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sz w:val="32"/>
          <w:szCs w:val="32"/>
          <w:lang w:val="en-US" w:eastAsia="zh-CN"/>
        </w:rPr>
      </w:pPr>
      <w:bookmarkStart w:id="142" w:name="_Toc31305"/>
      <w:r>
        <w:rPr>
          <w:rFonts w:hint="eastAsia" w:ascii="仿宋" w:hAnsi="仿宋" w:eastAsia="仿宋" w:cs="仿宋"/>
          <w:sz w:val="32"/>
          <w:szCs w:val="32"/>
        </w:rPr>
        <w:t>（二）建设地点及园区：</w:t>
      </w:r>
      <w:r>
        <w:rPr>
          <w:rFonts w:hint="eastAsia" w:ascii="仿宋" w:hAnsi="仿宋" w:eastAsia="仿宋" w:cs="仿宋"/>
          <w:sz w:val="32"/>
          <w:szCs w:val="32"/>
          <w:lang w:eastAsia="zh-CN"/>
        </w:rPr>
        <w:t>泰来经济开发区。</w:t>
      </w:r>
      <w:bookmarkEnd w:id="142"/>
    </w:p>
    <w:p w14:paraId="524ED05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（三）投资金额：</w:t>
      </w:r>
      <w:r>
        <w:rPr>
          <w:rFonts w:hint="eastAsia" w:ascii="仿宋" w:hAnsi="仿宋" w:eastAsia="仿宋" w:cs="仿宋"/>
          <w:sz w:val="32"/>
          <w:szCs w:val="32"/>
          <w:lang w:val="en-US" w:eastAsia="zh-CN"/>
        </w:rPr>
        <w:t>总投资100亿元，引进建设</w:t>
      </w:r>
      <w:r>
        <w:rPr>
          <w:rFonts w:hint="eastAsia" w:ascii="仿宋" w:hAnsi="仿宋" w:eastAsia="仿宋" w:cs="仿宋"/>
          <w:sz w:val="32"/>
          <w:szCs w:val="32"/>
          <w:lang w:eastAsia="zh-CN"/>
        </w:rPr>
        <w:t>大</w:t>
      </w:r>
      <w:r>
        <w:rPr>
          <w:rFonts w:hint="eastAsia" w:ascii="仿宋" w:hAnsi="仿宋" w:eastAsia="仿宋" w:cs="仿宋"/>
          <w:sz w:val="32"/>
          <w:szCs w:val="32"/>
        </w:rPr>
        <w:t>米</w:t>
      </w:r>
      <w:r>
        <w:rPr>
          <w:rFonts w:hint="eastAsia" w:ascii="仿宋" w:hAnsi="仿宋" w:eastAsia="仿宋" w:cs="仿宋"/>
          <w:sz w:val="32"/>
          <w:szCs w:val="32"/>
          <w:lang w:eastAsia="zh-CN"/>
        </w:rPr>
        <w:t>、米糠、碎米、稻壳等为原料的稻米精深加工企业</w:t>
      </w:r>
      <w:r>
        <w:rPr>
          <w:rFonts w:hint="eastAsia" w:ascii="仿宋" w:hAnsi="仿宋" w:eastAsia="仿宋" w:cs="仿宋"/>
          <w:sz w:val="32"/>
          <w:szCs w:val="32"/>
          <w:lang w:val="en-US" w:eastAsia="zh-CN"/>
        </w:rPr>
        <w:t>5家以上。</w:t>
      </w:r>
    </w:p>
    <w:p w14:paraId="61B0266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（四）合作模式：</w:t>
      </w:r>
      <w:r>
        <w:rPr>
          <w:rFonts w:hint="eastAsia" w:ascii="仿宋" w:hAnsi="仿宋" w:eastAsia="仿宋" w:cs="仿宋"/>
          <w:sz w:val="32"/>
          <w:szCs w:val="32"/>
          <w:lang w:val="en-US" w:eastAsia="zh-CN"/>
        </w:rPr>
        <w:t>独资或合资。</w:t>
      </w:r>
    </w:p>
    <w:p w14:paraId="35377CD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（五）招商重点：</w:t>
      </w:r>
    </w:p>
    <w:p w14:paraId="3CDDE29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1、有实力的方便米饭、米粉、米酒、酿造啤酒、大米淀粉糖、米饼、柠檬酸等生产加工企业。</w:t>
      </w:r>
    </w:p>
    <w:p w14:paraId="6CC7E0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2、成熟的米糠油、米糠蛋白、米糠膳食纤维、米糠发酵制品等生产企业。</w:t>
      </w:r>
    </w:p>
    <w:p w14:paraId="72A4999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3、动物饲料加工、水稻育秧盘、复合肥生产等企业。</w:t>
      </w:r>
    </w:p>
    <w:p w14:paraId="655BAB2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sz w:val="32"/>
          <w:szCs w:val="32"/>
        </w:rPr>
      </w:pPr>
      <w:bookmarkStart w:id="143" w:name="_Toc27015"/>
      <w:r>
        <w:rPr>
          <w:rFonts w:hint="eastAsia" w:ascii="仿宋" w:hAnsi="仿宋" w:eastAsia="仿宋" w:cs="仿宋"/>
          <w:sz w:val="32"/>
          <w:szCs w:val="32"/>
        </w:rPr>
        <w:t>（六）基础优势：</w:t>
      </w:r>
      <w:bookmarkEnd w:id="143"/>
    </w:p>
    <w:p w14:paraId="45B03D8F">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稻米资源丰富。</w:t>
      </w:r>
      <w:r>
        <w:rPr>
          <w:rFonts w:hint="eastAsia" w:ascii="仿宋" w:hAnsi="仿宋" w:eastAsia="仿宋" w:cs="仿宋"/>
          <w:sz w:val="32"/>
          <w:szCs w:val="32"/>
        </w:rPr>
        <w:t>泰来县年水稻种植面积200万亩，产量110万吨，周边100公里半径水稻种植面积约350万亩</w:t>
      </w:r>
      <w:r>
        <w:rPr>
          <w:rFonts w:hint="eastAsia" w:ascii="仿宋" w:hAnsi="仿宋" w:eastAsia="仿宋" w:cs="仿宋"/>
          <w:sz w:val="32"/>
          <w:szCs w:val="32"/>
          <w:lang w:eastAsia="zh-CN"/>
        </w:rPr>
        <w:t>。</w:t>
      </w:r>
      <w:r>
        <w:rPr>
          <w:rFonts w:hint="eastAsia" w:ascii="仿宋" w:hAnsi="仿宋" w:eastAsia="仿宋" w:cs="仿宋"/>
          <w:sz w:val="32"/>
          <w:szCs w:val="32"/>
        </w:rPr>
        <w:t>一直秉承绿色有机种植标准，化肥农药的使用量不到国家平均水平的三分之一，检疫性病虫害一样没有，发展稻蟹、稻鱼、稻虾等特色有机种植14万亩，建设“三减”园区10处、7万亩，新建改建各类农业示范园区22处、4.5万亩，“互联网+农业”示范基地40处、3万亩，“泰来大米”均达到国家A级绿色食品或有机食品标准，“三品一标”认证标识达到73个</w:t>
      </w:r>
      <w:r>
        <w:rPr>
          <w:rFonts w:hint="eastAsia" w:ascii="仿宋" w:hAnsi="仿宋" w:eastAsia="仿宋" w:cs="仿宋"/>
          <w:sz w:val="32"/>
          <w:szCs w:val="32"/>
          <w:lang w:eastAsia="zh-CN"/>
        </w:rPr>
        <w:t>，</w:t>
      </w:r>
      <w:r>
        <w:rPr>
          <w:rFonts w:hint="eastAsia" w:ascii="仿宋" w:hAnsi="仿宋" w:eastAsia="仿宋" w:cs="仿宋"/>
          <w:sz w:val="32"/>
          <w:szCs w:val="32"/>
        </w:rPr>
        <w:t>逐步实现稻米种植、生产、加工全程可追溯体系，确保吃着放心。“泰来大米”</w:t>
      </w:r>
      <w:r>
        <w:rPr>
          <w:rFonts w:hint="eastAsia" w:ascii="仿宋" w:hAnsi="仿宋" w:eastAsia="仿宋" w:cs="仿宋"/>
          <w:sz w:val="32"/>
          <w:szCs w:val="32"/>
          <w:lang w:eastAsia="zh-CN"/>
        </w:rPr>
        <w:t>已</w:t>
      </w:r>
      <w:r>
        <w:rPr>
          <w:rFonts w:hint="eastAsia" w:ascii="仿宋" w:hAnsi="仿宋" w:eastAsia="仿宋" w:cs="仿宋"/>
          <w:sz w:val="32"/>
          <w:szCs w:val="32"/>
        </w:rPr>
        <w:t>获得了“国家地理标志产品保护”和“地理标志证明商标”</w:t>
      </w:r>
      <w:r>
        <w:rPr>
          <w:rFonts w:hint="eastAsia" w:ascii="仿宋" w:hAnsi="仿宋" w:eastAsia="仿宋" w:cs="仿宋"/>
          <w:sz w:val="32"/>
          <w:szCs w:val="32"/>
          <w:lang w:eastAsia="zh-CN"/>
        </w:rPr>
        <w:t>。</w:t>
      </w:r>
    </w:p>
    <w:p w14:paraId="7323FBA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2、品牌知名度高。</w:t>
      </w:r>
      <w:r>
        <w:rPr>
          <w:rFonts w:hint="eastAsia" w:ascii="仿宋" w:hAnsi="仿宋" w:eastAsia="仿宋" w:cs="仿宋"/>
          <w:b w:val="0"/>
          <w:bCs w:val="0"/>
          <w:sz w:val="32"/>
          <w:szCs w:val="32"/>
          <w:lang w:val="en-US" w:eastAsia="zh-CN"/>
        </w:rPr>
        <w:t>泰来</w:t>
      </w:r>
      <w:r>
        <w:rPr>
          <w:rFonts w:hint="eastAsia" w:ascii="仿宋" w:hAnsi="仿宋" w:eastAsia="仿宋" w:cs="仿宋"/>
          <w:sz w:val="32"/>
          <w:szCs w:val="32"/>
          <w:lang w:val="en-US" w:eastAsia="zh-CN"/>
        </w:rPr>
        <w:t>县委、县政府高度重视稻米品牌发展，与央视、黑龙江省等知名媒体合作，开展线上线下营销推广活动，着力打造泰来大米区域公共品牌，逐步叫响了“泰来大米，天地粮心”的口号。</w:t>
      </w:r>
      <w:r>
        <w:rPr>
          <w:rFonts w:hint="eastAsia" w:ascii="仿宋" w:hAnsi="仿宋" w:eastAsia="仿宋" w:cs="仿宋"/>
          <w:sz w:val="32"/>
          <w:szCs w:val="32"/>
        </w:rPr>
        <w:t>2020年，“第三届中国·国际大米节”上泰来大米的“松粳28”荣获银奖，“泰来大米”也荣获了“2020黑龙江省品牌价值评价地理标志品牌奖”，2022年在中国（黑龙江）国家绿色食品产业博览会和黑龙江大米节上，泰来县共有六家企业分别荣获金奖、银奖、铜奖和优秀奖。</w:t>
      </w:r>
    </w:p>
    <w:p w14:paraId="73F07A47">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3、生产要素完备。</w:t>
      </w:r>
      <w:r>
        <w:rPr>
          <w:rFonts w:hint="eastAsia" w:ascii="仿宋" w:hAnsi="仿宋" w:eastAsia="仿宋" w:cs="仿宋"/>
          <w:sz w:val="32"/>
          <w:szCs w:val="32"/>
          <w:lang w:val="en-US" w:eastAsia="zh-CN"/>
        </w:rPr>
        <w:t>泰来经开区是黑龙江省级经济开发区，规划面积8.58平方公里。水、电、路、气等基础设施完备，物流畅通快捷。飞鹤集团、北大荒集团等企业入驻，为人才回流和集聚形成磁石效应，已有多家稻米精深加工企业落户经开区。2022年，县政府</w:t>
      </w:r>
      <w:r>
        <w:rPr>
          <w:rFonts w:hint="eastAsia" w:ascii="仿宋" w:hAnsi="仿宋" w:eastAsia="仿宋" w:cs="仿宋"/>
          <w:color w:val="auto"/>
          <w:sz w:val="32"/>
          <w:szCs w:val="32"/>
          <w:lang w:val="en-US" w:eastAsia="zh-CN"/>
        </w:rPr>
        <w:t>投资2.7亿元，建设了建筑面积6.4万平方米工业地产项目，预计2023年8月份建成投用，将成为轻资产企业孵化摇篮。</w:t>
      </w:r>
    </w:p>
    <w:p w14:paraId="646BCD5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191919"/>
          <w:spacing w:val="0"/>
          <w:sz w:val="32"/>
          <w:szCs w:val="32"/>
          <w:shd w:val="clear" w:color="auto" w:fill="FFFFFF"/>
          <w:lang w:eastAsia="zh-CN"/>
        </w:rPr>
      </w:pPr>
      <w:r>
        <w:rPr>
          <w:rFonts w:hint="eastAsia" w:ascii="仿宋" w:hAnsi="仿宋" w:eastAsia="仿宋" w:cs="仿宋"/>
          <w:sz w:val="32"/>
          <w:szCs w:val="32"/>
        </w:rPr>
        <w:t>（七）市场前景分析：</w:t>
      </w:r>
      <w:r>
        <w:rPr>
          <w:rFonts w:hint="eastAsia" w:ascii="仿宋" w:hAnsi="仿宋" w:eastAsia="仿宋" w:cs="仿宋"/>
          <w:sz w:val="32"/>
          <w:szCs w:val="32"/>
          <w:lang w:eastAsia="zh-CN"/>
        </w:rPr>
        <w:t>泰来地处世界三大黑土带之一的东北松嫩平原，土质肥沃，土壤有机质和微量元素含量高，化肥用量和农药残留较低，产出的稻米绿色有机，得到国内外消费者认可。目前的稻米产品多为初加工产品，稻米精深加工产业处于发展期</w:t>
      </w:r>
      <w:r>
        <w:rPr>
          <w:rFonts w:hint="eastAsia" w:ascii="仿宋" w:hAnsi="仿宋" w:eastAsia="仿宋" w:cs="仿宋"/>
          <w:i w:val="0"/>
          <w:iCs w:val="0"/>
          <w:caps w:val="0"/>
          <w:color w:val="191919"/>
          <w:spacing w:val="0"/>
          <w:sz w:val="32"/>
          <w:szCs w:val="32"/>
          <w:shd w:val="clear" w:color="auto" w:fill="FFFFFF"/>
          <w:lang w:eastAsia="zh-CN"/>
        </w:rPr>
        <w:t>农产品深加工</w:t>
      </w:r>
      <w:r>
        <w:rPr>
          <w:rFonts w:hint="eastAsia" w:ascii="仿宋" w:hAnsi="仿宋" w:eastAsia="仿宋" w:cs="仿宋"/>
          <w:i w:val="0"/>
          <w:iCs w:val="0"/>
          <w:caps w:val="0"/>
          <w:color w:val="191919"/>
          <w:spacing w:val="0"/>
          <w:sz w:val="32"/>
          <w:szCs w:val="32"/>
          <w:shd w:val="clear" w:color="auto" w:fill="FFFFFF"/>
        </w:rPr>
        <w:t>是我国政策扶持的重要领域。</w:t>
      </w:r>
      <w:r>
        <w:rPr>
          <w:rFonts w:hint="eastAsia" w:ascii="仿宋" w:hAnsi="仿宋" w:eastAsia="仿宋" w:cs="仿宋"/>
          <w:i w:val="0"/>
          <w:iCs w:val="0"/>
          <w:caps w:val="0"/>
          <w:color w:val="191919"/>
          <w:spacing w:val="0"/>
          <w:sz w:val="32"/>
          <w:szCs w:val="32"/>
          <w:shd w:val="clear" w:color="auto" w:fill="FFFFFF"/>
          <w:lang w:eastAsia="zh-CN"/>
        </w:rPr>
        <w:t>稻米精深加工产业发展</w:t>
      </w:r>
      <w:r>
        <w:rPr>
          <w:rFonts w:hint="eastAsia" w:ascii="仿宋" w:hAnsi="仿宋" w:eastAsia="仿宋" w:cs="仿宋"/>
          <w:i w:val="0"/>
          <w:iCs w:val="0"/>
          <w:caps w:val="0"/>
          <w:color w:val="191919"/>
          <w:spacing w:val="0"/>
          <w:sz w:val="32"/>
          <w:szCs w:val="32"/>
          <w:shd w:val="clear" w:color="auto" w:fill="FFFFFF"/>
        </w:rPr>
        <w:t>将会带来更大经济和社会效益</w:t>
      </w:r>
      <w:r>
        <w:rPr>
          <w:rFonts w:hint="eastAsia" w:ascii="仿宋" w:hAnsi="仿宋" w:eastAsia="仿宋" w:cs="仿宋"/>
          <w:i w:val="0"/>
          <w:iCs w:val="0"/>
          <w:caps w:val="0"/>
          <w:color w:val="191919"/>
          <w:spacing w:val="0"/>
          <w:sz w:val="32"/>
          <w:szCs w:val="32"/>
          <w:shd w:val="clear" w:color="auto" w:fill="FFFFFF"/>
          <w:lang w:eastAsia="zh-CN"/>
        </w:rPr>
        <w:t>。</w:t>
      </w:r>
    </w:p>
    <w:p w14:paraId="05FF9CA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黑体" w:cs="Times New Roman"/>
          <w:sz w:val="32"/>
          <w:szCs w:val="32"/>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目五十三:</w:t>
      </w:r>
      <w:r>
        <w:rPr>
          <w:rFonts w:hint="default" w:ascii="楷体" w:hAnsi="楷体" w:eastAsia="楷体" w:cs="楷体"/>
          <w:b/>
          <w:bCs/>
          <w:kern w:val="2"/>
          <w:sz w:val="32"/>
          <w:szCs w:val="32"/>
          <w:highlight w:val="none"/>
          <w:u w:val="none"/>
          <w:shd w:val="clear" w:color="auto" w:fill="auto"/>
          <w:lang w:val="en-US" w:eastAsia="zh-CN" w:bidi="ar-SA"/>
        </w:rPr>
        <w:t>泰来县</w:t>
      </w:r>
      <w:r>
        <w:rPr>
          <w:rFonts w:hint="eastAsia" w:ascii="楷体" w:hAnsi="楷体" w:eastAsia="楷体" w:cs="楷体"/>
          <w:b/>
          <w:bCs/>
          <w:kern w:val="2"/>
          <w:sz w:val="32"/>
          <w:szCs w:val="32"/>
          <w:highlight w:val="none"/>
          <w:u w:val="none"/>
          <w:shd w:val="clear" w:color="auto" w:fill="auto"/>
          <w:lang w:val="en-US" w:eastAsia="zh-CN" w:bidi="ar-SA"/>
        </w:rPr>
        <w:t>预制菜产业园</w:t>
      </w:r>
      <w:r>
        <w:rPr>
          <w:rFonts w:hint="default" w:ascii="楷体" w:hAnsi="楷体" w:eastAsia="楷体" w:cs="楷体"/>
          <w:b/>
          <w:bCs/>
          <w:kern w:val="2"/>
          <w:sz w:val="32"/>
          <w:szCs w:val="32"/>
          <w:highlight w:val="none"/>
          <w:u w:val="none"/>
          <w:shd w:val="clear" w:color="auto" w:fill="auto"/>
          <w:lang w:val="en-US" w:eastAsia="zh-CN" w:bidi="ar-SA"/>
        </w:rPr>
        <w:t>项目</w:t>
      </w:r>
    </w:p>
    <w:p w14:paraId="592D8C8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baseline"/>
        <w:rPr>
          <w:rFonts w:hint="default" w:ascii="Times New Roman" w:hAnsi="Times New Roman" w:eastAsia="仿宋" w:cs="Times New Roman"/>
          <w:color w:val="000000"/>
          <w:kern w:val="0"/>
          <w:sz w:val="31"/>
          <w:szCs w:val="31"/>
          <w:lang w:val="en-US" w:eastAsia="zh-CN"/>
        </w:rPr>
      </w:pPr>
      <w:r>
        <w:rPr>
          <w:rFonts w:hint="eastAsia" w:ascii="仿宋" w:hAnsi="仿宋" w:eastAsia="仿宋" w:cs="仿宋"/>
          <w:sz w:val="32"/>
          <w:szCs w:val="32"/>
        </w:rPr>
        <w:t>（一）项目概述：</w:t>
      </w:r>
      <w:r>
        <w:rPr>
          <w:rStyle w:val="15"/>
          <w:rFonts w:hint="default" w:ascii="Times New Roman" w:hAnsi="Times New Roman" w:eastAsia="仿宋" w:cs="Times New Roman"/>
          <w:b w:val="0"/>
          <w:i w:val="0"/>
          <w:caps w:val="0"/>
          <w:spacing w:val="0"/>
          <w:w w:val="100"/>
          <w:kern w:val="2"/>
          <w:sz w:val="32"/>
          <w:szCs w:val="32"/>
          <w:lang w:val="en-US" w:eastAsia="zh-CN" w:bidi="ar-SA"/>
        </w:rPr>
        <w:t>为不断提高经济开发区招商引资承载能力，泰来县致力打造生产加工型企业轻资产入驻平台，重点引进食品（预制）产业链企业规模化发展，泰来经济开发区争取债券资金1.8亿元，建设食品（预制）产业园项目，占地面积为8.8万平方米，建筑面积6.5万平方米。项目新建标准化厂房6栋、库房2栋及配套综合用房。项目建成后，可以进一步提升泰来县招商实力，加速孵化中小企业，引进大中型企业，</w:t>
      </w:r>
      <w:r>
        <w:rPr>
          <w:rFonts w:hint="eastAsia" w:ascii="Times New Roman" w:hAnsi="Times New Roman" w:eastAsia="仿宋" w:cs="Times New Roman"/>
          <w:color w:val="000000"/>
          <w:kern w:val="0"/>
          <w:sz w:val="31"/>
          <w:szCs w:val="31"/>
          <w:lang w:val="en-US" w:eastAsia="zh-CN"/>
        </w:rPr>
        <w:t>预计在三年内计划</w:t>
      </w:r>
      <w:r>
        <w:rPr>
          <w:rFonts w:hint="default" w:ascii="Times New Roman" w:hAnsi="Times New Roman" w:eastAsia="仿宋" w:cs="Times New Roman"/>
          <w:color w:val="000000"/>
          <w:kern w:val="0"/>
          <w:sz w:val="31"/>
          <w:szCs w:val="31"/>
          <w:lang w:val="en-US" w:eastAsia="zh-CN"/>
        </w:rPr>
        <w:t>引进10户符合开发区产业定位、具有高附加值的预制菜</w:t>
      </w:r>
      <w:r>
        <w:rPr>
          <w:rFonts w:hint="eastAsia" w:ascii="Times New Roman" w:hAnsi="Times New Roman" w:eastAsia="仿宋" w:cs="Times New Roman"/>
          <w:color w:val="000000"/>
          <w:kern w:val="0"/>
          <w:sz w:val="31"/>
          <w:szCs w:val="31"/>
          <w:lang w:val="en-US" w:eastAsia="zh-CN"/>
        </w:rPr>
        <w:t>等</w:t>
      </w:r>
      <w:r>
        <w:rPr>
          <w:rFonts w:hint="default" w:ascii="Times New Roman" w:hAnsi="Times New Roman" w:eastAsia="仿宋" w:cs="Times New Roman"/>
          <w:color w:val="000000"/>
          <w:kern w:val="0"/>
          <w:sz w:val="31"/>
          <w:szCs w:val="31"/>
          <w:lang w:val="en-US" w:eastAsia="zh-CN"/>
        </w:rPr>
        <w:t>食品加工企业轻资产</w:t>
      </w:r>
      <w:r>
        <w:rPr>
          <w:rFonts w:hint="eastAsia" w:ascii="Times New Roman" w:hAnsi="Times New Roman" w:eastAsia="仿宋" w:cs="Times New Roman"/>
          <w:color w:val="000000"/>
          <w:kern w:val="0"/>
          <w:sz w:val="31"/>
          <w:szCs w:val="31"/>
          <w:lang w:val="en-US" w:eastAsia="zh-CN"/>
        </w:rPr>
        <w:t>入驻</w:t>
      </w:r>
      <w:r>
        <w:rPr>
          <w:rFonts w:hint="default" w:ascii="Times New Roman" w:hAnsi="Times New Roman" w:eastAsia="仿宋" w:cs="Times New Roman"/>
          <w:color w:val="000000"/>
          <w:kern w:val="0"/>
          <w:sz w:val="31"/>
          <w:szCs w:val="31"/>
          <w:lang w:val="en-US" w:eastAsia="zh-CN"/>
        </w:rPr>
        <w:t>，</w:t>
      </w:r>
      <w:r>
        <w:rPr>
          <w:rFonts w:hint="eastAsia" w:ascii="Times New Roman" w:hAnsi="Times New Roman" w:eastAsia="仿宋" w:cs="Times New Roman"/>
          <w:color w:val="000000"/>
          <w:kern w:val="0"/>
          <w:sz w:val="31"/>
          <w:szCs w:val="31"/>
          <w:lang w:val="en-US" w:eastAsia="zh-CN"/>
        </w:rPr>
        <w:t>实现食品加工产业集群发展，</w:t>
      </w:r>
      <w:r>
        <w:rPr>
          <w:rFonts w:hint="default" w:ascii="Times New Roman" w:hAnsi="Times New Roman" w:eastAsia="仿宋" w:cs="Times New Roman"/>
          <w:color w:val="000000"/>
          <w:kern w:val="0"/>
          <w:sz w:val="31"/>
          <w:szCs w:val="31"/>
          <w:lang w:val="en-US" w:eastAsia="zh-CN"/>
        </w:rPr>
        <w:t>打造泰来经济发展的</w:t>
      </w:r>
      <w:r>
        <w:rPr>
          <w:rFonts w:hint="eastAsia" w:ascii="Times New Roman" w:hAnsi="Times New Roman" w:eastAsia="仿宋" w:cs="Times New Roman"/>
          <w:color w:val="000000"/>
          <w:kern w:val="0"/>
          <w:sz w:val="31"/>
          <w:szCs w:val="31"/>
          <w:lang w:val="en-US" w:eastAsia="zh-CN"/>
        </w:rPr>
        <w:t>新</w:t>
      </w:r>
      <w:r>
        <w:rPr>
          <w:rFonts w:hint="default" w:ascii="Times New Roman" w:hAnsi="Times New Roman" w:eastAsia="仿宋" w:cs="Times New Roman"/>
          <w:color w:val="000000"/>
          <w:kern w:val="0"/>
          <w:sz w:val="31"/>
          <w:szCs w:val="31"/>
          <w:lang w:val="en-US" w:eastAsia="zh-CN"/>
        </w:rPr>
        <w:t>引擎和</w:t>
      </w:r>
      <w:r>
        <w:rPr>
          <w:rFonts w:hint="eastAsia" w:ascii="Times New Roman" w:hAnsi="Times New Roman" w:eastAsia="仿宋" w:cs="Times New Roman"/>
          <w:color w:val="000000"/>
          <w:kern w:val="0"/>
          <w:sz w:val="31"/>
          <w:szCs w:val="31"/>
          <w:lang w:val="en-US" w:eastAsia="zh-CN"/>
        </w:rPr>
        <w:t>发展新</w:t>
      </w:r>
      <w:r>
        <w:rPr>
          <w:rFonts w:hint="default" w:ascii="Times New Roman" w:hAnsi="Times New Roman" w:eastAsia="仿宋" w:cs="Times New Roman"/>
          <w:color w:val="000000"/>
          <w:kern w:val="0"/>
          <w:sz w:val="31"/>
          <w:szCs w:val="31"/>
          <w:lang w:val="en-US" w:eastAsia="zh-CN"/>
        </w:rPr>
        <w:t>亮点。</w:t>
      </w:r>
    </w:p>
    <w:p w14:paraId="4975C1C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sz w:val="32"/>
          <w:szCs w:val="32"/>
          <w:lang w:val="en-US" w:eastAsia="zh-CN"/>
        </w:rPr>
      </w:pPr>
      <w:bookmarkStart w:id="144" w:name="_Toc8765"/>
      <w:r>
        <w:rPr>
          <w:rFonts w:hint="eastAsia" w:ascii="仿宋" w:hAnsi="仿宋" w:eastAsia="仿宋" w:cs="仿宋"/>
          <w:sz w:val="32"/>
          <w:szCs w:val="32"/>
        </w:rPr>
        <w:t>（二）建设地点及园区：</w:t>
      </w:r>
      <w:r>
        <w:rPr>
          <w:rFonts w:hint="eastAsia" w:ascii="仿宋" w:hAnsi="仿宋" w:eastAsia="仿宋" w:cs="仿宋"/>
          <w:sz w:val="32"/>
          <w:szCs w:val="32"/>
          <w:lang w:eastAsia="zh-CN"/>
        </w:rPr>
        <w:t>泰来经济开发区。</w:t>
      </w:r>
      <w:bookmarkEnd w:id="144"/>
    </w:p>
    <w:p w14:paraId="3155A3B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（三）投资金额：</w:t>
      </w:r>
      <w:r>
        <w:rPr>
          <w:rFonts w:hint="eastAsia" w:ascii="仿宋" w:hAnsi="仿宋" w:eastAsia="仿宋" w:cs="仿宋"/>
          <w:sz w:val="32"/>
          <w:szCs w:val="32"/>
          <w:lang w:val="en-US" w:eastAsia="zh-CN"/>
        </w:rPr>
        <w:t>总投资20亿元，引进建设预制菜生产</w:t>
      </w:r>
      <w:r>
        <w:rPr>
          <w:rFonts w:hint="eastAsia" w:ascii="仿宋" w:hAnsi="仿宋" w:eastAsia="仿宋" w:cs="仿宋"/>
          <w:sz w:val="32"/>
          <w:szCs w:val="32"/>
          <w:lang w:eastAsia="zh-CN"/>
        </w:rPr>
        <w:t>加工企业</w:t>
      </w:r>
      <w:r>
        <w:rPr>
          <w:rFonts w:hint="eastAsia" w:ascii="仿宋" w:hAnsi="仿宋" w:eastAsia="仿宋" w:cs="仿宋"/>
          <w:sz w:val="32"/>
          <w:szCs w:val="32"/>
          <w:lang w:val="en-US" w:eastAsia="zh-CN"/>
        </w:rPr>
        <w:t>5家以上。</w:t>
      </w:r>
    </w:p>
    <w:p w14:paraId="7E85EA9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（四）合作模式：</w:t>
      </w:r>
      <w:r>
        <w:rPr>
          <w:rFonts w:hint="eastAsia" w:ascii="仿宋" w:hAnsi="仿宋" w:eastAsia="仿宋" w:cs="仿宋"/>
          <w:sz w:val="32"/>
          <w:szCs w:val="32"/>
          <w:lang w:val="en-US" w:eastAsia="zh-CN"/>
        </w:rPr>
        <w:t>独资或合资。</w:t>
      </w:r>
    </w:p>
    <w:p w14:paraId="4D57558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（五）招商重点：</w:t>
      </w:r>
    </w:p>
    <w:p w14:paraId="738B542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1、有实力的预制菜、方便米饭、米粉、米酒、酿造啤酒、大米淀粉糖、米饼、柠檬酸等生产加工企业。</w:t>
      </w:r>
    </w:p>
    <w:p w14:paraId="65AF277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2、成熟的米糠油、米糠蛋白、米糠膳食纤维、米糠发酵制品等生产企业。</w:t>
      </w:r>
    </w:p>
    <w:p w14:paraId="76A4576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sz w:val="32"/>
          <w:szCs w:val="32"/>
        </w:rPr>
      </w:pPr>
      <w:bookmarkStart w:id="145" w:name="_Toc27455"/>
      <w:r>
        <w:rPr>
          <w:rFonts w:hint="eastAsia" w:ascii="仿宋" w:hAnsi="仿宋" w:eastAsia="仿宋" w:cs="仿宋"/>
          <w:sz w:val="32"/>
          <w:szCs w:val="32"/>
        </w:rPr>
        <w:t>（六）基础优势：</w:t>
      </w:r>
      <w:bookmarkEnd w:id="145"/>
    </w:p>
    <w:p w14:paraId="5AEB4B84">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1、生产要素完备。</w:t>
      </w:r>
      <w:r>
        <w:rPr>
          <w:rFonts w:hint="eastAsia" w:ascii="仿宋" w:hAnsi="仿宋" w:eastAsia="仿宋" w:cs="仿宋"/>
          <w:sz w:val="32"/>
          <w:szCs w:val="32"/>
          <w:lang w:val="en-US" w:eastAsia="zh-CN"/>
        </w:rPr>
        <w:t>泰来经开区是黑龙江省级经济开发区，规划面积8.58平方公里。水、电、路、气等基础设施完备，物流畅通快捷。飞鹤集团、北大荒集团等企业入驻，为人才回流和集聚形成磁石效应，已有多家稻米精深加工企业落户经开区。2022年，县政府</w:t>
      </w:r>
      <w:r>
        <w:rPr>
          <w:rFonts w:hint="eastAsia" w:ascii="仿宋" w:hAnsi="仿宋" w:eastAsia="仿宋" w:cs="仿宋"/>
          <w:color w:val="auto"/>
          <w:sz w:val="32"/>
          <w:szCs w:val="32"/>
          <w:lang w:val="en-US" w:eastAsia="zh-CN"/>
        </w:rPr>
        <w:t>投资2.7亿元，建设了建筑面积6.4万平方米工业地产项目，将成为轻资产企业孵化摇篮。</w:t>
      </w:r>
    </w:p>
    <w:p w14:paraId="472EE1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2" w:firstLineChars="200"/>
        <w:jc w:val="both"/>
        <w:textAlignment w:val="baseline"/>
        <w:rPr>
          <w:rFonts w:hint="default" w:eastAsia="仿宋" w:cs="Times New Roman"/>
          <w:color w:val="000000"/>
          <w:kern w:val="0"/>
          <w:sz w:val="31"/>
          <w:szCs w:val="31"/>
          <w:lang w:val="en-US" w:eastAsia="zh-CN"/>
        </w:rPr>
      </w:pPr>
      <w:r>
        <w:rPr>
          <w:rFonts w:hint="eastAsia" w:eastAsia="仿宋" w:cs="Times New Roman"/>
          <w:b/>
          <w:bCs/>
          <w:color w:val="000000"/>
          <w:kern w:val="0"/>
          <w:sz w:val="31"/>
          <w:szCs w:val="31"/>
          <w:lang w:val="en-US" w:eastAsia="zh-CN"/>
        </w:rPr>
        <w:t>2、启动运营产业园。</w:t>
      </w:r>
      <w:r>
        <w:rPr>
          <w:rFonts w:hint="eastAsia" w:eastAsia="仿宋" w:cs="Times New Roman"/>
          <w:color w:val="000000"/>
          <w:kern w:val="0"/>
          <w:sz w:val="31"/>
          <w:szCs w:val="31"/>
          <w:lang w:val="en-US" w:eastAsia="zh-CN"/>
        </w:rPr>
        <w:t>组建专业队伍管理，完善综合办公楼内商务洽谈、餐饮、住宿等配套服务功能，加大招商引资力度，吸引企业轻资产进驻，发挥产业园企业孵化器作用，体现产业园载体平台效应，打造经济聚合体品牌。</w:t>
      </w:r>
    </w:p>
    <w:p w14:paraId="5084CFE1">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Times New Roman" w:hAnsi="Times New Roman" w:eastAsia="仿宋" w:cs="Times New Roman"/>
          <w:color w:val="000000"/>
          <w:kern w:val="0"/>
          <w:sz w:val="31"/>
          <w:szCs w:val="31"/>
          <w:lang w:val="en-US" w:eastAsia="zh-CN"/>
        </w:rPr>
      </w:pPr>
      <w:r>
        <w:rPr>
          <w:rFonts w:hint="eastAsia" w:ascii="仿宋" w:hAnsi="仿宋" w:eastAsia="仿宋" w:cs="仿宋"/>
          <w:sz w:val="32"/>
          <w:szCs w:val="32"/>
        </w:rPr>
        <w:t>（七）市场前景分析：</w:t>
      </w:r>
      <w:r>
        <w:rPr>
          <w:rStyle w:val="15"/>
          <w:rFonts w:hint="default" w:ascii="Times New Roman" w:hAnsi="Times New Roman" w:eastAsia="仿宋" w:cs="Times New Roman"/>
          <w:b w:val="0"/>
          <w:i w:val="0"/>
          <w:caps w:val="0"/>
          <w:spacing w:val="0"/>
          <w:w w:val="100"/>
          <w:kern w:val="2"/>
          <w:sz w:val="32"/>
          <w:szCs w:val="32"/>
          <w:lang w:val="en-US" w:eastAsia="zh-CN" w:bidi="ar-SA"/>
        </w:rPr>
        <w:t>项目建成后，可以进一步提升泰来县招商实力，加速孵化中小企业，引进大中型企业，</w:t>
      </w:r>
      <w:r>
        <w:rPr>
          <w:rFonts w:hint="eastAsia" w:ascii="Times New Roman" w:hAnsi="Times New Roman" w:eastAsia="仿宋" w:cs="Times New Roman"/>
          <w:color w:val="000000"/>
          <w:kern w:val="0"/>
          <w:sz w:val="31"/>
          <w:szCs w:val="31"/>
          <w:lang w:val="en-US" w:eastAsia="zh-CN"/>
        </w:rPr>
        <w:t>预计在三年内计划</w:t>
      </w:r>
      <w:r>
        <w:rPr>
          <w:rFonts w:hint="default" w:ascii="Times New Roman" w:hAnsi="Times New Roman" w:eastAsia="仿宋" w:cs="Times New Roman"/>
          <w:color w:val="000000"/>
          <w:kern w:val="0"/>
          <w:sz w:val="31"/>
          <w:szCs w:val="31"/>
          <w:lang w:val="en-US" w:eastAsia="zh-CN"/>
        </w:rPr>
        <w:t>引进10户符合开发区产业定位、具有高附加值的预制菜</w:t>
      </w:r>
      <w:r>
        <w:rPr>
          <w:rFonts w:hint="eastAsia" w:ascii="Times New Roman" w:hAnsi="Times New Roman" w:eastAsia="仿宋" w:cs="Times New Roman"/>
          <w:color w:val="000000"/>
          <w:kern w:val="0"/>
          <w:sz w:val="31"/>
          <w:szCs w:val="31"/>
          <w:lang w:val="en-US" w:eastAsia="zh-CN"/>
        </w:rPr>
        <w:t>等</w:t>
      </w:r>
      <w:r>
        <w:rPr>
          <w:rFonts w:hint="default" w:ascii="Times New Roman" w:hAnsi="Times New Roman" w:eastAsia="仿宋" w:cs="Times New Roman"/>
          <w:color w:val="000000"/>
          <w:kern w:val="0"/>
          <w:sz w:val="31"/>
          <w:szCs w:val="31"/>
          <w:lang w:val="en-US" w:eastAsia="zh-CN"/>
        </w:rPr>
        <w:t>食品加工企业轻资产</w:t>
      </w:r>
      <w:r>
        <w:rPr>
          <w:rFonts w:hint="eastAsia" w:ascii="Times New Roman" w:hAnsi="Times New Roman" w:eastAsia="仿宋" w:cs="Times New Roman"/>
          <w:color w:val="000000"/>
          <w:kern w:val="0"/>
          <w:sz w:val="31"/>
          <w:szCs w:val="31"/>
          <w:lang w:val="en-US" w:eastAsia="zh-CN"/>
        </w:rPr>
        <w:t>入驻</w:t>
      </w:r>
      <w:r>
        <w:rPr>
          <w:rFonts w:hint="default" w:ascii="Times New Roman" w:hAnsi="Times New Roman" w:eastAsia="仿宋" w:cs="Times New Roman"/>
          <w:color w:val="000000"/>
          <w:kern w:val="0"/>
          <w:sz w:val="31"/>
          <w:szCs w:val="31"/>
          <w:lang w:val="en-US" w:eastAsia="zh-CN"/>
        </w:rPr>
        <w:t>，</w:t>
      </w:r>
      <w:r>
        <w:rPr>
          <w:rFonts w:hint="eastAsia" w:ascii="Times New Roman" w:hAnsi="Times New Roman" w:eastAsia="仿宋" w:cs="Times New Roman"/>
          <w:color w:val="000000"/>
          <w:kern w:val="0"/>
          <w:sz w:val="31"/>
          <w:szCs w:val="31"/>
          <w:lang w:val="en-US" w:eastAsia="zh-CN"/>
        </w:rPr>
        <w:t>实现食品加工产业集群发展，</w:t>
      </w:r>
      <w:r>
        <w:rPr>
          <w:rFonts w:hint="default" w:ascii="Times New Roman" w:hAnsi="Times New Roman" w:eastAsia="仿宋" w:cs="Times New Roman"/>
          <w:color w:val="000000"/>
          <w:kern w:val="0"/>
          <w:sz w:val="31"/>
          <w:szCs w:val="31"/>
          <w:lang w:val="en-US" w:eastAsia="zh-CN"/>
        </w:rPr>
        <w:t>打造泰来经济发展的</w:t>
      </w:r>
      <w:r>
        <w:rPr>
          <w:rFonts w:hint="eastAsia" w:ascii="Times New Roman" w:hAnsi="Times New Roman" w:eastAsia="仿宋" w:cs="Times New Roman"/>
          <w:color w:val="000000"/>
          <w:kern w:val="0"/>
          <w:sz w:val="31"/>
          <w:szCs w:val="31"/>
          <w:lang w:val="en-US" w:eastAsia="zh-CN"/>
        </w:rPr>
        <w:t>新</w:t>
      </w:r>
      <w:r>
        <w:rPr>
          <w:rFonts w:hint="default" w:ascii="Times New Roman" w:hAnsi="Times New Roman" w:eastAsia="仿宋" w:cs="Times New Roman"/>
          <w:color w:val="000000"/>
          <w:kern w:val="0"/>
          <w:sz w:val="31"/>
          <w:szCs w:val="31"/>
          <w:lang w:val="en-US" w:eastAsia="zh-CN"/>
        </w:rPr>
        <w:t>引擎和</w:t>
      </w:r>
      <w:r>
        <w:rPr>
          <w:rFonts w:hint="eastAsia" w:ascii="Times New Roman" w:hAnsi="Times New Roman" w:eastAsia="仿宋" w:cs="Times New Roman"/>
          <w:color w:val="000000"/>
          <w:kern w:val="0"/>
          <w:sz w:val="31"/>
          <w:szCs w:val="31"/>
          <w:lang w:val="en-US" w:eastAsia="zh-CN"/>
        </w:rPr>
        <w:t>发展新</w:t>
      </w:r>
      <w:r>
        <w:rPr>
          <w:rFonts w:hint="default" w:ascii="Times New Roman" w:hAnsi="Times New Roman" w:eastAsia="仿宋" w:cs="Times New Roman"/>
          <w:color w:val="000000"/>
          <w:kern w:val="0"/>
          <w:sz w:val="31"/>
          <w:szCs w:val="31"/>
          <w:lang w:val="en-US" w:eastAsia="zh-CN"/>
        </w:rPr>
        <w:t>亮点。</w:t>
      </w:r>
    </w:p>
    <w:p w14:paraId="02B4C08E">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2"/>
        <w:rPr>
          <w:rFonts w:hint="default" w:ascii="Times New Roman" w:hAnsi="Times New Roman" w:eastAsia="黑体" w:cs="Times New Roman"/>
          <w:sz w:val="32"/>
          <w:szCs w:val="32"/>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目五十四：</w:t>
      </w:r>
      <w:r>
        <w:rPr>
          <w:rFonts w:hint="default" w:ascii="楷体" w:hAnsi="楷体" w:eastAsia="楷体" w:cs="楷体"/>
          <w:b/>
          <w:bCs/>
          <w:kern w:val="2"/>
          <w:sz w:val="32"/>
          <w:szCs w:val="32"/>
          <w:highlight w:val="none"/>
          <w:u w:val="none"/>
          <w:shd w:val="clear" w:color="auto" w:fill="auto"/>
          <w:lang w:val="en-US" w:eastAsia="zh-CN" w:bidi="ar-SA"/>
        </w:rPr>
        <w:t>泰来县稻米产业链项目</w:t>
      </w:r>
    </w:p>
    <w:p w14:paraId="7C64757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一）项目概述：近年来，习近平总书记三年两次到黑龙江省调研，强调“中国粮食、中国饭碗”。黑龙江省连续多年粮食产量位居全国前列，全国每九碗饭就有一碗是龙江米。泰来县是黑龙江省水稻产业优势发展区，水稻栽培历史近百年，年水稻种植面积200万亩，产量110万吨，位列黑龙江省前列。泰来县50%以上稻田是无污染的嫩江水浇灌，良好的光热条件和水土资源，造就了泰来大米的上乘品质，主产中长粒粳稻米，米粒清白半透明，富含人体必需的多种氨基酸及微量元素，蒸煮时有浓郁独特香味，适口性好，“泰来大米”享誉国内外。泰来县将水稻产业作为泰来县优先发展产业，围绕优质稻米资源，重点引进以大米、米糠、碎米、稻壳为原料的全产业链精深加工项目，争取到2030年，全县稻米产业新增产值50亿元。</w:t>
      </w:r>
    </w:p>
    <w:p w14:paraId="446BC04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bookmarkStart w:id="146" w:name="_Toc25470"/>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（二）建设地点及园区：泰来经济开发区。</w:t>
      </w:r>
      <w:bookmarkEnd w:id="146"/>
    </w:p>
    <w:p w14:paraId="62A8FCE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（三）投资金额：总投资20亿元，引进建设大米、米糠、碎米、稻壳等为原料的稻米精深加工企业5家以上。</w:t>
      </w:r>
    </w:p>
    <w:p w14:paraId="5AC362F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（四）合作模式：独资或合资。</w:t>
      </w:r>
    </w:p>
    <w:p w14:paraId="4857721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（五）基础优势：</w:t>
      </w:r>
    </w:p>
    <w:p w14:paraId="6C0A2CF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1、稻米资源丰富。泰来县年水稻种植面积200万亩，产量110万吨，周边100公里半径水稻种植面积约350万亩。一直秉承绿色有机种植标准，化肥农药的使用量不到国家平均水平的三分之一，检疫性病虫害一样没有，发展稻蟹、稻鱼、稻虾等特色有机种植14万亩，建设“三减”园区10处、7万亩，新建改建各类农业示范园区22处、4.5万亩，“互联网+农业”示范基地40处、3万亩，“泰来大米”均达到国家A级绿色食品或有机食品标准，“三品一标”认证标识达到73个，逐步实现稻米种植、生产、加工全程可追溯体系，确保吃着放心。“泰来大米”已获得了“国家地理标志产品保护”和“地理标志证明商标”。</w:t>
      </w:r>
    </w:p>
    <w:p w14:paraId="366682D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2、品牌知名度高。泰来县委、县政府高度重视稻米品牌发展，与央视、黑龙江省等知名媒体合作，开展线上线下营销推广活动，着力打造泰来大米区域公共品牌，逐步叫响了“泰来大米，天地粮心”的口号。2020年，“第三届中国·国际大米节”上泰来大米的“松粳28”荣获银奖，“泰来大米”也荣获了“2020黑龙江省品牌价值评价地理标志品牌奖”，2022年在中国（黑龙江）国家绿色食品产业博览会和黑龙江大米节上，泰来县共有六家企业分别荣获金奖、银奖、铜奖和优秀奖。</w:t>
      </w:r>
    </w:p>
    <w:p w14:paraId="28F87D7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color w:val="auto"/>
          <w:spacing w:val="0"/>
          <w:w w:val="100"/>
          <w:kern w:val="2"/>
          <w:position w:val="0"/>
          <w:sz w:val="32"/>
          <w:szCs w:val="32"/>
          <w:u w:val="none"/>
          <w:shd w:val="clear" w:color="auto" w:fill="auto"/>
          <w:lang w:val="en-US" w:eastAsia="zh-CN" w:bidi="zh-TW"/>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3、生产要素完备。泰来经开区是黑龙江省级经济开发区，规划面积8.58平方公里。水、电、路、气等基础设施完备，物流畅通快捷。飞鹤集团、北大荒集团等企业入驻，为人才回流和集聚形成磁石效应，已有多家稻米精深加工企业落户经开区。2022年，县政府投资2.7亿元，建设了建筑面积6.4万平方米工业地产项目，预计2023年8月份建成投用，将成为轻资产企业孵化摇篮。</w:t>
      </w:r>
    </w:p>
    <w:p w14:paraId="636F34F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000000"/>
          <w:kern w:val="0"/>
          <w:sz w:val="31"/>
          <w:szCs w:val="31"/>
          <w:lang w:val="en-US" w:eastAsia="zh-CN"/>
        </w:rPr>
      </w:pPr>
      <w:r>
        <w:rPr>
          <w:rFonts w:hint="eastAsia" w:ascii="仿宋" w:hAnsi="仿宋" w:eastAsia="仿宋" w:cs="仿宋"/>
          <w:b w:val="0"/>
          <w:color w:val="auto"/>
          <w:spacing w:val="0"/>
          <w:w w:val="100"/>
          <w:kern w:val="2"/>
          <w:position w:val="0"/>
          <w:sz w:val="32"/>
          <w:szCs w:val="32"/>
          <w:u w:val="none"/>
          <w:shd w:val="clear" w:color="auto" w:fill="auto"/>
          <w:lang w:val="en-US" w:eastAsia="zh-CN" w:bidi="zh-TW"/>
        </w:rPr>
        <w:t>（六）市场前景分析：泰来地处世界三大黑土带之一的东北松嫩平原，土质肥沃，土壤有机质和微量元素含量高，化肥用量和农药残留较低，产出的稻米绿色有机，得到国内外消费者认可。目前的稻米产品多为初加工产品，稻米精深加工产业处于发展期农产品深加工是我国政策扶持的重要领域。稻米精深加工产业发展将会带来更大经济和社会效益。</w:t>
      </w:r>
    </w:p>
    <w:p w14:paraId="68D7A604">
      <w:pPr>
        <w:pStyle w:val="6"/>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kern w:val="2"/>
          <w:sz w:val="32"/>
          <w:szCs w:val="32"/>
          <w:u w:val="none"/>
          <w:shd w:val="clear" w:color="auto" w:fill="auto"/>
          <w:lang w:val="en-US" w:eastAsia="zh-CN" w:bidi="ar-SA"/>
        </w:rPr>
      </w:pPr>
      <w:bookmarkStart w:id="147" w:name="_Toc15072"/>
      <w:r>
        <w:rPr>
          <w:rFonts w:hint="eastAsia" w:ascii="黑体" w:hAnsi="黑体" w:eastAsia="黑体" w:cs="黑体"/>
          <w:b w:val="0"/>
          <w:bCs w:val="0"/>
          <w:kern w:val="2"/>
          <w:sz w:val="32"/>
          <w:szCs w:val="32"/>
          <w:u w:val="none"/>
          <w:shd w:val="clear" w:color="auto" w:fill="auto"/>
          <w:lang w:val="en-US" w:eastAsia="zh-CN" w:bidi="ar-SA"/>
        </w:rPr>
        <w:t>九、医药产业</w:t>
      </w:r>
      <w:bookmarkEnd w:id="147"/>
    </w:p>
    <w:p w14:paraId="66022D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outlineLvl w:val="1"/>
        <w:rPr>
          <w:rFonts w:hint="eastAsia" w:ascii="仿宋" w:hAnsi="仿宋" w:eastAsia="仿宋" w:cs="仿宋"/>
          <w:sz w:val="32"/>
          <w:szCs w:val="32"/>
        </w:rPr>
      </w:pPr>
      <w:bookmarkStart w:id="148" w:name="_Toc1678"/>
      <w:r>
        <w:rPr>
          <w:rFonts w:hint="eastAsia" w:ascii="楷体" w:hAnsi="楷体" w:eastAsia="楷体" w:cs="楷体"/>
          <w:b/>
          <w:bCs/>
          <w:color w:val="000000"/>
          <w:kern w:val="0"/>
          <w:sz w:val="32"/>
          <w:szCs w:val="32"/>
          <w:lang w:val="en-US" w:eastAsia="zh-CN" w:bidi="ar"/>
        </w:rPr>
        <w:t>项 目一：依安县中药材种植开发项目</w:t>
      </w:r>
      <w:bookmarkEnd w:id="148"/>
    </w:p>
    <w:p w14:paraId="256C808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1.项目概述：本项目规划占地3万亩，总投资5亿元，规划建设中药材示范种植推广基地26万平方米，中药材规范化育苗、育种苗圃20万平方米。主要建设内容如下：</w:t>
      </w:r>
    </w:p>
    <w:p w14:paraId="0EB629F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49" w:name="_Toc14200"/>
      <w:r>
        <w:rPr>
          <w:rFonts w:hint="eastAsia" w:ascii="仿宋_GB2312" w:hAnsi="仿宋_GB2312" w:eastAsia="仿宋_GB2312" w:cs="仿宋_GB2312"/>
          <w:sz w:val="32"/>
          <w:szCs w:val="32"/>
          <w:lang w:val="en-US" w:eastAsia="zh-CN"/>
        </w:rPr>
        <w:t>（1）中药材示范种植推广基地</w:t>
      </w:r>
      <w:bookmarkEnd w:id="149"/>
    </w:p>
    <w:p w14:paraId="127E9B1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建设示范种植推广基地，拟规划种植适宜种植品种。如防风、黄芪、刺五加、五味子、丹参、平贝、甘草等。</w:t>
      </w:r>
    </w:p>
    <w:p w14:paraId="7104981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lang w:val="en-US" w:eastAsia="zh-CN"/>
        </w:rPr>
      </w:pPr>
      <w:bookmarkStart w:id="150" w:name="_Toc3210"/>
      <w:r>
        <w:rPr>
          <w:rFonts w:hint="eastAsia" w:ascii="仿宋_GB2312" w:hAnsi="仿宋_GB2312" w:eastAsia="仿宋_GB2312" w:cs="仿宋_GB2312"/>
          <w:sz w:val="32"/>
          <w:szCs w:val="32"/>
          <w:lang w:val="en-US" w:eastAsia="zh-CN"/>
        </w:rPr>
        <w:t>（2）中药材规范化育苗、育种苗圃</w:t>
      </w:r>
      <w:bookmarkEnd w:id="150"/>
    </w:p>
    <w:p w14:paraId="4BBFEC1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按照中药材GAP标准，采用“企业+种植基地+农户+科技”的模式，建设中药材育苗、育种苗圃，在地址选择过程中要首先考虑种植园的各种环境条件，合理选择药材种植的品种和类型。</w:t>
      </w:r>
    </w:p>
    <w:p w14:paraId="1CEB0EB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2.建设地点及园区：依安县15个乡镇。</w:t>
      </w:r>
    </w:p>
    <w:p w14:paraId="2A25BD8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3.投资金额：项目计划总投资5亿元。</w:t>
      </w:r>
    </w:p>
    <w:p w14:paraId="2D86830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4.合作模式：独资或合作。</w:t>
      </w:r>
    </w:p>
    <w:p w14:paraId="13056E2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5.招商重点：中药材种植、加工、销售相关企业。</w:t>
      </w:r>
    </w:p>
    <w:p w14:paraId="031EDF4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依安县生态环境好，森林覆盖率高，自然资源丰富，气候温和，雨量充沛，是发展现代农业的理想之地。本项目将依托依安县良好的自然环境条件优势，为医药制造业的快速发展提供原材料资源。抢抓国家和省大力推进生物经济发展的重要历史机遇，准确把握政策导向和产业发展趋势，充分发挥我县在生物制造领域的基础优势，加快夯实生物制药供应链基础，壮大生物发酵产业规模，提升生物制药加工原料供给能力。加快生物制药产业链建链、补链、延链、壮链、优链进程，着力打造原料药发展格局，推动生物制药产业链供应链跨越式发展，助力我县形成具有更强竞争力的生物技术产业集群。随着市场对中药材的需求日益增大，作为具有投资小，见效快、收益高的天然无公害中药材引起了市场的高度关注，市场发展前景广阔。</w:t>
      </w:r>
    </w:p>
    <w:p w14:paraId="2E9B30C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黑体" w:hAnsi="黑体" w:eastAsia="黑体" w:cs="黑体"/>
          <w:snapToGrid w:val="0"/>
          <w:color w:val="000000"/>
          <w:spacing w:val="7"/>
          <w:kern w:val="0"/>
          <w:sz w:val="32"/>
          <w:szCs w:val="32"/>
          <w:lang w:val="en-US" w:eastAsia="zh-CN"/>
        </w:rPr>
      </w:pPr>
      <w:r>
        <w:rPr>
          <w:rFonts w:hint="eastAsia" w:ascii="仿宋_GB2312" w:hAnsi="仿宋_GB2312" w:eastAsia="仿宋_GB2312" w:cs="仿宋_GB2312"/>
          <w:sz w:val="32"/>
          <w:szCs w:val="32"/>
          <w:lang w:val="en-US" w:eastAsia="zh-CN"/>
        </w:rPr>
        <w:t>7.市场发展前景：随着我国市场经济的迅猛发展，医药行业逐步成为一个朝气蓬勃、发展迅猛的产业。中医药产业对于保护和增进人民健康、提高生活质量，促进经济发展和社会进步具有十分重要的作用。由于养生保健这一概念慢慢被人们所推崇与重视，中药材的市场需求与日俱增。依安县内药材种类少、种植规模小，致使供求市场经常出现供不应求的状况，因此，中药材种植业具有重要的发展意义。同时，我县农村经济收入以常规农业为主，农村经济结构极为单一，产业结构调整处在起步阶段，常年栽培作物为大豆、玉米、甜菜等，受市场的影响，农村经济发展缓慢。中药材产业的建设可促进农村经济发展，培育依安县新经济增长支柱，是实现农业结构调整的重要举措。目前中药出口贸易迅速攀升，为世界医药市场展现了一个耀眼的新领域。天然药物原料的市场开发，正在成为世界医药市场上的一个新的经济增长点。中药制造企业崛起，助推原料市场走俏，中药项目发展前景良好。</w:t>
      </w:r>
    </w:p>
    <w:p w14:paraId="3B4B4FF4">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2"/>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目二：富裕县原料药项目</w:t>
      </w:r>
    </w:p>
    <w:p w14:paraId="6D42872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（一）项目概述：项目建设年产1.5万吨青霉素工业盐及0.5万吨6APA、7ACA生产线</w:t>
      </w:r>
    </w:p>
    <w:p w14:paraId="227C8EC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7F89B40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（三）投资金额：20亿</w:t>
      </w:r>
    </w:p>
    <w:p w14:paraId="478FBC3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59A8093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（五）招商重点：强调原材料的本地化供应能够降低生产成本，以及园区共享水、电、蒸汽、污水处理等设施，避免企业重复投资，提高项目的经济效益</w:t>
      </w:r>
    </w:p>
    <w:p w14:paraId="61FB025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（六）基础优势</w:t>
      </w:r>
    </w:p>
    <w:p w14:paraId="5C9A1F7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2E0F755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04A0C41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202CF77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3519C54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3ACACD0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（七）市场前景分析</w:t>
      </w:r>
    </w:p>
    <w:p w14:paraId="526ADECE">
      <w:pPr>
        <w:keepNext w:val="0"/>
        <w:keepLines w:val="0"/>
        <w:pageBreakBefore w:val="0"/>
        <w:widowControl w:val="0"/>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青霉素作为一种经典的抗生素，在全球医药市场中仍占有重要地位。尽管新型抗生素不断涌现，但青霉素对于许多常见感染疾病的治疗仍然具有不可替代的作用，尤其是在一些发展中国家和基层医疗单位，青霉素的使用量较大。因此，青霉素工业盐作为青霉素生产的基础原料，其市场需求具有一定的稳定性。长期来看，全球人口的增长、基础医疗设施的不断完善以及对感染性疾病治疗的需求，将持续支撑青霉素工业盐的市场需求。</w:t>
      </w:r>
    </w:p>
    <w:p w14:paraId="02B97B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APA是半合成青霉素的关键中间体，以其为原料可以合成阿莫西林、氨苄西林等多种广泛使用的半合成青霉素类药物。随着人们对抗生素的需求不断增长，以及半合成抗生素在抗菌谱、药效、安全性等方面的优势逐渐被认可，6APA的市场需求也在不断增加。尤其是在一些对青霉素耐药性较高的地区，半合成青霉素类药物的使用量呈现上升趋势，这将进一步推动6APA的市场需求。</w:t>
      </w:r>
    </w:p>
    <w:p w14:paraId="3855AE03">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ACA是生产头孢菌素类抗生素的重要中间体，而头孢菌素类药物是目前临床上使用最为广泛的一类抗生素，具有抗菌谱广、疗效高、安全性好等优点。随着对抗生素需求的持续增长，头孢菌素类药物的市场需求也在不断扩大，这将直接带动7ACA的市场需求增长。</w:t>
      </w:r>
    </w:p>
    <w:p w14:paraId="608FC189">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3"/>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目三：富裕县黄原胶和医药中间体项目</w:t>
      </w:r>
    </w:p>
    <w:p w14:paraId="40FD958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（一）项目概述：项目建设2万吨黄原胶，制造和销售各类医药中间体、原料药、食品原料、肥料产品</w:t>
      </w:r>
    </w:p>
    <w:p w14:paraId="63A3302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2A2A178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（三）投资金额：10亿</w:t>
      </w:r>
    </w:p>
    <w:p w14:paraId="2A5704C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5DA6C4B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当地政府对医药产业有着支持政策和规划，并且在园区已经打造了相关的基础设施，采用先进的污水处理技术，可确保废水达标排放，企业可以共享产业链上的资源，降低生产成本和运营成本，提高效率</w:t>
      </w:r>
    </w:p>
    <w:p w14:paraId="009DF13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（六）基础优势</w:t>
      </w:r>
    </w:p>
    <w:p w14:paraId="4A5F1B8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152077F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27D3218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4AE31DE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0C924E9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53CBD1A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（七）市场前景分析</w:t>
      </w:r>
    </w:p>
    <w:p w14:paraId="3AA4BC9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黄原胶在食品、医药、石油、日化等多个行业都有重要应用。在食品领域，可作为增稠剂、稳定剂用于乳制品、沙拉、冰淇淋等产品中，能保持食品的外观一致性和流动性，食品行业对黄原胶的需求持续增加。</w:t>
      </w:r>
    </w:p>
    <w:p w14:paraId="27E84AC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球医药市场不断发展壮大，新药研发投入持续增加，对医药中间体的需求也随之增长。人们对健康的重视和医疗水平的提高，使药品的需求不断增加，这为医药中间体行业提供了稳定的市场需求基础。在药品质量要求提升及招标降价压力下，原料药+制剂一体化企业凭借自身成本优势和质量控制，有望脱颖而出。下游延伸制剂能够为原料药带来高额价值增量，原料药+制剂一体化将成为未来的发展趋势，为原料药企业提供了更广阔的发展空间。</w:t>
      </w:r>
    </w:p>
    <w:p w14:paraId="2A3285D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新型环保肥料，如生物肥料、缓释肥料、有机肥料等市场需求逐渐增加，企业如果能够开发和生产符合环保要求的肥料产品，将具有较好的市场前景。</w:t>
      </w:r>
    </w:p>
    <w:p w14:paraId="29EB94E9">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3"/>
        <w:rPr>
          <w:rFonts w:hint="eastAsia" w:ascii="仿宋" w:hAnsi="仿宋" w:eastAsia="仿宋" w:cs="仿宋"/>
          <w:sz w:val="32"/>
          <w:szCs w:val="32"/>
        </w:rPr>
      </w:pPr>
      <w:r>
        <w:rPr>
          <w:rFonts w:hint="eastAsia" w:ascii="楷体" w:hAnsi="楷体" w:eastAsia="楷体" w:cs="楷体"/>
          <w:b/>
          <w:bCs/>
          <w:kern w:val="2"/>
          <w:sz w:val="32"/>
          <w:szCs w:val="32"/>
          <w:highlight w:val="none"/>
          <w:u w:val="none"/>
          <w:shd w:val="clear" w:color="auto" w:fill="auto"/>
          <w:lang w:val="en-US" w:eastAsia="zh-CN" w:bidi="ar-SA"/>
        </w:rPr>
        <w:t>项 目四：</w:t>
      </w:r>
      <w:r>
        <w:rPr>
          <w:rFonts w:hint="default" w:ascii="楷体" w:hAnsi="楷体" w:eastAsia="楷体" w:cs="楷体"/>
          <w:b/>
          <w:bCs/>
          <w:kern w:val="2"/>
          <w:sz w:val="32"/>
          <w:szCs w:val="32"/>
          <w:highlight w:val="none"/>
          <w:u w:val="none"/>
          <w:shd w:val="clear" w:color="auto" w:fill="auto"/>
          <w:lang w:val="en-US" w:eastAsia="zh-CN" w:bidi="ar-SA"/>
        </w:rPr>
        <w:t>泰来县</w:t>
      </w:r>
      <w:r>
        <w:rPr>
          <w:rFonts w:hint="eastAsia" w:ascii="楷体" w:hAnsi="楷体" w:eastAsia="楷体" w:cs="楷体"/>
          <w:b/>
          <w:bCs/>
          <w:kern w:val="2"/>
          <w:sz w:val="32"/>
          <w:szCs w:val="32"/>
          <w:highlight w:val="none"/>
          <w:u w:val="none"/>
          <w:shd w:val="clear" w:color="auto" w:fill="auto"/>
          <w:lang w:val="en-US" w:eastAsia="zh-CN" w:bidi="ar-SA"/>
        </w:rPr>
        <w:t>现代中药产业链项目</w:t>
      </w:r>
    </w:p>
    <w:p w14:paraId="430BB0B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（一）项目概述：</w:t>
      </w:r>
      <w:r>
        <w:rPr>
          <w:rFonts w:hint="eastAsia" w:ascii="仿宋" w:hAnsi="仿宋" w:eastAsia="仿宋" w:cs="仿宋"/>
          <w:sz w:val="32"/>
          <w:szCs w:val="32"/>
          <w:lang w:val="en-US" w:eastAsia="zh-CN"/>
        </w:rPr>
        <w:t>中药是中华民族的瑰宝，是我国种植领域中最具独特和民族特色的产业，蕴藏着巨大的发展潜力和科技含量。中药产业已经成为当前我国增长最快的产业之一。为贯彻落实</w:t>
      </w:r>
      <w:r>
        <w:rPr>
          <w:rFonts w:hint="eastAsia" w:ascii="仿宋" w:hAnsi="仿宋" w:eastAsia="仿宋" w:cs="仿宋"/>
          <w:sz w:val="32"/>
          <w:szCs w:val="32"/>
        </w:rPr>
        <w:t>习近平总书记关于中医药发展的重要论述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齐齐哈尔市高度重视中药产业发展，将其列为全市重点发展的十二大产业之中，出台政策，重点推进，以道地药材为基础原料的中药产业发展未来可期。泰来县坚持以资源深度开发为导向，将现代中药产业作为立县主导产业之一，</w:t>
      </w:r>
      <w:r>
        <w:rPr>
          <w:rFonts w:hint="eastAsia" w:ascii="仿宋" w:hAnsi="仿宋" w:eastAsia="仿宋" w:cs="仿宋"/>
          <w:color w:val="000000"/>
          <w:sz w:val="32"/>
          <w:szCs w:val="32"/>
          <w:lang w:eastAsia="zh-CN"/>
        </w:rPr>
        <w:t>全</w:t>
      </w:r>
      <w:r>
        <w:rPr>
          <w:rFonts w:hint="eastAsia" w:ascii="仿宋" w:hAnsi="仿宋" w:eastAsia="仿宋" w:cs="仿宋"/>
          <w:color w:val="000000"/>
          <w:sz w:val="32"/>
          <w:szCs w:val="32"/>
        </w:rPr>
        <w:t>力</w:t>
      </w:r>
      <w:r>
        <w:rPr>
          <w:rFonts w:hint="eastAsia" w:ascii="仿宋" w:hAnsi="仿宋" w:eastAsia="仿宋" w:cs="仿宋"/>
          <w:color w:val="000000"/>
          <w:sz w:val="32"/>
          <w:szCs w:val="32"/>
          <w:lang w:eastAsia="zh-CN"/>
        </w:rPr>
        <w:t>推进</w:t>
      </w:r>
      <w:r>
        <w:rPr>
          <w:rFonts w:hint="eastAsia" w:ascii="仿宋" w:hAnsi="仿宋" w:eastAsia="仿宋" w:cs="仿宋"/>
          <w:color w:val="000000"/>
          <w:sz w:val="32"/>
          <w:szCs w:val="32"/>
          <w:lang w:val="en-US" w:eastAsia="zh-CN"/>
        </w:rPr>
        <w:t>一产种植、二产中药材加工、三产配套服务</w:t>
      </w:r>
      <w:r>
        <w:rPr>
          <w:rFonts w:hint="eastAsia" w:ascii="仿宋" w:hAnsi="仿宋" w:eastAsia="仿宋" w:cs="仿宋"/>
          <w:color w:val="000000"/>
          <w:sz w:val="32"/>
          <w:szCs w:val="32"/>
        </w:rPr>
        <w:t>等</w:t>
      </w:r>
      <w:r>
        <w:rPr>
          <w:rFonts w:hint="eastAsia" w:ascii="仿宋" w:hAnsi="仿宋" w:eastAsia="仿宋" w:cs="仿宋"/>
          <w:color w:val="000000"/>
          <w:sz w:val="32"/>
          <w:szCs w:val="32"/>
          <w:lang w:eastAsia="zh-CN"/>
        </w:rPr>
        <w:t>全方位</w:t>
      </w:r>
      <w:r>
        <w:rPr>
          <w:rFonts w:hint="eastAsia" w:ascii="仿宋" w:hAnsi="仿宋" w:eastAsia="仿宋" w:cs="仿宋"/>
          <w:color w:val="000000"/>
          <w:sz w:val="32"/>
          <w:szCs w:val="32"/>
        </w:rPr>
        <w:t>工作</w:t>
      </w:r>
      <w:r>
        <w:rPr>
          <w:rFonts w:hint="eastAsia" w:ascii="仿宋" w:hAnsi="仿宋" w:eastAsia="仿宋" w:cs="仿宋"/>
          <w:sz w:val="32"/>
          <w:szCs w:val="32"/>
          <w:lang w:val="en-US" w:eastAsia="zh-CN"/>
        </w:rPr>
        <w:t>，依托地产优势中药品种优势和区位优势，重点招引中药品种培育、标准化种植、集散交易、饮片加工、提取、中成药销售等中药行业领军企业，打造“龙头企业+基地+集散+研发”多位一体产业链模式，争取到2030年，全县形成产值100亿元的中药产业集群。</w:t>
      </w:r>
    </w:p>
    <w:p w14:paraId="6F2F367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 w:hAnsi="仿宋" w:eastAsia="仿宋" w:cs="仿宋"/>
          <w:sz w:val="32"/>
          <w:szCs w:val="32"/>
          <w:lang w:val="en-US" w:eastAsia="zh-CN"/>
        </w:rPr>
      </w:pPr>
      <w:r>
        <w:rPr>
          <w:rFonts w:hint="eastAsia" w:ascii="仿宋" w:hAnsi="仿宋" w:eastAsia="仿宋" w:cs="仿宋"/>
          <w:sz w:val="32"/>
          <w:szCs w:val="32"/>
        </w:rPr>
        <w:t>（二）建设地点及园区：</w:t>
      </w:r>
      <w:r>
        <w:rPr>
          <w:rFonts w:hint="eastAsia" w:ascii="仿宋" w:hAnsi="仿宋" w:eastAsia="仿宋" w:cs="仿宋"/>
          <w:sz w:val="32"/>
          <w:szCs w:val="32"/>
          <w:lang w:eastAsia="zh-CN"/>
        </w:rPr>
        <w:t>泰来经济开发区。</w:t>
      </w:r>
    </w:p>
    <w:p w14:paraId="62B8884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（三）投资金额：</w:t>
      </w:r>
      <w:r>
        <w:rPr>
          <w:rFonts w:hint="eastAsia" w:ascii="仿宋" w:hAnsi="仿宋" w:eastAsia="仿宋" w:cs="仿宋"/>
          <w:sz w:val="32"/>
          <w:szCs w:val="32"/>
          <w:lang w:val="en-US" w:eastAsia="zh-CN"/>
        </w:rPr>
        <w:t>总投资30亿元。其中，中药品种培育、标准化中药种植30万亩，投资5亿元以上；建设中药材智能集散交易中心，投资1亿元；引进建设饮片加工、提取、中成药生产、中兽药生产企业5家以上，投资20亿以上；建设中药培育研发中心，投资1 亿元；经济开发区配套基础设施投资3亿元。</w:t>
      </w:r>
    </w:p>
    <w:p w14:paraId="3558A0E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（四）合作模式：</w:t>
      </w:r>
      <w:r>
        <w:rPr>
          <w:rFonts w:hint="eastAsia" w:ascii="仿宋" w:hAnsi="仿宋" w:eastAsia="仿宋" w:cs="仿宋"/>
          <w:sz w:val="32"/>
          <w:szCs w:val="32"/>
          <w:lang w:val="en-US" w:eastAsia="zh-CN"/>
        </w:rPr>
        <w:t>独资或合资。</w:t>
      </w:r>
    </w:p>
    <w:p w14:paraId="233C7DB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（五）招商重点：</w:t>
      </w:r>
    </w:p>
    <w:p w14:paraId="7D9D9AD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1、国内中药材精深加工产业龙头企业。</w:t>
      </w:r>
    </w:p>
    <w:p w14:paraId="72C0029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2、中药饮片加工、提取、中成药生产、中兽药生产企业</w:t>
      </w:r>
      <w:r>
        <w:rPr>
          <w:rFonts w:hint="eastAsia" w:ascii="仿宋" w:hAnsi="仿宋" w:eastAsia="仿宋" w:cs="仿宋"/>
          <w:sz w:val="32"/>
          <w:szCs w:val="32"/>
          <w:lang w:eastAsia="zh-CN"/>
        </w:rPr>
        <w:t>。</w:t>
      </w:r>
    </w:p>
    <w:p w14:paraId="10B2934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3、成熟的中药材集散交易平台企业。</w:t>
      </w:r>
    </w:p>
    <w:p w14:paraId="17456E3E">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4、有资质道地药材品种培育和科研企业。</w:t>
      </w:r>
    </w:p>
    <w:p w14:paraId="4D5031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2"/>
        <w:rPr>
          <w:rFonts w:hint="eastAsia" w:ascii="仿宋" w:hAnsi="仿宋" w:eastAsia="仿宋" w:cs="仿宋"/>
          <w:sz w:val="32"/>
          <w:szCs w:val="32"/>
        </w:rPr>
      </w:pPr>
      <w:r>
        <w:rPr>
          <w:rFonts w:hint="eastAsia" w:ascii="仿宋" w:hAnsi="仿宋" w:eastAsia="仿宋" w:cs="仿宋"/>
          <w:sz w:val="32"/>
          <w:szCs w:val="32"/>
        </w:rPr>
        <w:t>（六）基础优势：</w:t>
      </w:r>
    </w:p>
    <w:p w14:paraId="58A3934A">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eastAsia="zh-CN"/>
        </w:rPr>
      </w:pPr>
      <w:bookmarkStart w:id="151" w:name="_Toc10964"/>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道地药材资源丰富。</w:t>
      </w:r>
      <w:r>
        <w:rPr>
          <w:rFonts w:hint="eastAsia" w:ascii="仿宋" w:hAnsi="仿宋" w:eastAsia="仿宋" w:cs="仿宋"/>
          <w:sz w:val="32"/>
          <w:szCs w:val="32"/>
          <w:lang w:val="en-US" w:eastAsia="zh-CN"/>
        </w:rPr>
        <w:t>泰来县</w:t>
      </w:r>
      <w:r>
        <w:rPr>
          <w:rFonts w:hint="eastAsia" w:ascii="仿宋" w:hAnsi="仿宋" w:eastAsia="仿宋" w:cs="仿宋"/>
          <w:sz w:val="32"/>
          <w:szCs w:val="32"/>
          <w:lang w:eastAsia="zh-CN"/>
        </w:rPr>
        <w:t>中草药种植面积</w:t>
      </w:r>
      <w:r>
        <w:rPr>
          <w:rFonts w:hint="eastAsia" w:ascii="仿宋" w:hAnsi="仿宋" w:eastAsia="仿宋" w:cs="仿宋"/>
          <w:sz w:val="32"/>
          <w:szCs w:val="32"/>
          <w:lang w:val="en-US" w:eastAsia="zh-CN"/>
        </w:rPr>
        <w:t>15</w:t>
      </w:r>
      <w:r>
        <w:rPr>
          <w:rFonts w:hint="eastAsia" w:ascii="仿宋" w:hAnsi="仿宋" w:eastAsia="仿宋" w:cs="仿宋"/>
          <w:sz w:val="32"/>
          <w:szCs w:val="32"/>
          <w:lang w:eastAsia="zh-CN"/>
        </w:rPr>
        <w:t>万亩，有板蓝根、甘草、防风、黄芩等中药植物6类94种，</w:t>
      </w:r>
      <w:r>
        <w:rPr>
          <w:rFonts w:hint="eastAsia" w:ascii="仿宋" w:hAnsi="仿宋" w:eastAsia="仿宋" w:cs="仿宋"/>
          <w:sz w:val="32"/>
          <w:szCs w:val="32"/>
        </w:rPr>
        <w:t>特别是板蓝根有效成份平均高于国家药典标准</w:t>
      </w:r>
      <w:r>
        <w:rPr>
          <w:rFonts w:hint="eastAsia" w:ascii="仿宋" w:hAnsi="仿宋" w:eastAsia="仿宋" w:cs="仿宋"/>
          <w:sz w:val="32"/>
          <w:szCs w:val="32"/>
          <w:lang w:val="en-US" w:eastAsia="zh-CN"/>
        </w:rPr>
        <w:t>3</w:t>
      </w:r>
      <w:r>
        <w:rPr>
          <w:rFonts w:hint="eastAsia" w:ascii="仿宋" w:hAnsi="仿宋" w:eastAsia="仿宋" w:cs="仿宋"/>
          <w:sz w:val="32"/>
          <w:szCs w:val="32"/>
        </w:rPr>
        <w:t>倍以上，</w:t>
      </w:r>
      <w:r>
        <w:rPr>
          <w:rFonts w:hint="eastAsia" w:ascii="仿宋" w:hAnsi="仿宋" w:eastAsia="仿宋" w:cs="仿宋"/>
          <w:sz w:val="32"/>
          <w:szCs w:val="32"/>
          <w:lang w:eastAsia="zh-CN"/>
        </w:rPr>
        <w:t>是黑龙江省“板蓝根种植第一县”</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黑龙江省中药材</w:t>
      </w:r>
      <w:r>
        <w:rPr>
          <w:rFonts w:hint="eastAsia" w:ascii="仿宋" w:hAnsi="仿宋" w:eastAsia="仿宋" w:cs="仿宋"/>
          <w:sz w:val="32"/>
          <w:szCs w:val="32"/>
          <w:lang w:val="en-US" w:eastAsia="zh-CN"/>
        </w:rPr>
        <w:t>重要</w:t>
      </w:r>
      <w:r>
        <w:rPr>
          <w:rFonts w:hint="eastAsia" w:ascii="仿宋" w:hAnsi="仿宋" w:eastAsia="仿宋" w:cs="仿宋"/>
          <w:sz w:val="32"/>
          <w:szCs w:val="32"/>
          <w:lang w:eastAsia="zh-CN"/>
        </w:rPr>
        <w:t>集散</w:t>
      </w:r>
      <w:r>
        <w:rPr>
          <w:rFonts w:hint="eastAsia" w:ascii="仿宋" w:hAnsi="仿宋" w:eastAsia="仿宋" w:cs="仿宋"/>
          <w:sz w:val="32"/>
          <w:szCs w:val="32"/>
          <w:lang w:val="en-US" w:eastAsia="zh-CN"/>
        </w:rPr>
        <w:t>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泰来县中医药特色小镇</w:t>
      </w:r>
      <w:r>
        <w:rPr>
          <w:rFonts w:hint="eastAsia" w:ascii="仿宋" w:hAnsi="仿宋" w:eastAsia="仿宋" w:cs="仿宋"/>
          <w:sz w:val="32"/>
          <w:szCs w:val="32"/>
          <w:lang w:eastAsia="zh-CN"/>
        </w:rPr>
        <w:t>被评为黑龙江省特色小镇，</w:t>
      </w:r>
      <w:r>
        <w:rPr>
          <w:rFonts w:hint="eastAsia" w:ascii="仿宋" w:hAnsi="仿宋" w:eastAsia="仿宋" w:cs="仿宋"/>
          <w:color w:val="auto"/>
          <w:sz w:val="32"/>
          <w:szCs w:val="32"/>
          <w:lang w:eastAsia="zh-CN"/>
        </w:rPr>
        <w:t>大兴镇时雨村因种植板蓝根被评</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2022年全国乡村特色产业超亿元村</w:t>
      </w:r>
      <w:r>
        <w:rPr>
          <w:rFonts w:hint="eastAsia" w:ascii="仿宋" w:hAnsi="仿宋" w:eastAsia="仿宋" w:cs="仿宋"/>
          <w:color w:val="auto"/>
          <w:sz w:val="32"/>
          <w:szCs w:val="32"/>
          <w:lang w:eastAsia="zh-CN"/>
        </w:rPr>
        <w:t>”，</w:t>
      </w:r>
      <w:r>
        <w:rPr>
          <w:rFonts w:hint="eastAsia" w:ascii="仿宋" w:hAnsi="仿宋" w:eastAsia="仿宋" w:cs="仿宋"/>
          <w:sz w:val="32"/>
          <w:szCs w:val="32"/>
          <w:lang w:eastAsia="zh-CN"/>
        </w:rPr>
        <w:t>现成为国内多家知名药企的种植基地。</w:t>
      </w:r>
      <w:bookmarkEnd w:id="151"/>
    </w:p>
    <w:p w14:paraId="516C0C8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生产要素完备。泰来经开区是黑龙江省级经济开发区，规划面积8.58平方公里。水、电、路、气等基础设施完备，物流畅通快捷。飞鹤集团、北大荒集团等企业入驻，为人才回流和集聚形成磁石效应，已有多家中药加工企业落户经开区。2022年，县政府</w:t>
      </w:r>
      <w:r>
        <w:rPr>
          <w:rFonts w:hint="eastAsia" w:ascii="仿宋" w:hAnsi="仿宋" w:eastAsia="仿宋" w:cs="仿宋"/>
          <w:color w:val="auto"/>
          <w:sz w:val="32"/>
          <w:szCs w:val="32"/>
          <w:lang w:val="en-US" w:eastAsia="zh-CN"/>
        </w:rPr>
        <w:t>投资2.7亿元，建设了建筑面积6.4万平方米工业地产项目，预计2023年8月份建成投用，将成为轻资产企业孵化摇篮。</w:t>
      </w:r>
    </w:p>
    <w:p w14:paraId="357FDEB9">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bookmarkStart w:id="152" w:name="_Toc14505"/>
      <w:r>
        <w:rPr>
          <w:rFonts w:hint="eastAsia" w:ascii="仿宋" w:hAnsi="仿宋" w:eastAsia="仿宋" w:cs="仿宋"/>
          <w:color w:val="auto"/>
          <w:sz w:val="32"/>
          <w:szCs w:val="32"/>
          <w:lang w:val="en-US" w:eastAsia="zh-CN"/>
        </w:rPr>
        <w:t>3、</w:t>
      </w:r>
      <w:r>
        <w:rPr>
          <w:rFonts w:hint="eastAsia" w:ascii="仿宋" w:hAnsi="仿宋" w:eastAsia="仿宋" w:cs="仿宋"/>
          <w:sz w:val="32"/>
          <w:szCs w:val="32"/>
          <w:lang w:val="en-US" w:eastAsia="zh-CN"/>
        </w:rPr>
        <w:t>政策环境优良。</w:t>
      </w:r>
      <w:r>
        <w:rPr>
          <w:rFonts w:hint="eastAsia" w:ascii="仿宋" w:hAnsi="仿宋" w:eastAsia="仿宋" w:cs="仿宋"/>
          <w:sz w:val="32"/>
          <w:szCs w:val="32"/>
        </w:rPr>
        <w:t>为扶持中医药产业发展，我县制定出台《</w:t>
      </w:r>
      <w:r>
        <w:rPr>
          <w:rFonts w:hint="eastAsia" w:ascii="仿宋" w:hAnsi="仿宋" w:eastAsia="仿宋" w:cs="仿宋"/>
          <w:sz w:val="32"/>
          <w:szCs w:val="32"/>
          <w:lang w:eastAsia="zh-CN"/>
        </w:rPr>
        <w:t>泰来县现代中药产业发展规划</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泰来县2022年中药材基地建设项目实施方案及资金使用管理方案》，从产学研、品牌建设、贷款贴息、药田基础设施建设以及种植、加工、市场、物流、康养文旅等方面给予政策鼓励，促进中医药产业三产融合发展，实现健康发展可持续。同时，坚持进了“泰来门”就是“泰来人”，把来我县投资者当做自家人，建立“五个一”包保制度，全程领代办服务，用最高标准、最优服务、最强执行力，让创业者在泰来县安心、安身、安业。</w:t>
      </w:r>
      <w:bookmarkEnd w:id="152"/>
    </w:p>
    <w:p w14:paraId="461C5DE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sz w:val="32"/>
          <w:szCs w:val="32"/>
        </w:rPr>
        <w:t>（七）市场前景分析：</w:t>
      </w:r>
      <w:r>
        <w:rPr>
          <w:rFonts w:hint="eastAsia" w:ascii="仿宋" w:hAnsi="仿宋" w:eastAsia="仿宋" w:cs="仿宋"/>
          <w:i w:val="0"/>
          <w:iCs w:val="0"/>
          <w:caps w:val="0"/>
          <w:color w:val="191919"/>
          <w:spacing w:val="0"/>
          <w:sz w:val="32"/>
          <w:szCs w:val="32"/>
          <w:shd w:val="clear" w:color="auto" w:fill="FFFFFF"/>
        </w:rPr>
        <w:t>中药作为我国的民族医药产业，长期以来都是我国医药政策扶持的重要领域。疫情期间，连花清瘟胶囊、板蓝根等中成药在疫情防控过程中都发挥了重要作用，</w:t>
      </w:r>
      <w:r>
        <w:rPr>
          <w:rFonts w:hint="eastAsia" w:ascii="仿宋" w:hAnsi="仿宋" w:eastAsia="仿宋" w:cs="仿宋"/>
          <w:i w:val="0"/>
          <w:iCs w:val="0"/>
          <w:caps w:val="0"/>
          <w:color w:val="191919"/>
          <w:spacing w:val="0"/>
          <w:sz w:val="32"/>
          <w:szCs w:val="32"/>
          <w:shd w:val="clear" w:color="auto" w:fill="FFFFFF"/>
          <w:lang w:val="en-US" w:eastAsia="zh-CN"/>
        </w:rPr>
        <w:t>将一定程度助推中药产业健康快速发展。</w:t>
      </w:r>
      <w:r>
        <w:rPr>
          <w:rFonts w:hint="eastAsia" w:ascii="仿宋" w:hAnsi="仿宋" w:eastAsia="仿宋" w:cs="仿宋"/>
          <w:i w:val="0"/>
          <w:iCs w:val="0"/>
          <w:caps w:val="0"/>
          <w:color w:val="191919"/>
          <w:spacing w:val="0"/>
          <w:sz w:val="32"/>
          <w:szCs w:val="32"/>
          <w:shd w:val="clear" w:color="auto" w:fill="FFFFFF"/>
        </w:rPr>
        <w:t>中药因为药食同源的基础和临床功效，</w:t>
      </w:r>
      <w:r>
        <w:rPr>
          <w:rFonts w:hint="eastAsia" w:ascii="仿宋" w:hAnsi="仿宋" w:eastAsia="仿宋" w:cs="仿宋"/>
          <w:i w:val="0"/>
          <w:iCs w:val="0"/>
          <w:caps w:val="0"/>
          <w:color w:val="191919"/>
          <w:spacing w:val="0"/>
          <w:sz w:val="32"/>
          <w:szCs w:val="32"/>
          <w:shd w:val="clear" w:color="auto" w:fill="FFFFFF"/>
          <w:lang w:val="en-US" w:eastAsia="zh-CN"/>
        </w:rPr>
        <w:t>也</w:t>
      </w:r>
      <w:r>
        <w:rPr>
          <w:rFonts w:hint="eastAsia" w:ascii="仿宋" w:hAnsi="仿宋" w:eastAsia="仿宋" w:cs="仿宋"/>
          <w:i w:val="0"/>
          <w:iCs w:val="0"/>
          <w:caps w:val="0"/>
          <w:color w:val="191919"/>
          <w:spacing w:val="0"/>
          <w:sz w:val="32"/>
          <w:szCs w:val="32"/>
          <w:shd w:val="clear" w:color="auto" w:fill="FFFFFF"/>
        </w:rPr>
        <w:t>具有很大市场潜力和开发空间，随着回归自然思潮影响，市场需求还会不断增长。中药除了治疗药品，还可以开发保健品、食品、饮料、化妆品、中药兽药、中药饲料添加剂等等，将会带来更大经济和社会效益</w:t>
      </w:r>
      <w:r>
        <w:rPr>
          <w:rFonts w:hint="eastAsia" w:ascii="仿宋" w:hAnsi="仿宋" w:eastAsia="仿宋" w:cs="仿宋"/>
          <w:i w:val="0"/>
          <w:iCs w:val="0"/>
          <w:caps w:val="0"/>
          <w:color w:val="191919"/>
          <w:spacing w:val="0"/>
          <w:sz w:val="32"/>
          <w:szCs w:val="32"/>
          <w:shd w:val="clear" w:color="auto" w:fill="FFFFFF"/>
          <w:lang w:eastAsia="zh-CN"/>
        </w:rPr>
        <w:t>。</w:t>
      </w:r>
    </w:p>
    <w:p w14:paraId="07EAA56B">
      <w:pPr>
        <w:pStyle w:val="6"/>
        <w:keepNext w:val="0"/>
        <w:keepLines w:val="0"/>
        <w:pageBreakBefore w:val="0"/>
        <w:widowControl w:val="0"/>
        <w:numPr>
          <w:ilvl w:val="0"/>
          <w:numId w:val="21"/>
        </w:numPr>
        <w:kinsoku/>
        <w:wordWrap/>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kern w:val="2"/>
          <w:sz w:val="32"/>
          <w:szCs w:val="32"/>
          <w:u w:val="none"/>
          <w:shd w:val="clear" w:color="auto" w:fill="auto"/>
          <w:lang w:val="en-US" w:eastAsia="zh-CN" w:bidi="ar-SA"/>
        </w:rPr>
      </w:pPr>
      <w:bookmarkStart w:id="153" w:name="_Toc20862"/>
      <w:r>
        <w:rPr>
          <w:rFonts w:hint="eastAsia" w:ascii="黑体" w:hAnsi="黑体" w:eastAsia="黑体" w:cs="黑体"/>
          <w:b w:val="0"/>
          <w:bCs w:val="0"/>
          <w:kern w:val="2"/>
          <w:sz w:val="32"/>
          <w:szCs w:val="32"/>
          <w:u w:val="none"/>
          <w:shd w:val="clear" w:color="auto" w:fill="auto"/>
          <w:lang w:val="en-US" w:eastAsia="zh-CN" w:bidi="ar-SA"/>
        </w:rPr>
        <w:t>汽车制造产业</w:t>
      </w:r>
      <w:bookmarkEnd w:id="153"/>
    </w:p>
    <w:p w14:paraId="7097324D">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54" w:name="_Toc2743"/>
      <w:r>
        <w:rPr>
          <w:rFonts w:hint="eastAsia" w:ascii="楷体" w:hAnsi="楷体" w:eastAsia="楷体" w:cs="楷体"/>
          <w:b/>
          <w:bCs/>
          <w:sz w:val="32"/>
          <w:szCs w:val="32"/>
        </w:rPr>
        <w:t>项 目一：</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新能源电动车功能部件生产项目</w:t>
      </w:r>
      <w:bookmarkEnd w:id="154"/>
    </w:p>
    <w:p w14:paraId="2075701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我国新能源电动车产业形成了较为完整的产业链，产业链供应链韧性明显提升。在环保、节能等方面，新能源车具有明显的优势，在“双碳”战略大背景下，新能源电动车已成为全球各国发展的重点产业。项目年生产各种新能源电动车功能部件3万件（套），主要产品包括线束、轮毂、电机、转向系统、离合器等产品。</w:t>
      </w:r>
    </w:p>
    <w:p w14:paraId="4DDE2F6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521D5DB7">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（三）投资金额：2.4亿元</w:t>
      </w:r>
    </w:p>
    <w:p w14:paraId="1F9BEA3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1BB613C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（五）招商重点：拟招新能源电动车零部件制造企业入驻</w:t>
      </w:r>
    </w:p>
    <w:p w14:paraId="1E903D9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中国一重450立方米高炉具备年产铁水60万吨的能力，铁水部分用于本公司炼钢生产，其余计划用于铸锻造基地铸件加工，可满足铸锻件40万吨的制造需求。建龙北钢生产能力达到220万吨。具备生产普钢、优钢、特钢的能力，还可以生产帘线钢、合金钢、合金焊丝钢、冷镦钢、汽车钢等高端品种，可为企业发展提供丰富的原材料。黑龙江紫金铜业可为下游企业提供15万吨阴极铜、60万吨硫酸等生产原料。</w:t>
      </w:r>
    </w:p>
    <w:p w14:paraId="64AD67A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（七）市场前景分析：随着全球对环境保护的重视和石油资源的逐渐减少，新能源电动车的发展已经成为必然趋势。预计未来几年，新能源汽车的市场规模和销量将继续保持快速增长。根据 IDC 预测，中国乘用车市场中新能源车市场规模将在 2028 年超过 2300 万辆，年复合增长率为 22.8%。</w:t>
      </w:r>
    </w:p>
    <w:p w14:paraId="30ACF0CE">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55" w:name="_Toc13269"/>
      <w:r>
        <w:rPr>
          <w:rFonts w:hint="eastAsia" w:ascii="楷体" w:hAnsi="楷体" w:eastAsia="楷体" w:cs="楷体"/>
          <w:b/>
          <w:bCs/>
          <w:sz w:val="32"/>
          <w:szCs w:val="32"/>
        </w:rPr>
        <w:t>项 目</w:t>
      </w:r>
      <w:r>
        <w:rPr>
          <w:rFonts w:hint="eastAsia" w:ascii="楷体" w:hAnsi="楷体" w:eastAsia="楷体" w:cs="楷体"/>
          <w:b/>
          <w:bCs/>
          <w:sz w:val="32"/>
          <w:szCs w:val="32"/>
          <w:lang w:eastAsia="zh-CN"/>
        </w:rPr>
        <w:t>二</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高端电机电磁线项目</w:t>
      </w:r>
      <w:bookmarkEnd w:id="155"/>
    </w:p>
    <w:p w14:paraId="3A9DC1A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电机电磁线是一种具有绝缘层的导电金属线，用以绕制电动机、变压器或其他电工产品等的线圈或绕组，目前大部分采用圆或扁的铜芯线。主要用于新能源汽车、空调压缩机、特种电机、微电机、变压器、继电器、空调四通阀等领域。项目占地6.6万平方米，新建年产2万吨高端电机电磁线生产线和年产配套聚酰亚胺薄膜1500吨。</w:t>
      </w:r>
    </w:p>
    <w:p w14:paraId="44F6190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3C468C3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（三）投资金额：3亿元</w:t>
      </w:r>
    </w:p>
    <w:p w14:paraId="750A68FA">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4E7776B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（五）招商重点：拟招引电机电磁线制品企业入驻</w:t>
      </w:r>
    </w:p>
    <w:p w14:paraId="63FD7FF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的铜产业发展源于黑龙江省委省政府的顶层设计。2017年，我区引进黑龙江省唯一铜冶炼加工企业，紫金矿业集团投资40亿元在我区建设年产15万吨阴极铜项目，以该项目为核心辟建铜产业园，富拉尔基区一跃成为东北最大铜原料生产基地。项目现已投产，可为项目提供充足的原料来源，同时，富拉尔基区工业基础雄厚，中国一重、北满特钢、华电能源等国内重要的工业企业坐落在当地，其供水、供热、供电、燃气、蒸汽等生产要素齐备。</w:t>
      </w:r>
    </w:p>
    <w:p w14:paraId="10318D09">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电磁线是社会信息化、智能化和现代化的基础原材料，涉及汽车电子、平板电视、数码产品、手提电脑等多个领域，应用范围极为广泛。近年来，随着我国电子产品消费需求的扩大，我国电磁线需求量持续增长。我国未来对本土微细电磁线需求的增长一部分来自于市场需求自然增长，另一部分来自于进口替代，特别是在进口替代领域发展潜力巨大。</w:t>
      </w:r>
    </w:p>
    <w:p w14:paraId="7B53E6DD">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val="0"/>
          <w:bCs w:val="0"/>
          <w:color w:val="000000"/>
          <w:spacing w:val="0"/>
          <w:w w:val="100"/>
          <w:position w:val="0"/>
          <w:sz w:val="32"/>
          <w:szCs w:val="32"/>
          <w:highlight w:val="none"/>
          <w:lang w:val="en-US" w:eastAsia="zh-CN"/>
        </w:rPr>
      </w:pPr>
      <w:r>
        <w:rPr>
          <w:rFonts w:hint="eastAsia" w:ascii="楷体" w:hAnsi="楷体" w:eastAsia="楷体" w:cs="楷体"/>
          <w:b/>
          <w:bCs/>
          <w:sz w:val="32"/>
          <w:szCs w:val="32"/>
          <w:lang w:val="en-US" w:eastAsia="zh-CN"/>
        </w:rPr>
        <w:t>项 目三：龙沙区龙华汽车项目</w:t>
      </w:r>
    </w:p>
    <w:p w14:paraId="22726E88">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1.项目概述：计划打造新能源及传统能源公交客车、城际客车、旅游客车、专用客车生产基地。</w:t>
      </w:r>
    </w:p>
    <w:p w14:paraId="3A33CC3E">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2.建设地点及园区：齐齐哈尔市龙沙区</w:t>
      </w:r>
    </w:p>
    <w:p w14:paraId="6E6BAE7F">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3.投资金额：计划总投资20亿元</w:t>
      </w:r>
    </w:p>
    <w:p w14:paraId="03B74DCA">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4.合作模式：独资、合资、合作</w:t>
      </w:r>
    </w:p>
    <w:p w14:paraId="3A36BD16">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5.招商重点：国内</w:t>
      </w:r>
      <w:r>
        <w:rPr>
          <w:rFonts w:hint="eastAsia" w:ascii="仿宋_GB2312" w:hAnsi="仿宋_GB2312" w:eastAsia="仿宋_GB2312" w:cs="仿宋_GB2312"/>
          <w:b w:val="0"/>
          <w:bCs w:val="0"/>
          <w:sz w:val="32"/>
          <w:szCs w:val="32"/>
          <w:highlight w:val="none"/>
          <w:lang w:val="en-US" w:eastAsia="zh-CN"/>
        </w:rPr>
        <w:t>新能源汽车领域大型企业、央企、上市公司等企业。</w:t>
      </w:r>
    </w:p>
    <w:p w14:paraId="70D216EE">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6.基础优势：齐齐哈尔市正在构建2345现代化产业体系，汽车产业与新能源产业是重点发展的产业。龙华汽车位于齐齐哈尔市高新区，公司有新能源客车、新能源改装车的整车生产资质；传统能源客车改装生产资质；房车、工程车、半挂车、计量车等专用改装车生产资质；油田钻井焊接车、用餐服务车等特种作业车的改装生产资质；二类汽车大修，大中型货车维修，汽车零配件制造等资质。市、区两级政府计划盘活龙华汽车闲置资产，并作为新能源汽车重点项目进行扶持。龙沙区内有齐二机床、齐重数控可以提供汽车制造需要的锻压机床、专用数控机床、组合机床、数控磨床、铣床、加工中心等，宇通机械可以提供齿轮、箱体、减速机、钣金件等零部件。</w:t>
      </w:r>
    </w:p>
    <w:p w14:paraId="02DEF055">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7.市场前景分析：以新能源客车和传统客车并举为发展战略，以公交运营为突破口，大力开发、生产、制造城市公交客车、城际客车、旅游客车、专用客车，采取直销与经销并举的营销模式，立足黑龙江，辐射东北，覆盖全国，将龙华新能源汽车重点推向北京、河北、上海、深圳以及其他省会城市等一线市场。随着项目的不断拓展，产业链条不断延伸，可极大带动车身、电池、底盘、转向、制动、车架、前后桥、灯具、塑料件、玻璃钢、模具、线束、电机壳体等一大批汽车电子、装备制造、新能源开发利用项目投资和零部件制造、太阳能发电工程等产业长足发展，年可实现销售收入486亿元，利税57亿元，可提供就业岗位5000余个。</w:t>
      </w:r>
    </w:p>
    <w:p w14:paraId="043849C9">
      <w:pPr>
        <w:pStyle w:val="6"/>
        <w:keepNext w:val="0"/>
        <w:keepLines w:val="0"/>
        <w:pageBreakBefore w:val="0"/>
        <w:widowControl w:val="0"/>
        <w:numPr>
          <w:ilvl w:val="0"/>
          <w:numId w:val="21"/>
        </w:numPr>
        <w:kinsoku/>
        <w:wordWrap/>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kern w:val="2"/>
          <w:sz w:val="32"/>
          <w:szCs w:val="32"/>
          <w:u w:val="none"/>
          <w:shd w:val="clear" w:color="auto" w:fill="auto"/>
          <w:lang w:val="en-US" w:eastAsia="zh-CN" w:bidi="ar-SA"/>
        </w:rPr>
      </w:pPr>
      <w:bookmarkStart w:id="156" w:name="_Toc23115"/>
      <w:r>
        <w:rPr>
          <w:rFonts w:hint="eastAsia" w:ascii="黑体" w:hAnsi="黑体" w:eastAsia="黑体" w:cs="黑体"/>
          <w:b w:val="0"/>
          <w:bCs w:val="0"/>
          <w:kern w:val="2"/>
          <w:sz w:val="32"/>
          <w:szCs w:val="32"/>
          <w:u w:val="none"/>
          <w:shd w:val="clear" w:color="auto" w:fill="auto"/>
          <w:lang w:val="en-US" w:eastAsia="zh-CN" w:bidi="ar-SA"/>
        </w:rPr>
        <w:t>轻工产业</w:t>
      </w:r>
      <w:bookmarkEnd w:id="156"/>
    </w:p>
    <w:p w14:paraId="2DB39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outlineLvl w:val="1"/>
        <w:rPr>
          <w:rFonts w:hint="eastAsia" w:ascii="楷体" w:hAnsi="楷体" w:eastAsia="楷体" w:cs="楷体"/>
          <w:b/>
          <w:bCs/>
          <w:color w:val="000000"/>
          <w:kern w:val="0"/>
          <w:sz w:val="32"/>
          <w:szCs w:val="32"/>
          <w:lang w:val="en-US" w:eastAsia="zh-CN" w:bidi="ar"/>
        </w:rPr>
      </w:pPr>
      <w:bookmarkStart w:id="157" w:name="_Toc24808"/>
      <w:r>
        <w:rPr>
          <w:rFonts w:hint="eastAsia" w:ascii="楷体" w:hAnsi="楷体" w:eastAsia="楷体" w:cs="楷体"/>
          <w:b/>
          <w:bCs/>
          <w:color w:val="000000"/>
          <w:kern w:val="0"/>
          <w:sz w:val="32"/>
          <w:szCs w:val="32"/>
          <w:lang w:val="en-US" w:eastAsia="zh-CN" w:bidi="ar"/>
        </w:rPr>
        <w:t>项目一：陶瓷产业项目</w:t>
      </w:r>
      <w:bookmarkEnd w:id="157"/>
    </w:p>
    <w:p w14:paraId="6F91976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1.项目概述：项目用地7万平方米，总投资2亿元，年可生产坐便器、盥洗器、挂便器、水箱、拖布槽及相关配件等高端卫生陶瓷100万件，实现产值3亿元，利税2600万元，解决就业200人。</w:t>
      </w:r>
    </w:p>
    <w:p w14:paraId="069B336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2.建设地点及园区：依安县经济开发区。</w:t>
      </w:r>
    </w:p>
    <w:p w14:paraId="1F11E96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3.投资金额：2亿元。</w:t>
      </w:r>
    </w:p>
    <w:p w14:paraId="3ED5BFA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4.合作模式：市场投资为主。</w:t>
      </w:r>
    </w:p>
    <w:p w14:paraId="2C43840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5.招商重点：国内同行业排名前50的民营企业。</w:t>
      </w:r>
    </w:p>
    <w:p w14:paraId="19EBB8D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 依安县深入贯彻落实创新、协调、绿色、开放、共享“五大发展理念”，立足当前，谋划长远，以打造“北国瓷都”为目标，以生活陶瓷艺术化、艺术陶瓷特色化为方向，巩固建筑瓷，提升日用瓷，做优艺术瓷，开发包装瓷，做大特种瓷。树品牌，扩市场，集中发力打造规模营销平台。力争用三到五年时间，把依安打造成为颇具影响力的“中国五色土之乡”和北国瓷都。依安县具有丰富的砂质高岭土矿资源，勘探控制矿床南北长1.2千米，东西宽1.2千米，面积为1.44平方千米。按照中国建材工业规划研究院推测，全部矿带高岭土储量可达230亿吨。在高岭土原矿中还伴生致密粘土、五色土、石英砂，其中：致密粘土呈灰色、黑色、红褐色和杂色，质地细腻、致密，具有较高粘性、可塑性， 遇水膨胀。在矿区内分布普遍，厚度 1〜2 米至 4〜5 米不等（砂质高岭土、黑粘土、五色土到厂价 50 元/吨）。</w:t>
      </w:r>
    </w:p>
    <w:p w14:paraId="08E1176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为了更好地展现我县矿土资源优势，夯实产业发展基础，依安县已规划建设了3.82平方公里的省级陶瓷产业示范基地，基地基础设施已实现“九通一平”，现已入驻建筑陶瓷、日用陶瓷、艺术陶瓷企业和配套企业，初步形成了集群发展的态势。同时，依安县职教中心等本地职业院校开设工艺美术专业课程，采取短期培训和全日制授课相结合的方式，培养塑形、釉理、烧窑、美工等专业技术人才。在齐齐哈尔大学开设工艺陶瓷相关专业，与企业合作开办短期培训班，条件成熟时建立专业学院，使之成为齐齐哈尔市日用工艺陶瓷产业高端创意设计人才的摇篮。与景德镇工艺美术陶瓷职业技术学院、宜兴紫砂陶瓷学院等外埠院校合作，将优秀学员输送出去深造，培养高级技术工人。推进产学研用合作，推动企业进一步开展与哈工大陶研所、齐齐哈尔大学材料系等本省高等院校的教学科研合作，建设陶瓷实训基地。</w:t>
      </w:r>
    </w:p>
    <w:p w14:paraId="76F24AF9">
      <w:pPr>
        <w:pStyle w:val="6"/>
        <w:keepNext w:val="0"/>
        <w:keepLines w:val="0"/>
        <w:pageBreakBefore w:val="0"/>
        <w:widowControl w:val="0"/>
        <w:numPr>
          <w:ilvl w:val="0"/>
          <w:numId w:val="22"/>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发展前景：依安拟打造东北地区陶瓷、玻璃包装材料产销集散中心，市场目标为东北三省、内蒙东北，俄罗斯及朝韩等地区。哈尔滨禧龙建材市场是东北陶瓷销量最大批发零售市场，瓷砖年销量在8亿平方米左右，占国内销量的十分之一。齐齐哈尔是对俄出口的交通枢纽，依安陶瓷可通过铁路线直通莫斯科。目前黑龙江省没有卫生陶瓷生产企业，伴随农村厕所改造工程的普及和依安开拓俄罗斯市场力度的加大，卫浴产品市场空间极其可观。</w:t>
      </w:r>
    </w:p>
    <w:p w14:paraId="0469F8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目二：依安县年产10万吨秸秆环保板材项目</w:t>
      </w:r>
    </w:p>
    <w:p w14:paraId="4C6BB71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en-US"/>
        </w:rPr>
        <w:t>项目概述：</w:t>
      </w:r>
      <w:r>
        <w:rPr>
          <w:rFonts w:hint="eastAsia" w:ascii="仿宋_GB2312" w:hAnsi="仿宋_GB2312" w:eastAsia="仿宋_GB2312" w:cs="仿宋_GB2312"/>
          <w:sz w:val="32"/>
          <w:szCs w:val="32"/>
          <w:lang w:val="en-US" w:eastAsia="zh-CN"/>
        </w:rPr>
        <w:t>项目计划建设消化秸秆10万吨/年一条生产线，年产秸秆生物板材10万吨，可增加30人以上的就业岗位，为国家降低20万吨/年左右的碳排放。</w:t>
      </w:r>
    </w:p>
    <w:p w14:paraId="6DF712E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2.建设地点及园区：依安县。</w:t>
      </w:r>
    </w:p>
    <w:p w14:paraId="36239C1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3.投资金额：2亿元。</w:t>
      </w:r>
    </w:p>
    <w:p w14:paraId="6C69473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4.合作模式：独资、合资、合作。</w:t>
      </w:r>
    </w:p>
    <w:p w14:paraId="501539D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5.招商重点：新型环保材料生产企业。</w:t>
      </w:r>
    </w:p>
    <w:p w14:paraId="29A09B1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依安县农业机械化水平高，乡镇、村落众多，秋收过后，可将秸秆打包成卷存放在乡镇，等待企业回收，可极大减少企业用地，减少建厂成本。县内交通条件便利，位于齐北铁路干线上，货物运输能力100万吨/年，伊齐高速、碾北公路、依拜公路、饶讷公路、依四公路四通八达。我县劳动力资源密集丰富，全县农村劳动力22万人，县职业高中今年毕业生253人，今年已培养技能人才2100人，为各企业提供所需技能人才。</w:t>
      </w:r>
    </w:p>
    <w:p w14:paraId="53A0968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材板是以豆、麦、玉米秸秆等农业废弃物以及树木枝条为原料，压制生产的环保纤维材料。秸秆板材耐高温、耐水泡、甲醛含量低，建筑市场预制板、家装需求量巨大。符合我国人造板国标新规的最高标准。秸秆环保材料对生物质资源的综合利用率达 100% ，原料成本低，性价比极高。该项目可以以农作物秸秆为原料生产高强度零甲醛环保板材，变废为宝，将农村资源优势转化为商品经济优势，促进地方经济持续发展，改善农村经济结构，提高产品的附加值。</w:t>
      </w:r>
    </w:p>
    <w:p w14:paraId="22D72FF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sz w:val="32"/>
          <w:szCs w:val="32"/>
          <w:lang w:val="en-US" w:eastAsia="zh-CN"/>
        </w:rPr>
        <w:t>7.市场发展前景：国内板材市场规模大、增长快，行业内安全环保、质优价低的新产品的市场占有率还有很大的提升空间。人造板已融入人们的日常生活中，可广泛应用于家具、厨具、地板、木门、工艺品、装饰装修等领域。中国是人造板需求大国，2006年以来人造板产量平均年增速达到16.2%。近年来增速虽有所放缓，但产品结构调整速度却在加快，中国人造板年产量突破 3.25亿立方米，市场需求量极大。禾塑材料兼具塑料和木材的性能，具有优良的防潮性能、钻孔性能和铆钉性能，更好的结构刚性、更好的外观和触感，改善了抗破碎性能，其质量、均一性以及环境友好性均得以显著改善，综合物理机械性能和制品的外观优良，可替代木材和化工塑料用于各行业生产，生产成本低，产量高；从技术层面说，正是自身具备了诸如塑料、木料、金属等材料的诸多优点，可以代木，可以代塑，可以代铝，应用面广，市场前景非常广阔，提倡全社会使用高强度农作物纤维板，减少使用木材，增强环保意识。</w:t>
      </w:r>
    </w:p>
    <w:p w14:paraId="295B32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3" w:firstLineChars="200"/>
        <w:jc w:val="both"/>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项 目三：依安县服装产业园项目</w:t>
      </w:r>
    </w:p>
    <w:p w14:paraId="21353B6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项目概述：服装产业园综合建设项目，拟在工业园区规划用地450亩，建设集服装生产、加工、出口于一体的大型服装产业园。建设项目含专业服装设计中心、办公大楼、生产车间、仓库、宿舍楼、食堂、停车场、包装车间等。除满足企业自身生产需求外，还可为其余服装企业提供现成、适用又实惠的生产场地，形成规模化的服装产业集群。</w:t>
      </w:r>
    </w:p>
    <w:p w14:paraId="590A8BE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2.建设地点及园区：依安县15个乡镇。</w:t>
      </w:r>
    </w:p>
    <w:p w14:paraId="4CC5F73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3.投资金额：2亿元。</w:t>
      </w:r>
    </w:p>
    <w:p w14:paraId="7FB7C54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4.合作模式：独资、合资、合作。</w:t>
      </w:r>
    </w:p>
    <w:p w14:paraId="298CA82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5.招商重点：拟招商企业为纺织加工、产品销售等为一体的服装企业。</w:t>
      </w:r>
    </w:p>
    <w:p w14:paraId="75A9568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6.基础优势：依安县经济开发区功能齐全，2016年晋升为省级经济开发区，总规划面积28平方公里，其中工业区10.84 平方公里，尤其是近两年，我县又规划建设了3.44平方公里的绿色食品产业园区，争取专项债建设了“九通一平”、天然气门站、净水厂等设施，配套上马了风电项目，特别是随着中俄管道燃气工程项目年底建成后，可实现“水电气暖”全省最低价。并投资2亿元建设了工业地产，可以实现企业拎包入住。交通条件便利，位于齐北铁路干线上，货物运输能力100万吨/年，伊齐高速、碾北公路、依拜公路、饶讷公路四通八达。我国服装产业集群主要集中在沿海一些发达地区，受近年来“用工荒”和劳动力成本大幅上涨等因素的牵制，大批服装制造企业争相向中西部地区转移。依安县本身拥有大量剩余劳动力，适合发展劳动密集型产业。加之生产要素成本低廉、市场前景持续稳定发展、政策支持力度大、交通便利等开发优势，适合集中进行大规模生产加工，满足外贸服装市场缺口，同时北部地区为扩展市场的理想产地。</w:t>
      </w:r>
    </w:p>
    <w:p w14:paraId="5C4310BE">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市场发展前景：随着全球人口增加，经济快速发展，纺织品的耗用量也相应增加。西欧、北美与日本等工业化国家纺织品的需求量均呈迅速增长趋势。我国还是世界上最大量级的纺织品消费国，同时也是世界上最大量级的纺织品出口国。为满足市场需求，我国纺织品和服装出口实施多元化战略，使出口地域不断增加。然而，在东部沿海地区服装主产地，持续多年的“用工荒”和人力成本上涨，已成为不可逆转的客观趋势，极大阻碍了服装产业的发展。很多企业开始规避风险，寻求发展机遇，转向资源富集、开发潜力大的地区。国家也积极鼓励产业转移，资源互补、技术共享、共谋发展，很多承接服装产业转移的项目应运而生，急需形成集约化、规模化生产，成功复制并持续发挥产业集群优势。</w:t>
      </w:r>
    </w:p>
    <w:p w14:paraId="30D7AC0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158" w:name="_Toc13944"/>
      <w:bookmarkStart w:id="159" w:name="_Toc202"/>
      <w:r>
        <w:rPr>
          <w:rFonts w:hint="eastAsia" w:ascii="楷体_GB2312" w:hAnsi="楷体_GB2312" w:eastAsia="楷体_GB2312" w:cs="楷体_GB2312"/>
          <w:b/>
          <w:bCs/>
          <w:kern w:val="2"/>
          <w:sz w:val="32"/>
          <w:szCs w:val="32"/>
          <w:u w:val="none"/>
          <w:shd w:val="clear" w:color="auto" w:fill="auto"/>
          <w:lang w:val="en-US" w:eastAsia="zh-CN" w:bidi="ar-SA"/>
        </w:rPr>
        <w:t>项 目四：碾子山区秸秆原生态环保纸浆项目</w:t>
      </w:r>
      <w:bookmarkEnd w:id="158"/>
      <w:bookmarkEnd w:id="159"/>
    </w:p>
    <w:p w14:paraId="61631F76">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（一）项目概述：主要建设生产车间、库房、办公用房等，引进全自动秸秆裂爆设备10台，采用爆破秸秆制纸浆等工艺，主要以玉米秸秆及水稻秸秆（牧草、乔木、灌木、农林固废等）为原材料生产优质纸浆。</w:t>
      </w:r>
    </w:p>
    <w:p w14:paraId="1C5B8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（二）建设地点及园区：碾子山区</w:t>
      </w:r>
    </w:p>
    <w:p w14:paraId="34880E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（三）投资金额：总投资4.5亿元</w:t>
      </w:r>
    </w:p>
    <w:p w14:paraId="24687CE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（四）合作模式：独资、合资、合作</w:t>
      </w:r>
    </w:p>
    <w:p w14:paraId="3D87FDDA">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（五）招商重点：以制浆、造纸为主业的大型</w:t>
      </w:r>
      <w:r>
        <w:rPr>
          <w:rFonts w:hint="default" w:ascii="仿宋_GB2312" w:hAnsi="仿宋_GB2312" w:eastAsia="仿宋_GB2312" w:cs="仿宋_GB2312"/>
          <w:kern w:val="2"/>
          <w:sz w:val="32"/>
          <w:szCs w:val="32"/>
          <w:u w:val="none"/>
          <w:shd w:val="clear"/>
          <w:lang w:val="en-US" w:eastAsia="zh-CN" w:bidi="ar-SA"/>
        </w:rPr>
        <w:t>企业</w:t>
      </w:r>
      <w:r>
        <w:rPr>
          <w:rFonts w:hint="eastAsia" w:ascii="仿宋_GB2312" w:hAnsi="仿宋_GB2312" w:eastAsia="仿宋_GB2312" w:cs="仿宋_GB2312"/>
          <w:kern w:val="2"/>
          <w:sz w:val="32"/>
          <w:szCs w:val="32"/>
          <w:u w:val="none"/>
          <w:shd w:val="clear"/>
          <w:lang w:val="en-US" w:eastAsia="zh-CN" w:bidi="ar-SA"/>
        </w:rPr>
        <w:t>、国央企、上市公司等。</w:t>
      </w:r>
    </w:p>
    <w:p w14:paraId="7C9C6C2F">
      <w:pPr>
        <w:pStyle w:val="14"/>
        <w:keepNext w:val="0"/>
        <w:keepLines w:val="0"/>
        <w:pageBreakBefore w:val="0"/>
        <w:widowControl w:val="0"/>
        <w:numPr>
          <w:ilvl w:val="0"/>
          <w:numId w:val="0"/>
        </w:numPr>
        <w:shd w:val="clear" w:color="auto" w:fill="auto"/>
        <w:tabs>
          <w:tab w:val="left" w:pos="785"/>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u w:val="none"/>
          <w:shd w:val="clear"/>
          <w:lang w:val="en-US" w:eastAsia="zh-CN" w:bidi="ar-SA"/>
        </w:rPr>
        <w:t>（六）基础优势：一是资源优势。碾子山区全区总耕地面积20万亩，其中玉米种植面积15.082万亩，水稻2.213万亩，可产秸秆约7.1万吨（玉米秸秆约6.21万吨，水稻秸秆约0.923万吨）。碾子山区周边30公里范围内（龙兴、鲁河、成吉思汗），玉米及水稻总种植面积约95万亩，秸秆量约30万吨。目前秸秆主要消耗为牲畜饲料及生产加工（周边仅有一家秸秆加工厂，位于龙兴镇，年消耗秸秆约1万吨）。综上所述周边30公里范围内可利用秸秆量约30万吨。</w:t>
      </w:r>
    </w:p>
    <w:p w14:paraId="323BE2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ar-SA"/>
        </w:rPr>
      </w:pPr>
      <w:r>
        <w:rPr>
          <w:rFonts w:hint="eastAsia" w:ascii="仿宋_GB2312" w:hAnsi="仿宋_GB2312" w:eastAsia="仿宋_GB2312" w:cs="仿宋_GB2312"/>
          <w:kern w:val="2"/>
          <w:sz w:val="32"/>
          <w:szCs w:val="32"/>
          <w:u w:val="none"/>
          <w:shd w:val="clear" w:color="auto" w:fill="auto"/>
          <w:lang w:val="en-US" w:eastAsia="zh-CN" w:bidi="ar-SA"/>
        </w:rPr>
        <w:t>二是区位优势。碾子山东、南、西与龙江县毗邻，东北与甘南县接壤，西北与内蒙古扎兰屯市相连，碾北公路（302省道）穿城而过，牙四公路（G232国道）规划在建，碾甘、碾景、碾成、碾蘑等城乡公路四通八达，距离齐齐哈尔中心城区直线距离约90km，距离哈尔滨市直线距离约340km。号称“欧亚大陆桥”的滨洲铁路贯穿全境，经满洲里站后向西出国境与俄罗斯西伯利亚大铁路接轨。以碾子山城区为中心，50km半径内有扎兰屯成吉思汗机场，100km半径内有齐齐哈尔三家子机场、齐齐哈尔高铁南站。</w:t>
      </w:r>
    </w:p>
    <w:p w14:paraId="1A9788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kern w:val="2"/>
          <w:sz w:val="32"/>
          <w:szCs w:val="32"/>
          <w:u w:val="none"/>
          <w:shd w:val="clear"/>
          <w:lang w:val="en-US" w:eastAsia="zh-CN" w:bidi="ar-SA"/>
        </w:rPr>
        <w:t>（七）市场前景分析：目前，造纸行业市场需求增长迅速，行业竞争日益激烈，且主要依赖于进口木纸浆原料，受制于外商；基于此，采用纯物理法秸秆裂爆技术生产的无添加原生态纸浆，用于制造瓦楞纸和纸塑，尤其适合食品、药品、保健品、快递等行业包材，且制造过程无需再添加纤维素，因此秸秆裂爆造纸浆原料市场前景看好。项目预计年收入4.6亿元，利润约1.7亿元。</w:t>
      </w:r>
    </w:p>
    <w:p w14:paraId="59BB3247">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bookmarkStart w:id="160" w:name="_Toc24806"/>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目五：讷河市汉麻纺织及医用汉麻深加工项目</w:t>
      </w:r>
      <w:bookmarkEnd w:id="160"/>
    </w:p>
    <w:p w14:paraId="3BEAC288">
      <w:pPr>
        <w:keepNext w:val="0"/>
        <w:keepLines w:val="0"/>
        <w:pageBreakBefore w:val="0"/>
        <w:widowControl w:val="0"/>
        <w:numPr>
          <w:ilvl w:val="0"/>
          <w:numId w:val="23"/>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项目概述：项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目拟规划用地面积约20万平方米。打造纺织汉麻深加工基地及医用汉麻科技产业园，年生产长纤维汉麻纱5000吨、高支混纺纱5000吨，年加工麻籽1万吨、年加工花叶1万吨。</w:t>
      </w:r>
    </w:p>
    <w:p w14:paraId="3D168A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（二）建设地点及园区：讷河市经济开发区</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3BDEB9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（三）投资金额：40亿元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77DD8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6D65E4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（五）招商重点：汉麻纺织及医用汉麻深加工企业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452D4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汉麻已形成纤维加工、新型建材、医药等多个产业链条。2019年我市种植汉麻5万余亩，汉麻干茎产量达9000公斤/公顷，平均出麻率20%。预计2020年种植规模达到10万至20万亩。我市依托规模汉麻种植基地，打造纺织汉麻深加工基地和医用汉麻科技产业园，实现汉麻种植到麻产品加工销售全过程一体化运营。</w:t>
      </w:r>
    </w:p>
    <w:p w14:paraId="3D183EA7">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项目总建设期限为3年，投产后，预计年销售收入达15亿元，利润8亿元，税收1.85亿元，带动就业100人。</w:t>
      </w:r>
    </w:p>
    <w:p w14:paraId="020862ED">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kern w:val="2"/>
          <w:sz w:val="32"/>
          <w:szCs w:val="32"/>
          <w:u w:val="none"/>
          <w:shd w:val="clear" w:color="auto" w:fill="auto"/>
          <w:lang w:val="en-US" w:eastAsia="zh-CN" w:bidi="ar-SA"/>
        </w:rPr>
        <w:t>项</w:t>
      </w:r>
      <w:r>
        <w:rPr>
          <w:rFonts w:hint="eastAsia" w:ascii="Times New Roman" w:hAnsi="Times New Roman" w:eastAsia="楷体" w:cs="Times New Roman"/>
          <w:b/>
          <w:bCs/>
          <w:kern w:val="2"/>
          <w:sz w:val="32"/>
          <w:szCs w:val="32"/>
          <w:u w:val="none"/>
          <w:shd w:val="clear" w:color="auto" w:fill="auto"/>
          <w:lang w:val="en-US" w:eastAsia="zh-CN" w:bidi="ar-SA"/>
        </w:rPr>
        <w:t xml:space="preserve"> </w:t>
      </w:r>
      <w:r>
        <w:rPr>
          <w:rFonts w:hint="default" w:ascii="Times New Roman" w:hAnsi="Times New Roman" w:eastAsia="楷体" w:cs="Times New Roman"/>
          <w:b/>
          <w:bCs/>
          <w:kern w:val="2"/>
          <w:sz w:val="32"/>
          <w:szCs w:val="32"/>
          <w:u w:val="none"/>
          <w:shd w:val="clear" w:color="auto" w:fill="auto"/>
          <w:lang w:val="en-US" w:eastAsia="zh-CN" w:bidi="ar-SA"/>
        </w:rPr>
        <w:t>目</w:t>
      </w:r>
      <w:r>
        <w:rPr>
          <w:rFonts w:hint="eastAsia" w:ascii="Times New Roman" w:hAnsi="Times New Roman" w:eastAsia="楷体" w:cs="Times New Roman"/>
          <w:b/>
          <w:bCs/>
          <w:kern w:val="2"/>
          <w:sz w:val="32"/>
          <w:szCs w:val="32"/>
          <w:u w:val="none"/>
          <w:shd w:val="clear" w:color="auto" w:fill="auto"/>
          <w:lang w:val="en-US" w:eastAsia="zh-CN" w:bidi="ar-SA"/>
        </w:rPr>
        <w:t>六</w:t>
      </w:r>
      <w:r>
        <w:rPr>
          <w:rFonts w:hint="default" w:ascii="Times New Roman" w:hAnsi="Times New Roman" w:eastAsia="楷体" w:cs="Times New Roman"/>
          <w:b/>
          <w:bCs/>
          <w:kern w:val="2"/>
          <w:sz w:val="32"/>
          <w:szCs w:val="32"/>
          <w:u w:val="none"/>
          <w:shd w:val="clear" w:color="auto" w:fill="auto"/>
          <w:lang w:val="en-US" w:eastAsia="zh-CN" w:bidi="ar-SA"/>
        </w:rPr>
        <w:t>：</w:t>
      </w:r>
      <w:r>
        <w:rPr>
          <w:rFonts w:hint="eastAsia" w:ascii="Times New Roman" w:hAnsi="Times New Roman" w:eastAsia="楷体" w:cs="Times New Roman"/>
          <w:b/>
          <w:bCs/>
          <w:kern w:val="2"/>
          <w:sz w:val="32"/>
          <w:szCs w:val="32"/>
          <w:u w:val="none"/>
          <w:shd w:val="clear" w:color="auto" w:fill="auto"/>
          <w:lang w:val="en-US" w:eastAsia="zh-CN" w:bidi="ar-SA"/>
        </w:rPr>
        <w:t>拜泉县</w:t>
      </w:r>
      <w:r>
        <w:rPr>
          <w:rFonts w:hint="default" w:ascii="Times New Roman" w:hAnsi="Times New Roman" w:eastAsia="楷体" w:cs="Times New Roman"/>
          <w:b/>
          <w:bCs/>
          <w:kern w:val="2"/>
          <w:sz w:val="32"/>
          <w:szCs w:val="32"/>
          <w:u w:val="none"/>
          <w:shd w:val="clear" w:color="auto" w:fill="auto"/>
          <w:lang w:val="en-US" w:eastAsia="zh-CN" w:bidi="ar-SA"/>
        </w:rPr>
        <w:t>纺织服装加工项目</w:t>
      </w:r>
    </w:p>
    <w:p w14:paraId="3A00BFC4">
      <w:pPr>
        <w:keepNext w:val="0"/>
        <w:keepLines w:val="0"/>
        <w:pageBreakBefore w:val="0"/>
        <w:widowControl w:val="0"/>
        <w:numPr>
          <w:ilvl w:val="0"/>
          <w:numId w:val="24"/>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61" w:name="_Toc12412"/>
      <w:r>
        <w:rPr>
          <w:rFonts w:hint="default" w:ascii="Times New Roman" w:hAnsi="Times New Roman" w:eastAsia="仿宋_GB2312" w:cs="Times New Roman"/>
          <w:sz w:val="32"/>
          <w:szCs w:val="32"/>
          <w:lang w:val="en-US" w:eastAsia="zh-CN"/>
        </w:rPr>
        <w:t>项目概述：</w:t>
      </w:r>
      <w:bookmarkEnd w:id="161"/>
    </w:p>
    <w:p w14:paraId="527517CB">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纺织服装业是我国传统产业、民生产业，近几年来，该产业规模迅速扩大，开展态势强劲。</w:t>
      </w:r>
      <w:r>
        <w:rPr>
          <w:rFonts w:hint="default" w:ascii="Times New Roman" w:hAnsi="Times New Roman" w:eastAsia="仿宋" w:cs="Times New Roman"/>
          <w:color w:val="auto"/>
          <w:sz w:val="32"/>
          <w:szCs w:val="32"/>
          <w:highlight w:val="none"/>
          <w:lang w:val="en-US" w:eastAsia="zh-CN"/>
        </w:rPr>
        <w:t>拜泉县多年来谋划发展纺织服装产业</w:t>
      </w:r>
      <w:r>
        <w:rPr>
          <w:rFonts w:hint="default" w:ascii="Times New Roman" w:hAnsi="Times New Roman" w:eastAsia="仿宋" w:cs="Times New Roman"/>
          <w:color w:val="auto"/>
          <w:sz w:val="32"/>
          <w:szCs w:val="32"/>
          <w:highlight w:val="none"/>
          <w:lang w:eastAsia="zh-CN"/>
        </w:rPr>
        <w:t>，依托</w:t>
      </w:r>
      <w:r>
        <w:rPr>
          <w:rFonts w:hint="default" w:ascii="Times New Roman" w:hAnsi="Times New Roman" w:eastAsia="仿宋" w:cs="Times New Roman"/>
          <w:color w:val="auto"/>
          <w:sz w:val="32"/>
          <w:szCs w:val="32"/>
          <w:highlight w:val="none"/>
          <w:lang w:val="en-US" w:eastAsia="zh-CN"/>
        </w:rPr>
        <w:t>拜泉县服装产业园</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重点招引“江浙沪”地区纺织服装企业，</w:t>
      </w:r>
      <w:r>
        <w:rPr>
          <w:rFonts w:hint="default" w:ascii="Times New Roman" w:hAnsi="Times New Roman" w:eastAsia="仿宋" w:cs="Times New Roman"/>
          <w:color w:val="auto"/>
          <w:sz w:val="32"/>
          <w:szCs w:val="32"/>
          <w:highlight w:val="none"/>
          <w:lang w:eastAsia="zh-CN"/>
        </w:rPr>
        <w:t>结合投资方技术及国内外成熟的销售市场体系，</w:t>
      </w:r>
      <w:r>
        <w:rPr>
          <w:rFonts w:hint="default" w:ascii="Times New Roman" w:hAnsi="Times New Roman" w:eastAsia="仿宋" w:cs="Times New Roman"/>
          <w:color w:val="auto"/>
          <w:sz w:val="32"/>
          <w:szCs w:val="32"/>
          <w:highlight w:val="none"/>
          <w:lang w:val="en-US" w:eastAsia="zh-CN"/>
        </w:rPr>
        <w:t>拟引进纺织服装产业链项目</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项目占地30万平方米，规划</w:t>
      </w:r>
      <w:r>
        <w:rPr>
          <w:rStyle w:val="15"/>
          <w:rFonts w:hint="default" w:ascii="Times New Roman" w:hAnsi="Times New Roman" w:eastAsia="仿宋" w:cs="Times New Roman"/>
          <w:sz w:val="32"/>
          <w:szCs w:val="32"/>
        </w:rPr>
        <w:t>建设全链条、多板块的</w:t>
      </w:r>
      <w:r>
        <w:rPr>
          <w:rStyle w:val="15"/>
          <w:rFonts w:hint="default" w:ascii="Times New Roman" w:hAnsi="Times New Roman" w:eastAsia="仿宋" w:cs="Times New Roman"/>
          <w:sz w:val="32"/>
          <w:szCs w:val="32"/>
          <w:lang w:val="en-US" w:eastAsia="zh-CN"/>
        </w:rPr>
        <w:t>纺织服装</w:t>
      </w:r>
      <w:r>
        <w:rPr>
          <w:rStyle w:val="15"/>
          <w:rFonts w:hint="default" w:ascii="Times New Roman" w:hAnsi="Times New Roman" w:eastAsia="仿宋" w:cs="Times New Roman"/>
          <w:sz w:val="32"/>
          <w:szCs w:val="32"/>
        </w:rPr>
        <w:t>加工产业园</w:t>
      </w:r>
      <w:r>
        <w:rPr>
          <w:rFonts w:hint="default" w:ascii="Times New Roman" w:hAnsi="Times New Roman" w:eastAsia="仿宋" w:cs="Times New Roman"/>
          <w:color w:val="auto"/>
          <w:sz w:val="32"/>
          <w:szCs w:val="32"/>
          <w:highlight w:val="none"/>
          <w:lang w:eastAsia="zh-CN"/>
        </w:rPr>
        <w:t>区。</w:t>
      </w:r>
      <w:r>
        <w:rPr>
          <w:rStyle w:val="15"/>
          <w:rFonts w:hint="default" w:ascii="Times New Roman" w:hAnsi="Times New Roman" w:eastAsia="仿宋" w:cs="Times New Roman"/>
          <w:sz w:val="32"/>
          <w:szCs w:val="32"/>
          <w:lang w:val="en-US" w:eastAsia="zh-CN"/>
        </w:rPr>
        <w:t>重点建</w:t>
      </w:r>
      <w:r>
        <w:rPr>
          <w:rFonts w:hint="default" w:ascii="Times New Roman" w:hAnsi="Times New Roman" w:eastAsia="仿宋" w:cs="Times New Roman"/>
          <w:color w:val="auto"/>
          <w:sz w:val="32"/>
          <w:szCs w:val="32"/>
          <w:highlight w:val="none"/>
          <w:lang w:val="en-US" w:eastAsia="zh-CN"/>
        </w:rPr>
        <w:t>设鹅鸭羊养殖、</w:t>
      </w:r>
      <w:r>
        <w:rPr>
          <w:rStyle w:val="15"/>
          <w:rFonts w:hint="default" w:ascii="Times New Roman" w:hAnsi="Times New Roman" w:eastAsia="仿宋" w:cs="Times New Roman"/>
          <w:sz w:val="32"/>
          <w:szCs w:val="32"/>
          <w:lang w:val="en-US" w:eastAsia="zh-CN"/>
        </w:rPr>
        <w:t>绒毛加工、化纤生产、服装面料加工、辅料生产、成衣加工等配套</w:t>
      </w:r>
      <w:r>
        <w:rPr>
          <w:rFonts w:hint="default" w:ascii="Times New Roman" w:hAnsi="Times New Roman" w:eastAsia="仿宋" w:cs="Times New Roman"/>
          <w:color w:val="auto"/>
          <w:sz w:val="32"/>
          <w:szCs w:val="32"/>
          <w:highlight w:val="none"/>
          <w:lang w:val="en-US" w:eastAsia="zh-CN"/>
        </w:rPr>
        <w:t>纺织服装加工项目，项目建成后，实现年产值20亿元，税金1.5亿元，逐步实现拜泉县纺织服装全产业链发展。</w:t>
      </w:r>
    </w:p>
    <w:p w14:paraId="3FA038B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62" w:name="_Toc9324"/>
      <w:r>
        <w:rPr>
          <w:rFonts w:hint="default" w:ascii="Times New Roman" w:hAnsi="Times New Roman" w:eastAsia="仿宋_GB2312" w:cs="Times New Roman"/>
          <w:sz w:val="32"/>
          <w:szCs w:val="32"/>
          <w:lang w:val="en-US" w:eastAsia="zh-CN"/>
        </w:rPr>
        <w:t>（二）建设地点及园区：齐齐哈尔市拜泉县</w:t>
      </w:r>
      <w:bookmarkEnd w:id="162"/>
    </w:p>
    <w:p w14:paraId="542DF05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（三）投资金额：</w:t>
      </w:r>
      <w:r>
        <w:rPr>
          <w:rFonts w:hint="default" w:ascii="Times New Roman" w:hAnsi="Times New Roman" w:eastAsia="仿宋" w:cs="Times New Roman"/>
          <w:color w:val="auto"/>
          <w:sz w:val="32"/>
          <w:szCs w:val="32"/>
          <w:highlight w:val="none"/>
          <w:lang w:val="en-US" w:eastAsia="zh-CN"/>
        </w:rPr>
        <w:t>项目计划总投资10亿元。其中单体项目投资规模不低于1亿元。</w:t>
      </w:r>
    </w:p>
    <w:p w14:paraId="23A52A1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（四）合作模式：独资</w:t>
      </w:r>
    </w:p>
    <w:p w14:paraId="141296E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（五）招商重点：</w:t>
      </w:r>
    </w:p>
    <w:p w14:paraId="34B1FF66">
      <w:pPr>
        <w:pStyle w:val="4"/>
        <w:keepNext w:val="0"/>
        <w:keepLines w:val="0"/>
        <w:pageBreakBefore w:val="0"/>
        <w:widowControl w:val="0"/>
        <w:wordWrap/>
        <w:topLinePunct w:val="0"/>
        <w:bidi w:val="0"/>
        <w:spacing w:line="560" w:lineRule="exact"/>
        <w:ind w:firstLine="643" w:firstLineChars="200"/>
        <w:jc w:val="both"/>
        <w:rPr>
          <w:rFonts w:hint="default" w:ascii="Times New Roman" w:hAnsi="Times New Roman" w:eastAsia="仿宋" w:cs="Times New Roman"/>
          <w:sz w:val="32"/>
          <w:szCs w:val="32"/>
          <w:lang w:val="en-US" w:eastAsia="zh-CN"/>
        </w:rPr>
      </w:pPr>
      <w:r>
        <w:rPr>
          <w:rStyle w:val="15"/>
          <w:rFonts w:hint="default" w:ascii="Times New Roman" w:hAnsi="Times New Roman" w:eastAsia="仿宋" w:cs="Times New Roman"/>
          <w:b/>
          <w:bCs/>
          <w:sz w:val="32"/>
          <w:szCs w:val="32"/>
          <w:lang w:val="en-US" w:eastAsia="zh-CN"/>
        </w:rPr>
        <w:t>1.羊毛、绒毛加工领域。</w:t>
      </w:r>
      <w:r>
        <w:rPr>
          <w:rFonts w:hint="default" w:ascii="Times New Roman" w:hAnsi="Times New Roman" w:eastAsia="仿宋" w:cs="Times New Roman"/>
          <w:sz w:val="32"/>
          <w:szCs w:val="32"/>
          <w:lang w:val="en-US" w:eastAsia="zh-CN"/>
        </w:rPr>
        <w:t>引进以羊毛、鸭绒、鹅绒为原料，采用预分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除灰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分毛-洗毛-脱水-烘毛-冷却-检验-包装等工序的绒毛加工生产线，</w:t>
      </w:r>
      <w:r>
        <w:rPr>
          <w:rStyle w:val="15"/>
          <w:rFonts w:hint="default" w:ascii="Times New Roman" w:hAnsi="Times New Roman" w:eastAsia="仿宋" w:cs="Times New Roman"/>
          <w:sz w:val="32"/>
          <w:szCs w:val="32"/>
          <w:lang w:val="en-US" w:eastAsia="zh-CN"/>
        </w:rPr>
        <w:t>预计</w:t>
      </w:r>
      <w:r>
        <w:rPr>
          <w:rStyle w:val="15"/>
          <w:rFonts w:hint="default" w:ascii="Times New Roman" w:hAnsi="Times New Roman" w:eastAsia="仿宋" w:cs="Times New Roman"/>
          <w:b w:val="0"/>
          <w:bCs w:val="0"/>
          <w:sz w:val="32"/>
          <w:szCs w:val="32"/>
          <w:lang w:val="en-US" w:eastAsia="zh-CN"/>
        </w:rPr>
        <w:t>年可加工500吨羊毛、300吨羽绒。</w:t>
      </w:r>
    </w:p>
    <w:p w14:paraId="3CE2F9F1">
      <w:pPr>
        <w:pStyle w:val="4"/>
        <w:keepNext w:val="0"/>
        <w:keepLines w:val="0"/>
        <w:pageBreakBefore w:val="0"/>
        <w:widowControl w:val="0"/>
        <w:wordWrap/>
        <w:topLinePunct w:val="0"/>
        <w:bidi w:val="0"/>
        <w:spacing w:line="560" w:lineRule="exact"/>
        <w:ind w:firstLine="643" w:firstLineChars="200"/>
        <w:jc w:val="both"/>
        <w:rPr>
          <w:rStyle w:val="15"/>
          <w:rFonts w:hint="default" w:ascii="Times New Roman" w:hAnsi="Times New Roman" w:eastAsia="仿宋" w:cs="Times New Roman"/>
          <w:sz w:val="32"/>
          <w:szCs w:val="32"/>
          <w:lang w:val="en-US" w:eastAsia="zh-CN"/>
        </w:rPr>
      </w:pPr>
      <w:r>
        <w:rPr>
          <w:rStyle w:val="15"/>
          <w:rFonts w:hint="default" w:ascii="Times New Roman" w:hAnsi="Times New Roman" w:eastAsia="仿宋" w:cs="Times New Roman"/>
          <w:b/>
          <w:bCs/>
          <w:sz w:val="32"/>
          <w:szCs w:val="32"/>
          <w:lang w:val="en-US" w:eastAsia="zh-CN"/>
        </w:rPr>
        <w:t>2.服装面料加工。</w:t>
      </w:r>
      <w:r>
        <w:rPr>
          <w:rStyle w:val="15"/>
          <w:rFonts w:hint="default" w:ascii="Times New Roman" w:hAnsi="Times New Roman" w:eastAsia="仿宋" w:cs="Times New Roman"/>
          <w:sz w:val="32"/>
          <w:szCs w:val="32"/>
          <w:lang w:val="en-US" w:eastAsia="zh-CN"/>
        </w:rPr>
        <w:t>引进纺纱、织布、印染、防绒面料自动化、流水化生产线，预计年可加工羽绒服面料7000万米。</w:t>
      </w:r>
    </w:p>
    <w:p w14:paraId="3865A3C0">
      <w:pPr>
        <w:pStyle w:val="4"/>
        <w:keepNext w:val="0"/>
        <w:keepLines w:val="0"/>
        <w:pageBreakBefore w:val="0"/>
        <w:widowControl w:val="0"/>
        <w:wordWrap/>
        <w:topLinePunct w:val="0"/>
        <w:bidi w:val="0"/>
        <w:spacing w:line="560" w:lineRule="exact"/>
        <w:ind w:firstLine="643" w:firstLineChars="200"/>
        <w:jc w:val="both"/>
        <w:rPr>
          <w:rStyle w:val="15"/>
          <w:rFonts w:hint="default" w:ascii="Times New Roman" w:hAnsi="Times New Roman" w:eastAsia="仿宋" w:cs="Times New Roman"/>
          <w:b w:val="0"/>
          <w:bCs w:val="0"/>
          <w:sz w:val="32"/>
          <w:szCs w:val="32"/>
          <w:lang w:val="en-US" w:eastAsia="zh-CN"/>
        </w:rPr>
      </w:pPr>
      <w:r>
        <w:rPr>
          <w:rStyle w:val="15"/>
          <w:rFonts w:hint="default" w:ascii="Times New Roman" w:hAnsi="Times New Roman" w:eastAsia="仿宋" w:cs="Times New Roman"/>
          <w:b/>
          <w:bCs/>
          <w:sz w:val="32"/>
          <w:szCs w:val="32"/>
          <w:lang w:val="en-US" w:eastAsia="zh-CN"/>
        </w:rPr>
        <w:t>3</w:t>
      </w:r>
      <w:r>
        <w:rPr>
          <w:rStyle w:val="15"/>
          <w:rFonts w:hint="default" w:ascii="Times New Roman" w:hAnsi="Times New Roman" w:eastAsia="仿宋" w:cs="Times New Roman"/>
          <w:b/>
          <w:bCs/>
          <w:sz w:val="32"/>
          <w:szCs w:val="32"/>
        </w:rPr>
        <w:t>.</w:t>
      </w:r>
      <w:r>
        <w:rPr>
          <w:rStyle w:val="15"/>
          <w:rFonts w:hint="default" w:ascii="Times New Roman" w:hAnsi="Times New Roman" w:eastAsia="仿宋" w:cs="Times New Roman"/>
          <w:b/>
          <w:bCs/>
          <w:sz w:val="32"/>
          <w:szCs w:val="32"/>
          <w:lang w:val="en-US" w:eastAsia="zh-CN"/>
        </w:rPr>
        <w:t>羽绒服成衣加工</w:t>
      </w:r>
      <w:r>
        <w:rPr>
          <w:rStyle w:val="15"/>
          <w:rFonts w:hint="default" w:ascii="Times New Roman" w:hAnsi="Times New Roman" w:eastAsia="仿宋" w:cs="Times New Roman"/>
          <w:b/>
          <w:bCs/>
          <w:sz w:val="32"/>
          <w:szCs w:val="32"/>
        </w:rPr>
        <w:t>。</w:t>
      </w:r>
      <w:r>
        <w:rPr>
          <w:rStyle w:val="15"/>
          <w:rFonts w:hint="default" w:ascii="Times New Roman" w:hAnsi="Times New Roman" w:eastAsia="仿宋" w:cs="Times New Roman"/>
          <w:b w:val="0"/>
          <w:bCs w:val="0"/>
          <w:sz w:val="32"/>
          <w:szCs w:val="32"/>
          <w:lang w:val="en-US" w:eastAsia="zh-CN"/>
        </w:rPr>
        <w:t>引进集设计、加工、销售于一体的专业羽绒服生产加工型企业，主要生产滑雪、时尚休闲、时装等各种款式羽绒服。</w:t>
      </w:r>
      <w:r>
        <w:rPr>
          <w:rStyle w:val="15"/>
          <w:rFonts w:hint="default" w:ascii="Times New Roman" w:hAnsi="Times New Roman" w:eastAsia="仿宋" w:cs="Times New Roman"/>
          <w:sz w:val="32"/>
          <w:szCs w:val="32"/>
          <w:lang w:val="en-US" w:eastAsia="zh-CN"/>
        </w:rPr>
        <w:t>预计</w:t>
      </w:r>
      <w:r>
        <w:rPr>
          <w:rStyle w:val="15"/>
          <w:rFonts w:hint="default" w:ascii="Times New Roman" w:hAnsi="Times New Roman" w:eastAsia="仿宋" w:cs="Times New Roman"/>
          <w:b w:val="0"/>
          <w:bCs w:val="0"/>
          <w:sz w:val="32"/>
          <w:szCs w:val="32"/>
          <w:lang w:val="en-US" w:eastAsia="zh-CN"/>
        </w:rPr>
        <w:t>年可加工100万套高端羽绒服。</w:t>
      </w:r>
    </w:p>
    <w:p w14:paraId="630C3AFB">
      <w:pPr>
        <w:pStyle w:val="4"/>
        <w:keepNext w:val="0"/>
        <w:keepLines w:val="0"/>
        <w:pageBreakBefore w:val="0"/>
        <w:widowControl w:val="0"/>
        <w:wordWrap/>
        <w:topLinePunct w:val="0"/>
        <w:bidi w:val="0"/>
        <w:spacing w:line="560" w:lineRule="exact"/>
        <w:ind w:firstLine="643" w:firstLineChars="200"/>
        <w:jc w:val="both"/>
        <w:rPr>
          <w:rStyle w:val="15"/>
          <w:rFonts w:hint="default" w:ascii="Times New Roman" w:hAnsi="Times New Roman" w:eastAsia="仿宋" w:cs="Times New Roman"/>
          <w:b w:val="0"/>
          <w:bCs w:val="0"/>
          <w:sz w:val="32"/>
          <w:szCs w:val="32"/>
          <w:lang w:val="en-US" w:eastAsia="zh-CN"/>
        </w:rPr>
      </w:pPr>
      <w:r>
        <w:rPr>
          <w:rStyle w:val="15"/>
          <w:rFonts w:hint="default" w:ascii="Times New Roman" w:hAnsi="Times New Roman" w:eastAsia="仿宋" w:cs="Times New Roman"/>
          <w:b/>
          <w:bCs/>
          <w:sz w:val="32"/>
          <w:szCs w:val="32"/>
          <w:lang w:val="en-US" w:eastAsia="zh-CN"/>
        </w:rPr>
        <w:t>4.羊毛服装加工。</w:t>
      </w:r>
      <w:r>
        <w:rPr>
          <w:rStyle w:val="15"/>
          <w:rFonts w:hint="default" w:ascii="Times New Roman" w:hAnsi="Times New Roman" w:eastAsia="仿宋" w:cs="Times New Roman"/>
          <w:b w:val="0"/>
          <w:bCs w:val="0"/>
          <w:sz w:val="32"/>
          <w:szCs w:val="32"/>
          <w:lang w:val="en-US" w:eastAsia="zh-CN"/>
        </w:rPr>
        <w:t>引进集设计、加工、销售于一体的专业羊毛服装生产加工型企业，主要生产羊绒大衣、羊毛衫、羊毛保暖衣、披肩等。预计年可加工200万套高端羊毛服装。</w:t>
      </w:r>
    </w:p>
    <w:p w14:paraId="4A565B8C">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3" w:firstLineChars="200"/>
        <w:textAlignment w:val="auto"/>
        <w:rPr>
          <w:rFonts w:hint="default" w:ascii="Times New Roman" w:hAnsi="Times New Roman" w:cs="Times New Roman"/>
          <w:lang w:val="en-US" w:eastAsia="zh-CN"/>
        </w:rPr>
      </w:pPr>
      <w:r>
        <w:rPr>
          <w:rStyle w:val="15"/>
          <w:rFonts w:hint="default" w:ascii="Times New Roman" w:hAnsi="Times New Roman" w:eastAsia="仿宋" w:cs="Times New Roman"/>
          <w:b/>
          <w:bCs/>
          <w:sz w:val="32"/>
          <w:szCs w:val="32"/>
          <w:lang w:val="en-US" w:eastAsia="zh-CN"/>
        </w:rPr>
        <w:t>5.泳装成品加工。</w:t>
      </w:r>
      <w:r>
        <w:rPr>
          <w:rStyle w:val="15"/>
          <w:rFonts w:hint="default" w:ascii="Times New Roman" w:hAnsi="Times New Roman" w:eastAsia="仿宋" w:cs="Times New Roman"/>
          <w:b w:val="0"/>
          <w:bCs w:val="0"/>
          <w:sz w:val="32"/>
          <w:szCs w:val="32"/>
          <w:lang w:val="en-US" w:eastAsia="zh-CN"/>
        </w:rPr>
        <w:t>引进集纺纱、织布、染整、制衣、销售、电子商务于一体的闭合型企业。主要</w:t>
      </w:r>
      <w:r>
        <w:rPr>
          <w:rFonts w:hint="default" w:ascii="Times New Roman" w:hAnsi="Times New Roman" w:eastAsia="仿宋" w:cs="Times New Roman"/>
          <w:sz w:val="32"/>
          <w:szCs w:val="32"/>
          <w:lang w:val="en-US" w:eastAsia="zh-CN"/>
        </w:rPr>
        <w:t>泳装、轻运动服装、棉麻制品服装</w:t>
      </w:r>
      <w:r>
        <w:rPr>
          <w:rStyle w:val="15"/>
          <w:rFonts w:hint="default" w:ascii="Times New Roman" w:hAnsi="Times New Roman" w:eastAsia="仿宋" w:cs="Times New Roman"/>
          <w:b w:val="0"/>
          <w:bCs w:val="0"/>
          <w:sz w:val="32"/>
          <w:szCs w:val="32"/>
          <w:lang w:val="en-US" w:eastAsia="zh-CN"/>
        </w:rPr>
        <w:t>。</w:t>
      </w:r>
      <w:r>
        <w:rPr>
          <w:rFonts w:hint="default" w:ascii="Times New Roman" w:hAnsi="Times New Roman" w:eastAsia="仿宋" w:cs="Times New Roman"/>
          <w:sz w:val="32"/>
          <w:szCs w:val="32"/>
          <w:lang w:val="en-US" w:eastAsia="zh-CN"/>
        </w:rPr>
        <w:t>年可生产泳装、轻运动服装、棉麻制品服装共计1000万套。</w:t>
      </w:r>
    </w:p>
    <w:p w14:paraId="313E2E2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63" w:name="_Toc18742"/>
      <w:r>
        <w:rPr>
          <w:rFonts w:hint="default" w:ascii="Times New Roman" w:hAnsi="Times New Roman" w:eastAsia="仿宋_GB2312" w:cs="Times New Roman"/>
          <w:sz w:val="32"/>
          <w:szCs w:val="32"/>
          <w:lang w:val="en-US" w:eastAsia="zh-CN"/>
        </w:rPr>
        <w:t>（六）基础优势：</w:t>
      </w:r>
      <w:bookmarkEnd w:id="163"/>
    </w:p>
    <w:p w14:paraId="2562A942">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spacing w:before="0" w:line="560" w:lineRule="exact"/>
        <w:ind w:right="0" w:rightChars="0" w:firstLine="643"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一是产业优势。</w:t>
      </w:r>
      <w:r>
        <w:rPr>
          <w:rFonts w:hint="default" w:ascii="Times New Roman" w:hAnsi="Times New Roman" w:eastAsia="仿宋" w:cs="Times New Roman"/>
          <w:color w:val="auto"/>
          <w:sz w:val="32"/>
          <w:szCs w:val="32"/>
          <w:highlight w:val="none"/>
          <w:lang w:val="en-US" w:eastAsia="zh-CN"/>
        </w:rPr>
        <w:t>拜泉县2019年开始建设纺织服装产业园，占地面积21.54万㎡，计划打造成集纺纱、织布、染整、制衣、销售、电子商务于一体的闭合型产业链。全部建成投产后预计日织造能力80吨，日染整能力80吨，日定型能力80吨，日生产成衣33000件。主要生产泳装、棉麻制品服装、轻运动服装。同时省级开发区配套建有的日处理能力10000t的污水处理厂和日净水能力8000t的再生水厂，可基本解决生产污水问题。</w:t>
      </w:r>
    </w:p>
    <w:p w14:paraId="4C2D480E">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spacing w:before="0" w:line="560" w:lineRule="exact"/>
        <w:ind w:right="0" w:rightChars="0" w:firstLine="643" w:firstLineChars="20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二是区位优势</w:t>
      </w:r>
      <w:r>
        <w:rPr>
          <w:rFonts w:hint="default" w:ascii="Times New Roman" w:hAnsi="Times New Roman" w:eastAsia="仿宋" w:cs="Times New Roman"/>
          <w:color w:val="auto"/>
          <w:sz w:val="32"/>
          <w:szCs w:val="32"/>
          <w:highlight w:val="none"/>
          <w:lang w:val="en-US" w:eastAsia="zh-CN"/>
        </w:rPr>
        <w:t>。拜泉县地处哈尔滨、齐齐哈尔、大庆、黑河、绥化五地市交汇节点，区位优势突出，距离黑河自贸区口岸3个小时车程。202国道纵贯南北，饶讷公路横穿东西，“一横、五纵、一环”公路路网四通八达。黑龙江省“十四五规划”中推进拜泉县铁路、高速公路等交通运输设施，布局“一横一纵”铁路建设，将逐步打造成为黑龙江省中部、齐齐哈尔东部货物集散地和物流中心，能够保障货物运输需要。</w:t>
      </w:r>
    </w:p>
    <w:p w14:paraId="0EBDC91D">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spacing w:before="0" w:line="560" w:lineRule="exact"/>
        <w:ind w:right="0" w:rightChars="0" w:firstLine="643" w:firstLineChars="200"/>
        <w:jc w:val="both"/>
        <w:textAlignment w:val="auto"/>
        <w:outlineLvl w:val="2"/>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三是用工优势</w:t>
      </w:r>
      <w:r>
        <w:rPr>
          <w:rFonts w:hint="default" w:ascii="Times New Roman" w:hAnsi="Times New Roman" w:eastAsia="仿宋" w:cs="Times New Roman"/>
          <w:color w:val="auto"/>
          <w:sz w:val="32"/>
          <w:szCs w:val="32"/>
          <w:highlight w:val="none"/>
          <w:lang w:val="en-US" w:eastAsia="zh-CN"/>
        </w:rPr>
        <w:t>。</w:t>
      </w:r>
    </w:p>
    <w:p w14:paraId="55B98D75">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spacing w:before="0" w:line="560" w:lineRule="exact"/>
        <w:ind w:right="0" w:righ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 w:cs="Times New Roman"/>
          <w:color w:val="auto"/>
          <w:sz w:val="32"/>
          <w:szCs w:val="32"/>
          <w:highlight w:val="none"/>
          <w:lang w:val="en-US" w:eastAsia="zh-CN"/>
        </w:rPr>
        <w:t>服装行业作为典型的劳动密集型产业，劳动力价格是生产成本的要素之一，我县劳动力充足，已有培训过的熟练工人上百人，可直接上岗，用工成本低，能够满足企业用工需求。</w:t>
      </w:r>
    </w:p>
    <w:p w14:paraId="27A0CC09">
      <w:pPr>
        <w:keepNext w:val="0"/>
        <w:keepLines w:val="0"/>
        <w:pageBreakBefore w:val="0"/>
        <w:widowControl w:val="0"/>
        <w:numPr>
          <w:ilvl w:val="0"/>
          <w:numId w:val="25"/>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_GB2312" w:cs="Times New Roman"/>
          <w:sz w:val="32"/>
          <w:szCs w:val="32"/>
          <w:lang w:val="en-US" w:eastAsia="zh-CN"/>
        </w:rPr>
      </w:pPr>
      <w:bookmarkStart w:id="164" w:name="_Toc7933"/>
      <w:r>
        <w:rPr>
          <w:rFonts w:hint="default" w:ascii="Times New Roman" w:hAnsi="Times New Roman" w:eastAsia="仿宋_GB2312" w:cs="Times New Roman"/>
          <w:sz w:val="32"/>
          <w:szCs w:val="32"/>
          <w:lang w:val="en-US" w:eastAsia="zh-CN"/>
        </w:rPr>
        <w:t>市场前景分析：</w:t>
      </w:r>
      <w:bookmarkEnd w:id="164"/>
    </w:p>
    <w:p w14:paraId="0AC9DE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sz w:val="32"/>
          <w:szCs w:val="32"/>
          <w:lang w:val="en-US" w:eastAsia="zh-CN"/>
        </w:rPr>
        <w:t>纺织</w:t>
      </w:r>
      <w:r>
        <w:rPr>
          <w:rFonts w:hint="default" w:ascii="Times New Roman" w:hAnsi="Times New Roman" w:eastAsia="仿宋" w:cs="Times New Roman"/>
          <w:sz w:val="32"/>
          <w:szCs w:val="32"/>
        </w:rPr>
        <w:t>服装业是创造美好时尚生活的基础性消费品产业和民生产业，也是集中体现人类文化创意、技术进步和时代变迁的创新型产业，在提高人民生活质量、发展国家经济、促进社会文化进步等方面发挥着重要作用。消费者消费观念发生转变，需求更</w:t>
      </w:r>
      <w:r>
        <w:rPr>
          <w:rFonts w:hint="default" w:ascii="Times New Roman" w:hAnsi="Times New Roman" w:eastAsia="仿宋" w:cs="Times New Roman"/>
          <w:b w:val="0"/>
          <w:bCs w:val="0"/>
          <w:sz w:val="32"/>
          <w:szCs w:val="32"/>
        </w:rPr>
        <w:t>时尚、更有品质的</w:t>
      </w:r>
      <w:r>
        <w:rPr>
          <w:rFonts w:hint="default" w:ascii="Times New Roman" w:hAnsi="Times New Roman" w:eastAsia="仿宋" w:cs="Times New Roman"/>
          <w:b w:val="0"/>
          <w:bCs w:val="0"/>
          <w:sz w:val="32"/>
          <w:szCs w:val="32"/>
          <w:lang w:val="en-US" w:eastAsia="zh-CN"/>
        </w:rPr>
        <w:t>服装</w:t>
      </w:r>
      <w:r>
        <w:rPr>
          <w:rFonts w:hint="default" w:ascii="Times New Roman" w:hAnsi="Times New Roman" w:eastAsia="仿宋" w:cs="Times New Roman"/>
          <w:b w:val="0"/>
          <w:bCs w:val="0"/>
          <w:sz w:val="32"/>
          <w:szCs w:val="32"/>
        </w:rPr>
        <w:t>产品，</w:t>
      </w:r>
      <w:r>
        <w:rPr>
          <w:rFonts w:hint="default" w:ascii="Times New Roman" w:hAnsi="Times New Roman" w:eastAsia="仿宋" w:cs="Times New Roman"/>
          <w:b w:val="0"/>
          <w:bCs w:val="0"/>
          <w:sz w:val="32"/>
          <w:szCs w:val="32"/>
          <w:lang w:val="en-US" w:eastAsia="zh-CN"/>
        </w:rPr>
        <w:t>纺织服装</w:t>
      </w:r>
      <w:r>
        <w:rPr>
          <w:rFonts w:hint="default" w:ascii="Times New Roman" w:hAnsi="Times New Roman" w:eastAsia="仿宋" w:cs="Times New Roman"/>
          <w:b w:val="0"/>
          <w:bCs w:val="0"/>
          <w:sz w:val="32"/>
          <w:szCs w:val="32"/>
        </w:rPr>
        <w:t>行业的市场前景十分乐观</w:t>
      </w:r>
      <w:r>
        <w:rPr>
          <w:rFonts w:hint="default" w:ascii="Times New Roman" w:hAnsi="Times New Roman" w:eastAsia="仿宋" w:cs="Times New Roman"/>
          <w:b w:val="0"/>
          <w:bCs w:val="0"/>
          <w:sz w:val="32"/>
          <w:szCs w:val="32"/>
          <w:lang w:eastAsia="zh-CN"/>
        </w:rPr>
        <w:t>。</w:t>
      </w:r>
    </w:p>
    <w:p w14:paraId="19FE6BCC">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2"/>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目七：拜泉县</w:t>
      </w:r>
      <w:r>
        <w:rPr>
          <w:rFonts w:hint="eastAsia" w:ascii="楷体" w:hAnsi="楷体" w:eastAsia="楷体" w:cs="楷体"/>
          <w:b/>
          <w:bCs/>
          <w:sz w:val="32"/>
          <w:szCs w:val="32"/>
          <w:lang w:val="en-US" w:eastAsia="zh-CN"/>
        </w:rPr>
        <w:t>羽绒服加工项目</w:t>
      </w:r>
    </w:p>
    <w:p w14:paraId="2071974F">
      <w:pPr>
        <w:keepNext w:val="0"/>
        <w:keepLines w:val="0"/>
        <w:pageBreakBefore w:val="0"/>
        <w:widowControl w:val="0"/>
        <w:numPr>
          <w:ilvl w:val="0"/>
          <w:numId w:val="26"/>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sz w:val="32"/>
          <w:szCs w:val="32"/>
          <w:lang w:val="en-US" w:eastAsia="zh-CN"/>
        </w:rPr>
      </w:pPr>
      <w:bookmarkStart w:id="165" w:name="_Toc16231"/>
      <w:r>
        <w:rPr>
          <w:rFonts w:hint="default" w:ascii="Times New Roman" w:hAnsi="Times New Roman" w:eastAsia="仿宋" w:cs="Times New Roman"/>
          <w:sz w:val="32"/>
          <w:szCs w:val="32"/>
          <w:lang w:val="en-US" w:eastAsia="zh-CN"/>
        </w:rPr>
        <w:t>项目概述：</w:t>
      </w:r>
      <w:bookmarkEnd w:id="165"/>
    </w:p>
    <w:p w14:paraId="7A36AB29">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highlight w:val="none"/>
          <w:lang w:val="en-US" w:eastAsia="zh-CN"/>
        </w:rPr>
        <w:t>拜泉县多年来谋划发展纺织服装产业</w:t>
      </w:r>
      <w:r>
        <w:rPr>
          <w:rFonts w:hint="default" w:ascii="Times New Roman" w:hAnsi="Times New Roman" w:eastAsia="仿宋" w:cs="Times New Roman"/>
          <w:color w:val="auto"/>
          <w:sz w:val="32"/>
          <w:szCs w:val="32"/>
          <w:highlight w:val="none"/>
          <w:lang w:eastAsia="zh-CN"/>
        </w:rPr>
        <w:t>，依托</w:t>
      </w:r>
      <w:r>
        <w:rPr>
          <w:rFonts w:hint="default" w:ascii="Times New Roman" w:hAnsi="Times New Roman" w:eastAsia="仿宋" w:cs="Times New Roman"/>
          <w:color w:val="auto"/>
          <w:sz w:val="32"/>
          <w:szCs w:val="32"/>
          <w:highlight w:val="none"/>
          <w:lang w:val="en-US" w:eastAsia="zh-CN"/>
        </w:rPr>
        <w:t>拜泉县服装产业园</w:t>
      </w:r>
      <w:r>
        <w:rPr>
          <w:rFonts w:hint="default" w:ascii="Times New Roman" w:hAnsi="Times New Roman" w:eastAsia="仿宋" w:cs="Times New Roman"/>
          <w:color w:val="auto"/>
          <w:sz w:val="32"/>
          <w:szCs w:val="32"/>
          <w:highlight w:val="none"/>
          <w:lang w:eastAsia="zh-CN"/>
        </w:rPr>
        <w:t>，结合投资方的</w:t>
      </w:r>
      <w:r>
        <w:rPr>
          <w:rFonts w:hint="default" w:ascii="Times New Roman" w:hAnsi="Times New Roman" w:eastAsia="仿宋" w:cs="Times New Roman"/>
          <w:color w:val="auto"/>
          <w:sz w:val="32"/>
          <w:szCs w:val="32"/>
          <w:highlight w:val="none"/>
          <w:lang w:val="en-US" w:eastAsia="zh-CN"/>
        </w:rPr>
        <w:t>高品级鹅绒</w:t>
      </w:r>
      <w:r>
        <w:rPr>
          <w:rFonts w:hint="default" w:ascii="Times New Roman" w:hAnsi="Times New Roman" w:eastAsia="仿宋" w:cs="Times New Roman"/>
          <w:color w:val="auto"/>
          <w:sz w:val="32"/>
          <w:szCs w:val="32"/>
          <w:highlight w:val="none"/>
          <w:lang w:eastAsia="zh-CN"/>
        </w:rPr>
        <w:t>、防跑绒、</w:t>
      </w:r>
      <w:r>
        <w:rPr>
          <w:rFonts w:hint="default" w:ascii="Times New Roman" w:hAnsi="Times New Roman" w:eastAsia="仿宋" w:cs="Times New Roman"/>
          <w:color w:val="auto"/>
          <w:sz w:val="32"/>
          <w:szCs w:val="32"/>
          <w:highlight w:val="none"/>
          <w:lang w:val="en-US" w:eastAsia="zh-CN"/>
        </w:rPr>
        <w:t>防钻绒等</w:t>
      </w:r>
      <w:r>
        <w:rPr>
          <w:rFonts w:hint="default" w:ascii="Times New Roman" w:hAnsi="Times New Roman" w:eastAsia="仿宋" w:cs="Times New Roman"/>
          <w:color w:val="auto"/>
          <w:sz w:val="32"/>
          <w:szCs w:val="32"/>
          <w:highlight w:val="none"/>
          <w:lang w:eastAsia="zh-CN"/>
        </w:rPr>
        <w:t>加工技术及国内外成熟的销售市场体系，</w:t>
      </w:r>
      <w:r>
        <w:rPr>
          <w:rFonts w:hint="default" w:ascii="Times New Roman" w:hAnsi="Times New Roman" w:eastAsia="仿宋" w:cs="Times New Roman"/>
          <w:color w:val="auto"/>
          <w:sz w:val="32"/>
          <w:szCs w:val="32"/>
          <w:highlight w:val="none"/>
          <w:lang w:val="en-US" w:eastAsia="zh-CN"/>
        </w:rPr>
        <w:t>拟引进羽绒服加工</w:t>
      </w:r>
      <w:r>
        <w:rPr>
          <w:rFonts w:hint="default" w:ascii="Times New Roman" w:hAnsi="Times New Roman" w:eastAsia="仿宋" w:cs="Times New Roman"/>
          <w:color w:val="auto"/>
          <w:sz w:val="32"/>
          <w:szCs w:val="32"/>
          <w:highlight w:val="none"/>
          <w:lang w:eastAsia="zh-CN"/>
        </w:rPr>
        <w:t>产业</w:t>
      </w: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项目占地30万平方米，规划</w:t>
      </w:r>
      <w:r>
        <w:rPr>
          <w:rStyle w:val="15"/>
          <w:rFonts w:hint="default" w:ascii="Times New Roman" w:hAnsi="Times New Roman" w:eastAsia="仿宋" w:cs="Times New Roman"/>
          <w:sz w:val="32"/>
          <w:szCs w:val="32"/>
        </w:rPr>
        <w:t>建设全链条、多板块的羽绒服加工产业园</w:t>
      </w:r>
      <w:r>
        <w:rPr>
          <w:rFonts w:hint="default" w:ascii="Times New Roman" w:hAnsi="Times New Roman" w:eastAsia="仿宋" w:cs="Times New Roman"/>
          <w:color w:val="auto"/>
          <w:sz w:val="32"/>
          <w:szCs w:val="32"/>
          <w:highlight w:val="none"/>
          <w:lang w:eastAsia="zh-CN"/>
        </w:rPr>
        <w:t>区。</w:t>
      </w:r>
      <w:r>
        <w:rPr>
          <w:rStyle w:val="15"/>
          <w:rFonts w:hint="default" w:ascii="Times New Roman" w:hAnsi="Times New Roman" w:eastAsia="仿宋" w:cs="Times New Roman"/>
          <w:sz w:val="32"/>
          <w:szCs w:val="32"/>
          <w:lang w:val="en-US" w:eastAsia="zh-CN"/>
        </w:rPr>
        <w:t>重点建</w:t>
      </w:r>
      <w:r>
        <w:rPr>
          <w:rFonts w:hint="default" w:ascii="Times New Roman" w:hAnsi="Times New Roman" w:eastAsia="仿宋" w:cs="Times New Roman"/>
          <w:color w:val="auto"/>
          <w:sz w:val="32"/>
          <w:szCs w:val="32"/>
          <w:highlight w:val="none"/>
          <w:lang w:val="en-US" w:eastAsia="zh-CN"/>
        </w:rPr>
        <w:t>设鹅鸭养殖、</w:t>
      </w:r>
      <w:r>
        <w:rPr>
          <w:rStyle w:val="15"/>
          <w:rFonts w:hint="default" w:ascii="Times New Roman" w:hAnsi="Times New Roman" w:eastAsia="仿宋" w:cs="Times New Roman"/>
          <w:sz w:val="32"/>
          <w:szCs w:val="32"/>
          <w:lang w:val="en-US" w:eastAsia="zh-CN"/>
        </w:rPr>
        <w:t>绒毛加工、服装面料加工、辅料生产、成衣加工等配套</w:t>
      </w:r>
      <w:r>
        <w:rPr>
          <w:rFonts w:hint="default" w:ascii="Times New Roman" w:hAnsi="Times New Roman" w:eastAsia="仿宋" w:cs="Times New Roman"/>
          <w:color w:val="auto"/>
          <w:sz w:val="32"/>
          <w:szCs w:val="32"/>
          <w:highlight w:val="none"/>
          <w:lang w:val="en-US" w:eastAsia="zh-CN"/>
        </w:rPr>
        <w:t>羽绒服加工项目，项目建成后，年可生产羽绒服装150万件</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套</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，实现年产值20亿元，税金1.5亿元，逐步实现拜泉县纺织服装全产业链发展。</w:t>
      </w:r>
    </w:p>
    <w:p w14:paraId="34E5E4E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default" w:ascii="Times New Roman" w:hAnsi="Times New Roman" w:eastAsia="仿宋" w:cs="Times New Roman"/>
          <w:sz w:val="32"/>
          <w:szCs w:val="32"/>
          <w:lang w:val="en-US" w:eastAsia="zh-CN"/>
        </w:rPr>
      </w:pPr>
      <w:bookmarkStart w:id="166" w:name="_Toc4240"/>
      <w:r>
        <w:rPr>
          <w:rFonts w:hint="default" w:ascii="Times New Roman" w:hAnsi="Times New Roman" w:eastAsia="仿宋" w:cs="Times New Roman"/>
          <w:sz w:val="32"/>
          <w:szCs w:val="32"/>
          <w:lang w:val="en-US" w:eastAsia="zh-CN"/>
        </w:rPr>
        <w:t>（二）建设地点及园区：黑龙江拜泉经济开发区。</w:t>
      </w:r>
      <w:bookmarkEnd w:id="166"/>
    </w:p>
    <w:p w14:paraId="26B0E72D">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（三）投资金额：总投资10亿元。</w:t>
      </w:r>
      <w:r>
        <w:rPr>
          <w:rFonts w:hint="default" w:ascii="Times New Roman" w:hAnsi="Times New Roman" w:eastAsia="仿宋" w:cs="Times New Roman"/>
          <w:color w:val="auto"/>
          <w:sz w:val="32"/>
          <w:szCs w:val="32"/>
          <w:highlight w:val="none"/>
          <w:lang w:val="en-US" w:eastAsia="zh-CN"/>
        </w:rPr>
        <w:t>其中，单体项目投资规模不低于1亿元。</w:t>
      </w:r>
    </w:p>
    <w:p w14:paraId="6DC2B17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（四）合作模式：独资</w:t>
      </w:r>
    </w:p>
    <w:p w14:paraId="1ACDE443">
      <w:pPr>
        <w:pStyle w:val="4"/>
        <w:keepNext w:val="0"/>
        <w:keepLines w:val="0"/>
        <w:pageBreakBefore w:val="0"/>
        <w:widowControl w:val="0"/>
        <w:wordWrap/>
        <w:topLinePunct w:val="0"/>
        <w:bidi w:val="0"/>
        <w:spacing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（五）招商重点：</w:t>
      </w:r>
    </w:p>
    <w:p w14:paraId="61C55962">
      <w:pPr>
        <w:pStyle w:val="4"/>
        <w:keepNext w:val="0"/>
        <w:keepLines w:val="0"/>
        <w:pageBreakBefore w:val="0"/>
        <w:widowControl w:val="0"/>
        <w:wordWrap/>
        <w:topLinePunct w:val="0"/>
        <w:bidi w:val="0"/>
        <w:spacing w:line="560" w:lineRule="exact"/>
        <w:ind w:firstLine="643" w:firstLineChars="200"/>
        <w:jc w:val="both"/>
        <w:rPr>
          <w:rFonts w:hint="default" w:ascii="Times New Roman" w:hAnsi="Times New Roman" w:eastAsia="仿宋" w:cs="Times New Roman"/>
          <w:sz w:val="32"/>
          <w:szCs w:val="32"/>
          <w:lang w:val="en-US" w:eastAsia="zh-CN"/>
        </w:rPr>
      </w:pPr>
      <w:r>
        <w:rPr>
          <w:rStyle w:val="15"/>
          <w:rFonts w:hint="default" w:ascii="Times New Roman" w:hAnsi="Times New Roman" w:eastAsia="仿宋" w:cs="Times New Roman"/>
          <w:b/>
          <w:bCs/>
          <w:sz w:val="32"/>
          <w:szCs w:val="32"/>
          <w:lang w:val="en-US" w:eastAsia="zh-CN"/>
        </w:rPr>
        <w:t>1.绒毛加工领域。</w:t>
      </w:r>
      <w:r>
        <w:rPr>
          <w:rFonts w:hint="default" w:ascii="Times New Roman" w:hAnsi="Times New Roman" w:eastAsia="仿宋" w:cs="Times New Roman"/>
          <w:sz w:val="32"/>
          <w:szCs w:val="32"/>
          <w:lang w:val="en-US" w:eastAsia="zh-CN"/>
        </w:rPr>
        <w:t>引进以鸭绒、鹅绒为原料，采用预分</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除灰</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分毛-洗毛-脱水-烘毛-冷却-检验-包装等工序的绒毛加工生产线，</w:t>
      </w:r>
      <w:r>
        <w:rPr>
          <w:rStyle w:val="15"/>
          <w:rFonts w:hint="default" w:ascii="Times New Roman" w:hAnsi="Times New Roman" w:eastAsia="仿宋" w:cs="Times New Roman"/>
          <w:sz w:val="32"/>
          <w:szCs w:val="32"/>
          <w:lang w:val="en-US" w:eastAsia="zh-CN"/>
        </w:rPr>
        <w:t>预计</w:t>
      </w:r>
      <w:r>
        <w:rPr>
          <w:rStyle w:val="15"/>
          <w:rFonts w:hint="default" w:ascii="Times New Roman" w:hAnsi="Times New Roman" w:eastAsia="仿宋" w:cs="Times New Roman"/>
          <w:b w:val="0"/>
          <w:bCs w:val="0"/>
          <w:sz w:val="32"/>
          <w:szCs w:val="32"/>
          <w:lang w:val="en-US" w:eastAsia="zh-CN"/>
        </w:rPr>
        <w:t>年可加工300吨羽绒。</w:t>
      </w:r>
    </w:p>
    <w:p w14:paraId="13506DDB">
      <w:pPr>
        <w:pStyle w:val="4"/>
        <w:keepNext w:val="0"/>
        <w:keepLines w:val="0"/>
        <w:pageBreakBefore w:val="0"/>
        <w:widowControl w:val="0"/>
        <w:wordWrap/>
        <w:topLinePunct w:val="0"/>
        <w:bidi w:val="0"/>
        <w:spacing w:line="560" w:lineRule="exact"/>
        <w:ind w:firstLine="643" w:firstLineChars="200"/>
        <w:jc w:val="both"/>
        <w:rPr>
          <w:rStyle w:val="15"/>
          <w:rFonts w:hint="default" w:ascii="Times New Roman" w:hAnsi="Times New Roman" w:eastAsia="仿宋" w:cs="Times New Roman"/>
          <w:sz w:val="32"/>
          <w:szCs w:val="32"/>
          <w:lang w:val="en-US" w:eastAsia="zh-CN"/>
        </w:rPr>
      </w:pPr>
      <w:r>
        <w:rPr>
          <w:rStyle w:val="15"/>
          <w:rFonts w:hint="default" w:ascii="Times New Roman" w:hAnsi="Times New Roman" w:eastAsia="仿宋" w:cs="Times New Roman"/>
          <w:b/>
          <w:bCs/>
          <w:sz w:val="32"/>
          <w:szCs w:val="32"/>
          <w:lang w:val="en-US" w:eastAsia="zh-CN"/>
        </w:rPr>
        <w:t>2.服装面料加工。</w:t>
      </w:r>
      <w:r>
        <w:rPr>
          <w:rStyle w:val="15"/>
          <w:rFonts w:hint="default" w:ascii="Times New Roman" w:hAnsi="Times New Roman" w:eastAsia="仿宋" w:cs="Times New Roman"/>
          <w:sz w:val="32"/>
          <w:szCs w:val="32"/>
          <w:lang w:val="en-US" w:eastAsia="zh-CN"/>
        </w:rPr>
        <w:t>引进纺纱、织布、印染、防绒面料自动化、流水化生产线，预计年可加工羽绒服面料7000万米。</w:t>
      </w:r>
    </w:p>
    <w:p w14:paraId="55CEBC86">
      <w:pPr>
        <w:pStyle w:val="4"/>
        <w:keepNext w:val="0"/>
        <w:keepLines w:val="0"/>
        <w:pageBreakBefore w:val="0"/>
        <w:widowControl w:val="0"/>
        <w:wordWrap/>
        <w:topLinePunct w:val="0"/>
        <w:bidi w:val="0"/>
        <w:spacing w:line="560" w:lineRule="exact"/>
        <w:ind w:firstLine="643" w:firstLineChars="200"/>
        <w:jc w:val="both"/>
        <w:rPr>
          <w:rFonts w:hint="default" w:ascii="Times New Roman" w:hAnsi="Times New Roman" w:eastAsia="仿宋" w:cs="Times New Roman"/>
          <w:sz w:val="32"/>
          <w:szCs w:val="32"/>
          <w:lang w:val="en-US" w:eastAsia="zh-CN"/>
        </w:rPr>
      </w:pPr>
      <w:r>
        <w:rPr>
          <w:rStyle w:val="15"/>
          <w:rFonts w:hint="default" w:ascii="Times New Roman" w:hAnsi="Times New Roman" w:eastAsia="仿宋" w:cs="Times New Roman"/>
          <w:b/>
          <w:bCs/>
          <w:sz w:val="32"/>
          <w:szCs w:val="32"/>
          <w:lang w:val="en-US" w:eastAsia="zh-CN"/>
        </w:rPr>
        <w:t>3</w:t>
      </w:r>
      <w:r>
        <w:rPr>
          <w:rStyle w:val="15"/>
          <w:rFonts w:hint="default" w:ascii="Times New Roman" w:hAnsi="Times New Roman" w:eastAsia="仿宋" w:cs="Times New Roman"/>
          <w:b/>
          <w:bCs/>
          <w:sz w:val="32"/>
          <w:szCs w:val="32"/>
        </w:rPr>
        <w:t>.</w:t>
      </w:r>
      <w:r>
        <w:rPr>
          <w:rStyle w:val="15"/>
          <w:rFonts w:hint="default" w:ascii="Times New Roman" w:hAnsi="Times New Roman" w:eastAsia="仿宋" w:cs="Times New Roman"/>
          <w:b/>
          <w:bCs/>
          <w:sz w:val="32"/>
          <w:szCs w:val="32"/>
          <w:lang w:val="en-US" w:eastAsia="zh-CN"/>
        </w:rPr>
        <w:t>羽绒服成衣加工</w:t>
      </w:r>
      <w:r>
        <w:rPr>
          <w:rStyle w:val="15"/>
          <w:rFonts w:hint="default" w:ascii="Times New Roman" w:hAnsi="Times New Roman" w:eastAsia="仿宋" w:cs="Times New Roman"/>
          <w:b/>
          <w:bCs/>
          <w:sz w:val="32"/>
          <w:szCs w:val="32"/>
        </w:rPr>
        <w:t>。</w:t>
      </w:r>
      <w:r>
        <w:rPr>
          <w:rStyle w:val="15"/>
          <w:rFonts w:hint="default" w:ascii="Times New Roman" w:hAnsi="Times New Roman" w:eastAsia="仿宋" w:cs="Times New Roman"/>
          <w:b w:val="0"/>
          <w:bCs w:val="0"/>
          <w:sz w:val="32"/>
          <w:szCs w:val="32"/>
          <w:lang w:val="en-US" w:eastAsia="zh-CN"/>
        </w:rPr>
        <w:t>引进集设计、加工、销售于一体的专业羽绒服生产加工型企业，主要生产滑雪、时尚休闲、时装等各种款式羽绒服。</w:t>
      </w:r>
      <w:r>
        <w:rPr>
          <w:rStyle w:val="15"/>
          <w:rFonts w:hint="default" w:ascii="Times New Roman" w:hAnsi="Times New Roman" w:eastAsia="仿宋" w:cs="Times New Roman"/>
          <w:sz w:val="32"/>
          <w:szCs w:val="32"/>
          <w:lang w:val="en-US" w:eastAsia="zh-CN"/>
        </w:rPr>
        <w:t>预计</w:t>
      </w:r>
      <w:r>
        <w:rPr>
          <w:rStyle w:val="15"/>
          <w:rFonts w:hint="default" w:ascii="Times New Roman" w:hAnsi="Times New Roman" w:eastAsia="仿宋" w:cs="Times New Roman"/>
          <w:b w:val="0"/>
          <w:bCs w:val="0"/>
          <w:sz w:val="32"/>
          <w:szCs w:val="32"/>
          <w:lang w:val="en-US" w:eastAsia="zh-CN"/>
        </w:rPr>
        <w:t>年可加工100万套高端羽绒服。</w:t>
      </w:r>
    </w:p>
    <w:p w14:paraId="7AE16C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仿宋" w:cs="Times New Roman"/>
          <w:sz w:val="32"/>
          <w:szCs w:val="32"/>
          <w:lang w:val="en-US" w:eastAsia="zh-CN"/>
        </w:rPr>
      </w:pPr>
      <w:bookmarkStart w:id="167" w:name="_Toc15787"/>
      <w:r>
        <w:rPr>
          <w:rFonts w:hint="default" w:ascii="Times New Roman" w:hAnsi="Times New Roman" w:eastAsia="仿宋" w:cs="Times New Roman"/>
          <w:sz w:val="32"/>
          <w:szCs w:val="32"/>
          <w:lang w:val="en-US" w:eastAsia="zh-CN"/>
        </w:rPr>
        <w:t>（六）基础优势：</w:t>
      </w:r>
      <w:bookmarkEnd w:id="167"/>
    </w:p>
    <w:p w14:paraId="29C5FE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Style w:val="15"/>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sz w:val="32"/>
          <w:szCs w:val="32"/>
        </w:rPr>
        <w:t>资源优势</w:t>
      </w:r>
      <w:r>
        <w:rPr>
          <w:rFonts w:hint="default" w:ascii="Times New Roman" w:hAnsi="Times New Roman" w:eastAsia="仿宋" w:cs="Times New Roman"/>
          <w:b/>
          <w:bCs/>
          <w:sz w:val="32"/>
          <w:szCs w:val="32"/>
          <w:lang w:eastAsia="zh-CN"/>
        </w:rPr>
        <w:t>：</w:t>
      </w:r>
      <w:r>
        <w:rPr>
          <w:rStyle w:val="15"/>
          <w:rFonts w:hint="default" w:ascii="Times New Roman" w:hAnsi="Times New Roman" w:eastAsia="仿宋" w:cs="Times New Roman"/>
          <w:b w:val="0"/>
          <w:bCs w:val="0"/>
          <w:kern w:val="2"/>
          <w:sz w:val="32"/>
          <w:szCs w:val="32"/>
          <w:lang w:val="en-US" w:eastAsia="zh-CN" w:bidi="ar-SA"/>
        </w:rPr>
        <w:t>拜泉县地处中高纬度，欧亚大陆东岸，属中温带大陆性季风气候。其特点是四季分明，春季回暖快，少雨干燥多大风；夏季炎热，降水集中；秋季降温剧烈，降水减少；冬季漫长，严寒少雪。年均降雨量490毫米，年均积温2454.5℃，年均日照2730小时，无霜期122天。全年空气优良天数比率达到90%以上；拜泉县境内植被丰厚，自然生态条件优越，人工林保有面积123万亩</w:t>
      </w:r>
      <w:r>
        <w:rPr>
          <w:rStyle w:val="15"/>
          <w:rFonts w:hint="eastAsia" w:ascii="Times New Roman" w:hAnsi="Times New Roman" w:eastAsia="仿宋" w:cs="Times New Roman"/>
          <w:b w:val="0"/>
          <w:bCs w:val="0"/>
          <w:kern w:val="2"/>
          <w:sz w:val="32"/>
          <w:szCs w:val="32"/>
          <w:lang w:val="en-US" w:eastAsia="zh-CN" w:bidi="ar-SA"/>
        </w:rPr>
        <w:t>，</w:t>
      </w:r>
      <w:r>
        <w:rPr>
          <w:rStyle w:val="15"/>
          <w:rFonts w:hint="default" w:ascii="Times New Roman" w:hAnsi="Times New Roman" w:eastAsia="仿宋" w:cs="Times New Roman"/>
          <w:b w:val="0"/>
          <w:bCs w:val="0"/>
          <w:kern w:val="2"/>
          <w:sz w:val="32"/>
          <w:szCs w:val="32"/>
          <w:lang w:val="en-US" w:eastAsia="zh-CN" w:bidi="ar-SA"/>
        </w:rPr>
        <w:t>森林覆被率达到22.7%，特别适合林下养殖。</w:t>
      </w:r>
    </w:p>
    <w:p w14:paraId="346A6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产业优势：</w:t>
      </w:r>
      <w:r>
        <w:rPr>
          <w:rStyle w:val="15"/>
          <w:rFonts w:hint="default" w:ascii="Times New Roman" w:hAnsi="Times New Roman" w:eastAsia="仿宋" w:cs="Times New Roman"/>
          <w:kern w:val="2"/>
          <w:sz w:val="32"/>
          <w:szCs w:val="32"/>
          <w:lang w:val="en-US" w:eastAsia="zh-CN" w:bidi="ar-SA"/>
        </w:rPr>
        <w:t>拜泉县畜牧资源丰富，</w:t>
      </w:r>
      <w:r>
        <w:rPr>
          <w:rFonts w:hint="default" w:ascii="Times New Roman" w:hAnsi="Times New Roman" w:eastAsia="仿宋" w:cs="Times New Roman"/>
          <w:sz w:val="32"/>
          <w:szCs w:val="32"/>
          <w:lang w:val="en-US" w:eastAsia="zh-CN"/>
        </w:rPr>
        <w:t>2022年拜泉县大鹅年出栏5000只以上养殖类企业7户，屠宰加工企业1户；2022年全县大鹅饲养量约为120.94万只，屠宰加工量为100万只。拜泉县</w:t>
      </w:r>
      <w:r>
        <w:rPr>
          <w:rFonts w:hint="default" w:ascii="Times New Roman" w:hAnsi="Times New Roman" w:eastAsia="仿宋" w:cs="Times New Roman"/>
          <w:b w:val="0"/>
          <w:bCs w:val="0"/>
          <w:sz w:val="32"/>
          <w:szCs w:val="32"/>
          <w:lang w:val="en-US" w:eastAsia="zh-CN"/>
        </w:rPr>
        <w:t>现有纺织服装企业一户，主要生产泳装、棉麻制品服装、轻运动服装。省级开发区配套有污水处理厂和再生水厂各一处，可基本解决生产污水问题。</w:t>
      </w:r>
    </w:p>
    <w:p w14:paraId="77C4070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b/>
          <w:bCs/>
          <w:sz w:val="32"/>
          <w:szCs w:val="32"/>
        </w:rPr>
        <w:t>区位优势</w:t>
      </w: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拜泉县地处齐齐哈尔、大庆、绥化、黑河四地</w:t>
      </w:r>
      <w:r>
        <w:rPr>
          <w:rFonts w:hint="eastAsia" w:ascii="Times New Roman" w:hAnsi="Times New Roman" w:eastAsia="仿宋" w:cs="Times New Roman"/>
          <w:sz w:val="32"/>
          <w:szCs w:val="32"/>
          <w:lang w:eastAsia="zh-CN"/>
        </w:rPr>
        <w:t>市交会处</w:t>
      </w:r>
      <w:r>
        <w:rPr>
          <w:rFonts w:hint="default" w:ascii="Times New Roman" w:hAnsi="Times New Roman" w:eastAsia="仿宋" w:cs="Times New Roman"/>
          <w:sz w:val="32"/>
          <w:szCs w:val="32"/>
        </w:rPr>
        <w:t>，区位优势突出；202国道纵贯南北，饶讷公路横穿东西，“一横、五纵、一环”公路路网四通八达。</w:t>
      </w:r>
      <w:r>
        <w:rPr>
          <w:rFonts w:hint="default" w:ascii="Times New Roman" w:hAnsi="Times New Roman" w:eastAsia="仿宋" w:cs="Times New Roman"/>
          <w:sz w:val="32"/>
          <w:szCs w:val="32"/>
          <w:lang w:val="en-US" w:eastAsia="zh-CN"/>
        </w:rPr>
        <w:t>黑龙江省“十四五规划”中推进拜泉县铁路、高速公路等交通运输设施，布局“一横一纵”铁路建设，</w:t>
      </w:r>
      <w:r>
        <w:rPr>
          <w:rFonts w:hint="default" w:ascii="Times New Roman" w:hAnsi="Times New Roman" w:eastAsia="仿宋" w:cs="Times New Roman"/>
          <w:sz w:val="32"/>
          <w:szCs w:val="32"/>
        </w:rPr>
        <w:t>将逐步打造成为黑龙江省中部、齐齐哈尔东部货物集散地和物流中心，能够保障货物运输需要。</w:t>
      </w:r>
    </w:p>
    <w:p w14:paraId="6FEFD3F5">
      <w:pPr>
        <w:keepNext w:val="0"/>
        <w:keepLines w:val="0"/>
        <w:pageBreakBefore w:val="0"/>
        <w:widowControl w:val="0"/>
        <w:numPr>
          <w:ilvl w:val="0"/>
          <w:numId w:val="27"/>
        </w:numPr>
        <w:kinsoku/>
        <w:wordWrap/>
        <w:overflowPunct/>
        <w:topLinePunct w:val="0"/>
        <w:autoSpaceDE/>
        <w:autoSpaceDN/>
        <w:bidi w:val="0"/>
        <w:adjustRightInd/>
        <w:snapToGrid/>
        <w:spacing w:line="560" w:lineRule="exact"/>
        <w:ind w:firstLine="640" w:firstLineChars="200"/>
        <w:jc w:val="both"/>
        <w:textAlignment w:val="auto"/>
        <w:outlineLvl w:val="1"/>
        <w:rPr>
          <w:rFonts w:hint="default" w:ascii="Times New Roman" w:hAnsi="Times New Roman" w:eastAsia="仿宋" w:cs="Times New Roman"/>
          <w:sz w:val="32"/>
          <w:szCs w:val="32"/>
          <w:lang w:val="en-US" w:eastAsia="zh-CN"/>
        </w:rPr>
      </w:pPr>
      <w:bookmarkStart w:id="168" w:name="_Toc22633"/>
      <w:r>
        <w:rPr>
          <w:rFonts w:hint="default" w:ascii="Times New Roman" w:hAnsi="Times New Roman" w:eastAsia="仿宋" w:cs="Times New Roman"/>
          <w:sz w:val="32"/>
          <w:szCs w:val="32"/>
          <w:lang w:val="en-US" w:eastAsia="zh-CN"/>
        </w:rPr>
        <w:t>市场前景分析：</w:t>
      </w:r>
      <w:bookmarkEnd w:id="168"/>
    </w:p>
    <w:p w14:paraId="4EF08DA4">
      <w:pPr>
        <w:keepNext w:val="0"/>
        <w:keepLines w:val="0"/>
        <w:pageBreakBefore w:val="0"/>
        <w:wordWrap/>
        <w:topLinePunct w:val="0"/>
        <w:bidi w:val="0"/>
        <w:spacing w:line="560" w:lineRule="exact"/>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lang w:eastAsia="zh-CN"/>
        </w:rPr>
        <w:t>羽绒服作为保暖、时尚的服装代表，在我国服装行业扮演着越来越重要的角色，</w:t>
      </w:r>
      <w:r>
        <w:rPr>
          <w:rFonts w:hint="default" w:ascii="Times New Roman" w:hAnsi="Times New Roman" w:eastAsia="仿宋" w:cs="Times New Roman"/>
          <w:sz w:val="32"/>
          <w:szCs w:val="32"/>
        </w:rPr>
        <w:t>在消费升级的大背景下，消费者消费观念发生转变，需求更</w:t>
      </w:r>
      <w:r>
        <w:rPr>
          <w:rFonts w:hint="default" w:ascii="Times New Roman" w:hAnsi="Times New Roman" w:eastAsia="仿宋" w:cs="Times New Roman"/>
          <w:b w:val="0"/>
          <w:bCs w:val="0"/>
          <w:sz w:val="32"/>
          <w:szCs w:val="32"/>
        </w:rPr>
        <w:t>时尚、更有品质的羽绒服产品，羽绒服行业的市场前景十分乐观</w:t>
      </w:r>
      <w:r>
        <w:rPr>
          <w:rFonts w:hint="default" w:ascii="Times New Roman" w:hAnsi="Times New Roman" w:eastAsia="仿宋" w:cs="Times New Roman"/>
          <w:b w:val="0"/>
          <w:bCs w:val="0"/>
          <w:sz w:val="32"/>
          <w:szCs w:val="32"/>
          <w:lang w:eastAsia="zh-CN"/>
        </w:rPr>
        <w:t>。</w:t>
      </w:r>
    </w:p>
    <w:p w14:paraId="4AB54CA7">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2"/>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目八：富裕县零碳经济产业园项目</w:t>
      </w:r>
    </w:p>
    <w:p w14:paraId="4FAF660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69" w:name="_Toc19057"/>
      <w:r>
        <w:rPr>
          <w:rFonts w:hint="eastAsia" w:ascii="仿宋_GB2312" w:hAnsi="仿宋_GB2312" w:eastAsia="仿宋_GB2312" w:cs="仿宋_GB2312"/>
          <w:sz w:val="32"/>
          <w:szCs w:val="32"/>
          <w:highlight w:val="none"/>
          <w:lang w:val="en-US" w:eastAsia="zh-CN"/>
        </w:rPr>
        <w:t>（一）项目概述：项目年产化学阔叶纸浆40万吨</w:t>
      </w:r>
      <w:bookmarkEnd w:id="169"/>
    </w:p>
    <w:p w14:paraId="41C7300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2B5A150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（三）投资金额：35亿</w:t>
      </w:r>
    </w:p>
    <w:p w14:paraId="680A2F9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44ED327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（五）招商重点：拥有先进节能减排、可再生能源利用、碳捕获与封存等技术的企业，引入物流、金融、咨询、检测认证等配套服务企业</w:t>
      </w:r>
    </w:p>
    <w:p w14:paraId="7C60A56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70" w:name="_Toc29763"/>
      <w:r>
        <w:rPr>
          <w:rFonts w:hint="eastAsia" w:ascii="仿宋_GB2312" w:hAnsi="仿宋_GB2312" w:eastAsia="仿宋_GB2312" w:cs="仿宋_GB2312"/>
          <w:sz w:val="32"/>
          <w:szCs w:val="32"/>
          <w:highlight w:val="none"/>
          <w:lang w:val="en-US" w:eastAsia="zh-CN"/>
        </w:rPr>
        <w:t>（六）基础优势</w:t>
      </w:r>
      <w:bookmarkEnd w:id="170"/>
    </w:p>
    <w:p w14:paraId="0F458E1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592D0EC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08ACDD2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5EE85CB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177D552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2A74166A">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default"/>
          <w:lang w:val="en-US" w:eastAsia="zh-CN"/>
        </w:rPr>
      </w:pPr>
      <w:r>
        <w:rPr>
          <w:rFonts w:hint="eastAsia" w:ascii="仿宋_GB2312" w:hAnsi="仿宋_GB2312" w:eastAsia="仿宋_GB2312" w:cs="仿宋_GB2312"/>
          <w:sz w:val="32"/>
          <w:szCs w:val="32"/>
          <w:highlight w:val="none"/>
          <w:lang w:val="en-US" w:eastAsia="zh-CN"/>
        </w:rPr>
        <w:t>2.要素优势</w:t>
      </w:r>
    </w:p>
    <w:p w14:paraId="2AC0464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园区载体优势，可为生物医药产业发展提供坚强支撑。累计投入近20亿元，高标准建设齐齐哈尔市（富裕）生物基新材料循环经济产业园，产业园规划面积为789.89公顷，其中，工业用地面积690.32公顷，主要功能分区为生物制药园、生物基新材料园、生物制造—农产品深加工园、综合功能园，发展目标打造“国家原料药集中生产基地，建设千亿级生物产业集群”，2023年已成功通过省级化工园区认定，2024年化工园区C级升D级专家考核工作已完成。</w:t>
      </w:r>
    </w:p>
    <w:p w14:paraId="10FF71A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3.政策优势</w:t>
      </w:r>
    </w:p>
    <w:p w14:paraId="631FC21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16FBCF1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71" w:name="_Toc25342"/>
      <w:r>
        <w:rPr>
          <w:rFonts w:hint="eastAsia" w:ascii="仿宋_GB2312" w:hAnsi="仿宋_GB2312" w:eastAsia="仿宋_GB2312" w:cs="仿宋_GB2312"/>
          <w:sz w:val="32"/>
          <w:szCs w:val="32"/>
          <w:highlight w:val="none"/>
          <w:lang w:val="en-US" w:eastAsia="zh-CN"/>
        </w:rPr>
        <w:t>（七）市场前景分析</w:t>
      </w:r>
      <w:bookmarkEnd w:id="171"/>
    </w:p>
    <w:p w14:paraId="3D28FF4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消费者对环保产品和服务的需求不断增加，企业对零碳生产的需求也日益增长。零碳经济产业园能够为企业提供绿色、低碳的生产环境和解决方案，满足企业的市场需求，提高企业的竞争力。</w:t>
      </w:r>
    </w:p>
    <w:p w14:paraId="591E77B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再生能源技术不断发展，成本不断降低，使得太阳能、风能、氢能等可再生能源在园区内的应用更加广泛和可行。能源存储技术、智能电网技术、碳捕获与封存技术等的不断进步，为零碳经济产业园的能源管理和碳排放控制提供了技术支持，提高了园区的能源利用效率和碳减排效果。</w:t>
      </w:r>
    </w:p>
    <w:p w14:paraId="6D5CFF36">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传统产业面临着节能减排和转型升级的压力，零碳经济产业园为传统产业提供了转型的平台和机遇。企业可以在园区内采用新的技术和生产方式，实现绿色低碳发展，提高产业附加值。零碳经济产业园的发展将带动相关产业的发展，如新能源装备制造、节能环保服务、绿色建筑等，形成新的经济增长点，推动产业升级转型。</w:t>
      </w:r>
    </w:p>
    <w:p w14:paraId="586BB722">
      <w:pPr>
        <w:keepNext w:val="0"/>
        <w:keepLines w:val="0"/>
        <w:pageBreakBefore w:val="0"/>
        <w:wordWrap/>
        <w:topLinePunct w:val="0"/>
        <w:bidi w:val="0"/>
        <w:spacing w:line="560" w:lineRule="exact"/>
        <w:ind w:firstLine="643" w:firstLineChars="200"/>
        <w:outlineLvl w:val="0"/>
        <w:rPr>
          <w:rFonts w:hint="eastAsia" w:ascii="楷体" w:hAnsi="楷体" w:eastAsia="楷体" w:cs="楷体"/>
          <w:b/>
          <w:bCs/>
          <w:sz w:val="32"/>
          <w:szCs w:val="32"/>
        </w:rPr>
      </w:pPr>
      <w:bookmarkStart w:id="172" w:name="_Toc20072"/>
      <w:r>
        <w:rPr>
          <w:rFonts w:hint="eastAsia" w:ascii="楷体" w:hAnsi="楷体" w:eastAsia="楷体" w:cs="楷体"/>
          <w:b/>
          <w:bCs/>
          <w:sz w:val="32"/>
          <w:szCs w:val="32"/>
        </w:rPr>
        <w:t>项 目</w:t>
      </w:r>
      <w:r>
        <w:rPr>
          <w:rFonts w:hint="eastAsia" w:ascii="楷体" w:hAnsi="楷体" w:eastAsia="楷体" w:cs="楷体"/>
          <w:b/>
          <w:bCs/>
          <w:sz w:val="32"/>
          <w:szCs w:val="32"/>
          <w:lang w:eastAsia="zh-CN"/>
        </w:rPr>
        <w:t>九</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新能源电动车功能部件生产项目</w:t>
      </w:r>
      <w:bookmarkEnd w:id="172"/>
    </w:p>
    <w:p w14:paraId="2D6FF5B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我国新能源电动车产业形成了较为完整的产业链，产业链供应链韧性明显提升。在环保、节能等方面，新能源车具有明显的优势，在“双碳”战略大背景下，新能源电动车已成为全球各国发展的重点产业。项目年生产各种新能源电动车功能部件3万件（套），主要产品包括线束、轮毂、电机、转向系统、离合器等产品。</w:t>
      </w:r>
    </w:p>
    <w:p w14:paraId="5F01C23B">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26A43191">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（三）投资金额：2.4亿元</w:t>
      </w:r>
    </w:p>
    <w:p w14:paraId="79674676">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3EE4F6C8">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（五）招商重点：拟招新能源电动车零部件制造企业入驻</w:t>
      </w:r>
    </w:p>
    <w:p w14:paraId="00459D2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中国一重450立方米高炉具备年产铁水60万吨的能力，铁水部分用于本公司炼钢生产，其余计划用于铸锻造基地铸件加工，可满足铸锻件40万吨的制造需求。建龙北钢生产能力达到220万吨。具备生产普钢、优钢、特钢的能力，还可以生产帘线钢、合金钢、合金焊丝钢、冷镦钢、汽车钢等高端品种，可为企业发展提供丰富的原材料。黑龙江紫金铜业可为下游企业提供15万吨阴极铜、60万吨硫酸等生产原料。</w:t>
      </w:r>
    </w:p>
    <w:p w14:paraId="5A671760">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（七）市场前景分析：随着全球对环境保护的重视和石油资源的逐渐减少，新能源电动车的发展已经成为必然趋势。预计未来几年，新能源汽车的市场规模和销量将继续保持快速增长。根据 IDC 预测，中国乘用车市场中新能源车市场规模将在 2028 年超过 2300 万辆，年复合增长率为 22.8%。</w:t>
      </w:r>
    </w:p>
    <w:p w14:paraId="5BE4A2F4">
      <w:pPr>
        <w:keepNext w:val="0"/>
        <w:keepLines w:val="0"/>
        <w:pageBreakBefore w:val="0"/>
        <w:wordWrap/>
        <w:topLinePunct w:val="0"/>
        <w:bidi w:val="0"/>
        <w:spacing w:line="560" w:lineRule="exact"/>
        <w:ind w:firstLine="643" w:firstLineChars="200"/>
        <w:outlineLvl w:val="1"/>
        <w:rPr>
          <w:rFonts w:hint="eastAsia" w:ascii="楷体" w:hAnsi="楷体" w:eastAsia="楷体" w:cs="楷体"/>
          <w:b/>
          <w:bCs/>
          <w:sz w:val="32"/>
          <w:szCs w:val="32"/>
        </w:rPr>
      </w:pPr>
      <w:bookmarkStart w:id="173" w:name="_Toc12488"/>
      <w:r>
        <w:rPr>
          <w:rFonts w:hint="eastAsia" w:ascii="楷体" w:hAnsi="楷体" w:eastAsia="楷体" w:cs="楷体"/>
          <w:b/>
          <w:bCs/>
          <w:sz w:val="32"/>
          <w:szCs w:val="32"/>
        </w:rPr>
        <w:t>项 目</w:t>
      </w:r>
      <w:r>
        <w:rPr>
          <w:rFonts w:hint="eastAsia" w:ascii="楷体" w:hAnsi="楷体" w:eastAsia="楷体" w:cs="楷体"/>
          <w:b/>
          <w:bCs/>
          <w:sz w:val="32"/>
          <w:szCs w:val="32"/>
          <w:lang w:eastAsia="zh-CN"/>
        </w:rPr>
        <w:t>十</w:t>
      </w:r>
      <w:r>
        <w:rPr>
          <w:rFonts w:hint="eastAsia" w:ascii="楷体" w:hAnsi="楷体" w:eastAsia="楷体" w:cs="楷体"/>
          <w:b/>
          <w:bCs/>
          <w:sz w:val="32"/>
          <w:szCs w:val="32"/>
        </w:rPr>
        <w:t>：</w:t>
      </w:r>
      <w:r>
        <w:rPr>
          <w:rFonts w:hint="eastAsia" w:ascii="楷体" w:hAnsi="楷体" w:eastAsia="楷体" w:cs="楷体"/>
          <w:b/>
          <w:bCs/>
          <w:sz w:val="32"/>
          <w:szCs w:val="32"/>
          <w:lang w:eastAsia="zh-CN"/>
        </w:rPr>
        <w:t>富拉尔基区</w:t>
      </w:r>
      <w:r>
        <w:rPr>
          <w:rFonts w:hint="eastAsia" w:ascii="楷体" w:hAnsi="楷体" w:eastAsia="楷体" w:cs="楷体"/>
          <w:b/>
          <w:bCs/>
          <w:sz w:val="32"/>
          <w:szCs w:val="32"/>
        </w:rPr>
        <w:t>铜质卫浴制品项目</w:t>
      </w:r>
      <w:bookmarkEnd w:id="173"/>
    </w:p>
    <w:p w14:paraId="6DCAFBA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（一）项目概述：卫浴五金行业是我国重要的铜消费领域，根据中国五金协会的统计显示，中国目前已成为世界最大的卫生洁具产品生产与消费国，其中卫浴五金配件约占世界总量的35% ，产品包括阀门、花洒、水龙头、地漏等。项目规划占地3.6万平方米，新建生产车间、库房等配属设施，购置加工设备建设生产线，年产200万套铜质卫浴制品。</w:t>
      </w:r>
    </w:p>
    <w:p w14:paraId="08B812CF">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（二）建设地点及园区：黑龙江富拉尔基经济开发区</w:t>
      </w:r>
    </w:p>
    <w:p w14:paraId="002146F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（三）投资金额：1.5亿元</w:t>
      </w:r>
    </w:p>
    <w:p w14:paraId="6C30333E">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（四）合作模式：独资、合资、合作</w:t>
      </w:r>
    </w:p>
    <w:p w14:paraId="6BE8C514">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（五）招商重点：拟招引铜质卫浴制品企业入驻</w:t>
      </w:r>
    </w:p>
    <w:p w14:paraId="2DC49A0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基础优势：富拉尔基的铜产业发展源于黑龙江省委省政府的顶层设计。2017年，我区引进黑龙江省唯一铜冶炼加工企业，紫金矿业集团投资40亿元在我区建设年产15万吨阴极铜项目，以该项目为核心，辟建铜产业园，富拉尔基区一跃成为东北最大铜原料生产基地。项目现已投产，可为项目提供充足的原料来源，同时，富拉尔基区工业基础雄厚，中国一重、北满特钢、华电能源等国内重要的工业企业坐落在当地，其供水、供热、供电、燃气、蒸汽等生产要素齐备。</w:t>
      </w:r>
    </w:p>
    <w:p w14:paraId="67AAF0B9">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前景分析：随着人们生活的改善，我国铜质卫浴产品越来越多的走进普通家庭生活，铜质卫浴产品的消费量将逐渐向欧美国家市场上90%的铜质卫浴产品消费看齐，预计到2025年我国铜质卫浴五金产品在精铜的消费量将达到23-25万吨。</w:t>
      </w:r>
    </w:p>
    <w:p w14:paraId="7A37056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174" w:name="_Toc31109"/>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目十</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一：讷河市含锶高端婴儿饮用水及护肤水开发项目</w:t>
      </w:r>
      <w:bookmarkEnd w:id="174"/>
    </w:p>
    <w:p w14:paraId="69CC1035">
      <w:pPr>
        <w:keepNext w:val="0"/>
        <w:keepLines w:val="0"/>
        <w:pageBreakBefore w:val="0"/>
        <w:widowControl w:val="0"/>
        <w:numPr>
          <w:ilvl w:val="0"/>
          <w:numId w:val="28"/>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目拟规划用地面积7万平方米，生产高端婴儿饮用水及护肤水等保湿化妆品。</w:t>
      </w:r>
    </w:p>
    <w:p w14:paraId="16652E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（二）建设地点及园区：讷河市二克浅镇</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7C23DB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（三）投资金额：2.5亿元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C3986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1EB27A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含锶高端婴儿饮用水及护肤水开发行业。</w:t>
      </w:r>
    </w:p>
    <w:p w14:paraId="47041E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讷河市二克浅镇位于嫩江上游东岸，相邻的嫩江是我国北方唯一没有工业污染的内陆河流。二克浅镇地下水系同全国五A级景区五大连池水系一脉相承，水质酸碱度适中，PH值在7.8至8.4之间，属于天然弱碱性水，水中含有大量的锶和硼，经常饮用含锶矿泉水能强壮人体的骨骼，促进青少年及婴幼儿的生长发育，强盛人体精神系统，适合生产高端婴儿饮用水和润肤护肤水。</w:t>
      </w:r>
    </w:p>
    <w:p w14:paraId="6EFABDF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75" w:name="_Toc30375"/>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项目总建设期限为2年，投产后，预计年销售收入达1亿元，利润0.6亿元，税收0.15亿元，带动就业30人。</w:t>
      </w:r>
      <w:bookmarkEnd w:id="175"/>
    </w:p>
    <w:p w14:paraId="76DD0E18">
      <w:pPr>
        <w:pStyle w:val="6"/>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1E650707">
      <w:pPr>
        <w:pStyle w:val="6"/>
        <w:keepNext w:val="0"/>
        <w:keepLines w:val="0"/>
        <w:pageBreakBefore w:val="0"/>
        <w:widowControl w:val="0"/>
        <w:numPr>
          <w:ilvl w:val="0"/>
          <w:numId w:val="21"/>
        </w:numPr>
        <w:kinsoku/>
        <w:wordWrap/>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kern w:val="2"/>
          <w:sz w:val="32"/>
          <w:szCs w:val="32"/>
          <w:u w:val="none"/>
          <w:shd w:val="clear" w:color="auto" w:fill="auto"/>
          <w:lang w:val="en-US" w:eastAsia="zh-CN" w:bidi="ar-SA"/>
        </w:rPr>
      </w:pPr>
      <w:bookmarkStart w:id="176" w:name="_Toc17510"/>
      <w:r>
        <w:rPr>
          <w:rFonts w:hint="eastAsia" w:ascii="黑体" w:hAnsi="黑体" w:eastAsia="黑体" w:cs="黑体"/>
          <w:b w:val="0"/>
          <w:bCs w:val="0"/>
          <w:kern w:val="2"/>
          <w:sz w:val="32"/>
          <w:szCs w:val="32"/>
          <w:u w:val="none"/>
          <w:shd w:val="clear" w:color="auto" w:fill="auto"/>
          <w:lang w:val="en-US" w:eastAsia="zh-CN" w:bidi="ar-SA"/>
        </w:rPr>
        <w:t>现代物流产业</w:t>
      </w:r>
      <w:bookmarkEnd w:id="176"/>
    </w:p>
    <w:p w14:paraId="5EFAD8B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3" w:firstLineChars="200"/>
        <w:jc w:val="both"/>
        <w:textAlignment w:val="auto"/>
        <w:outlineLvl w:val="1"/>
        <w:rPr>
          <w:rFonts w:hint="default"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177" w:name="_Toc27178"/>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目一：铁锋区冷链物流园区建设项目</w:t>
      </w:r>
      <w:bookmarkEnd w:id="177"/>
    </w:p>
    <w:p w14:paraId="3E052B4E">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1.项目概述：在齐齐哈尔市铁锋区产业新区内打造冷链物流园项目，利用齐齐哈尔丰富的农产品及各类肉食资源，打造冷链物流园区。</w:t>
      </w:r>
    </w:p>
    <w:p w14:paraId="2010E110">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after="0" w:line="560" w:lineRule="exact"/>
        <w:ind w:left="480" w:leftChars="0" w:right="0" w:rightChars="0" w:firstLine="160" w:firstLineChars="5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2.建设地点及园区：齐齐哈尔市铁锋区产业新区</w:t>
      </w:r>
    </w:p>
    <w:p w14:paraId="45B07278">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after="0" w:line="560" w:lineRule="exact"/>
        <w:ind w:left="480" w:leftChars="0" w:right="0" w:rightChars="0" w:firstLine="160" w:firstLineChars="5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3.投资金额：计划总投资2亿元</w:t>
      </w:r>
    </w:p>
    <w:p w14:paraId="28515C7F">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480" w:leftChars="0" w:right="0" w:rightChars="0" w:firstLine="160" w:firstLineChars="5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4.合作模式：独资、合资</w:t>
      </w:r>
    </w:p>
    <w:p w14:paraId="7ECBCA94">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5.招商重点：国内外物流运输领域大型企业、央企、上市公司等企业。</w:t>
      </w:r>
    </w:p>
    <w:p w14:paraId="59167A34">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6.基础优势：齐齐哈尔市是全国重要的粮食生产基地，有“中国鲜食玉米之都”的美誉，年粮食总产量240亿斤，各类农产品资源丰富。齐齐哈尔市临近蒙东地区畜牧业发达，生猪、肉牛存栏均在百万头以上，且地处北纬四十七度黄金纬度带，产出的各类肉食肥美，口感优越，也造就了齐齐哈尔“世界烤肉之都”的称号。优质的农产品资源需要有配套的冷链物流服务，才能远销全国。</w:t>
      </w:r>
    </w:p>
    <w:p w14:paraId="0FF359A2">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highlight w:val="none"/>
          <w:u w:val="none"/>
          <w:shd w:val="clear"/>
          <w:lang w:val="en-US" w:eastAsia="zh-CN" w:bidi="ar-SA"/>
          <w14:textFill>
            <w14:solidFill>
              <w14:schemeClr w14:val="tx1"/>
            </w14:solidFill>
          </w14:textFill>
        </w:rPr>
        <w:t>7.市场前景分析：随着全国各地齐齐哈尔烤肉门店的建立，对优质肉食的需求不断增加，如果确保商品在最短时间内保质保量地送上餐桌就需要有完善的冷链运输服务。项目预计年营业收入1亿元，利润0.2亿元。</w:t>
      </w:r>
    </w:p>
    <w:p w14:paraId="416038CD">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目二：富裕县物流运输项目</w:t>
      </w:r>
    </w:p>
    <w:p w14:paraId="63692A4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企业为了降低运输成本，计划利用两年时间投资1.2亿将现有的200台运输车全部更换为新能源车辆（燃料类型为液化天然气LNG），作为固定资产投资在我县开办物流运输企业落户我县，从而实现纳税，年纳税金额在200万元左右</w:t>
      </w:r>
    </w:p>
    <w:p w14:paraId="7418212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020FA61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（三）投资金额：1.2亿</w:t>
      </w:r>
    </w:p>
    <w:p w14:paraId="1EDAF772">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05C783E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 </w:t>
      </w:r>
    </w:p>
    <w:p w14:paraId="74D861F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1.大型物流企业和龙头企业，例如，像顺丰、京东物流、德邦等大型物流企业。2. 物流科技企业，招商时应重点关注那些拥有先进物流信息技术、智能仓储技术、自动化分拣设备等技术的企业。3.供应链管理企业为客户提供一体化的供应链解决方案，包括采购、生产、运输、仓储、销售等环节的协同管理。</w:t>
      </w:r>
    </w:p>
    <w:p w14:paraId="51C2D12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78" w:name="_Toc28809"/>
      <w:r>
        <w:rPr>
          <w:rFonts w:hint="eastAsia" w:ascii="仿宋_GB2312" w:hAnsi="仿宋_GB2312" w:eastAsia="仿宋_GB2312" w:cs="仿宋_GB2312"/>
          <w:sz w:val="32"/>
          <w:szCs w:val="32"/>
          <w:highlight w:val="none"/>
          <w:lang w:val="en-US" w:eastAsia="zh-CN"/>
        </w:rPr>
        <w:t>（六）基础优势</w:t>
      </w:r>
      <w:bookmarkEnd w:id="178"/>
    </w:p>
    <w:p w14:paraId="4036272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620185CE">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2DAF0A7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3806234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01496F7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19FD836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2.政策优势</w:t>
      </w:r>
    </w:p>
    <w:p w14:paraId="040AB0B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04CD7333">
      <w:pPr>
        <w:keepNext w:val="0"/>
        <w:keepLines w:val="0"/>
        <w:pageBreakBefore w:val="0"/>
        <w:widowControl w:val="0"/>
        <w:numPr>
          <w:ilvl w:val="0"/>
          <w:numId w:val="29"/>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79" w:name="_Toc18520"/>
      <w:r>
        <w:rPr>
          <w:rFonts w:hint="eastAsia" w:ascii="仿宋_GB2312" w:hAnsi="仿宋_GB2312" w:eastAsia="仿宋_GB2312" w:cs="仿宋_GB2312"/>
          <w:sz w:val="32"/>
          <w:szCs w:val="32"/>
          <w:highlight w:val="none"/>
          <w:lang w:val="en-US" w:eastAsia="zh-CN"/>
        </w:rPr>
        <w:t>市场前景分析</w:t>
      </w:r>
      <w:bookmarkEnd w:id="179"/>
    </w:p>
    <w:p w14:paraId="36123B2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 电商行业的持续增长推动物流需求增加</w:t>
      </w:r>
    </w:p>
    <w:p w14:paraId="484C426F">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商行业的快速发展是物流运输市场的重要驱动力。随着消费者对线上购物的依赖度不断提高，电商订单量持续增长，对物流运输的需求也越来越大。无论是小件快递还是大件商品的配送，都需要高效的物流运输服务来支持。预计未来几年，电商行业仍将保持较高的增长速度，这将为物流运输项目带来持续的业务增长机会。</w:t>
      </w:r>
    </w:p>
    <w:p w14:paraId="2FB6A8A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2.制造业的升级对物流服务提出更高要求</w:t>
      </w:r>
    </w:p>
    <w:p w14:paraId="31CCC4E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制造业是物流运输的重要需求方，随着制造业的升级和转型，对物流服务的要求也越来越高。制造业企业需要更加专业化、定制化、智能化的物流解决方案，以提高生产效率、降低物流成本。例如，汽车制造企业需要高效的零部件配送和整车运输服务，电子制造企业需要快速、准确的电子产品配送服务等。物流运输项目可以通过提供优质的物流服务，满足制造业企业的需求，拓展市场份额。</w:t>
      </w:r>
    </w:p>
    <w:p w14:paraId="2077519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3.绿色物流成为发展趋势</w:t>
      </w:r>
    </w:p>
    <w:p w14:paraId="3C25D60F">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环保意识不断提高的背景下，绿色物流成为物流运输行业的发展趋势。政府和企业越来越重视物流运输的节能减排，推广使用新能源物流车辆、优化运输线路、提高运输效率等。物流运输项目可以积极响应绿色物流的发展要求，采用环保的运输方式和设备，降低对环境的影响，提升企业的社会形象和竞争力。</w:t>
      </w:r>
    </w:p>
    <w:p w14:paraId="367FFEC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80" w:name="_Toc19029"/>
      <w:r>
        <w:rPr>
          <w:rFonts w:hint="eastAsia" w:ascii="楷体" w:hAnsi="楷体" w:eastAsia="楷体" w:cs="楷体"/>
          <w:b/>
          <w:bCs/>
          <w:kern w:val="2"/>
          <w:sz w:val="32"/>
          <w:szCs w:val="32"/>
          <w:u w:val="none"/>
          <w:shd w:val="clear" w:color="auto" w:fill="auto"/>
          <w:lang w:val="en-US" w:eastAsia="zh-CN" w:bidi="ar-SA"/>
        </w:rPr>
        <w:t>项 目三：建华区齐齐哈尔恒腾物流园区项目</w:t>
      </w:r>
      <w:bookmarkEnd w:id="180"/>
    </w:p>
    <w:p w14:paraId="300F4B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该项目充分利用恒腾物流园现有资源，进行整合和升级改造。以恒腾物园为中心建设配载中心、配货交易中心、车辆维修中心、综合服务中心（宾馆、洗浴、超市、餐饮等）、大型停车场，以及物流公共信息平台、货物结算平台等，是集物流运输、仓储、配送、综合服务为一体的一站式物流园区。</w:t>
      </w:r>
    </w:p>
    <w:p w14:paraId="4BA9A9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（二）建设地点及园区：齐齐哈尔市建华区</w:t>
      </w:r>
    </w:p>
    <w:p w14:paraId="2D645D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（三）投资金额：计划总投资10亿元</w:t>
      </w:r>
    </w:p>
    <w:p w14:paraId="2D2291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（四）合作模式：寻求知名实力企业进行重组合作，整体收购或相互参股合作经营。</w:t>
      </w:r>
    </w:p>
    <w:p w14:paraId="5EE80B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（五）招商重点：寻求项目合作方，对园区进行升级改造，打造成为全省高标准现代智慧物流园区。</w:t>
      </w:r>
    </w:p>
    <w:p w14:paraId="1E83DE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（六）基础优势：建华区作为齐齐哈尔市中心城区，背靠全市资源。</w:t>
      </w:r>
      <w:r>
        <w:rPr>
          <w:rFonts w:hint="eastAsia" w:ascii="仿宋_GB2312" w:hAnsi="仿宋_GB2312" w:eastAsia="仿宋_GB2312" w:cs="仿宋_GB2312"/>
          <w:b/>
          <w:bCs/>
          <w:sz w:val="32"/>
          <w:szCs w:val="32"/>
          <w:lang w:val="en-US" w:eastAsia="zh-CN"/>
        </w:rPr>
        <w:t>一是区位优势。</w:t>
      </w:r>
      <w:r>
        <w:rPr>
          <w:rFonts w:hint="eastAsia" w:ascii="仿宋_GB2312" w:hAnsi="仿宋_GB2312" w:eastAsia="仿宋_GB2312" w:cs="仿宋_GB2312"/>
          <w:sz w:val="32"/>
          <w:szCs w:val="32"/>
          <w:lang w:val="en-US" w:eastAsia="zh-CN"/>
        </w:rPr>
        <w:t>齐齐哈尔是东北部西部地区的经济、文化、商贸中心，依托满洲里、黑河、绥芬河等口岸形成中蒙俄经济走廊的物流枢纽。随着近年来交通运输体系的日益完善，我市渐渐成为满洲里至绥芬河“横向通道”和黑河至沈阳“纵向通道”的交汇点。建华区作为持有两大出城口的节点城市区域，也发挥着重要枢纽作用。</w:t>
      </w:r>
      <w:r>
        <w:rPr>
          <w:rFonts w:hint="eastAsia" w:ascii="仿宋_GB2312" w:hAnsi="仿宋_GB2312" w:eastAsia="仿宋_GB2312" w:cs="仿宋_GB2312"/>
          <w:b/>
          <w:bCs/>
          <w:sz w:val="32"/>
          <w:szCs w:val="32"/>
          <w:lang w:val="en-US" w:eastAsia="zh-CN"/>
        </w:rPr>
        <w:t>二是市场优势。</w:t>
      </w:r>
      <w:r>
        <w:rPr>
          <w:rFonts w:hint="eastAsia" w:ascii="仿宋_GB2312" w:hAnsi="仿宋_GB2312" w:eastAsia="仿宋_GB2312" w:cs="仿宋_GB2312"/>
          <w:sz w:val="32"/>
          <w:szCs w:val="32"/>
          <w:lang w:val="en-US" w:eastAsia="zh-CN"/>
        </w:rPr>
        <w:t>近年来，全市规上工业增加值与日俱增，粮食综合产能大幅提高，大豆、马铃薯、乳业、肉类、苏打水等优质资源丰富，市场空间巨大。我市是全国首批30个城乡高效配送试点城市之一，目前有各类物流企业、邮政服务网点、快递服务网点数量、乡镇级多功能服务站、村级服务点数量庞大。恒腾物流园依托齐齐哈尔市优越的区位条件，发挥物流产业对商贸、仓储、加工等产业的整合、提升、带动作用，入园物流企业、汽运量占北三区总量的50%以上。</w:t>
      </w:r>
    </w:p>
    <w:p w14:paraId="7EEFED66">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随着国家“一带一路”发展战略规划及“龙江陆海丝绸之路经济带”的提出，建华恒腾园区已成为黑龙江省西部地区的节点物流园区，对于打造“中蒙俄”经济走廊具有重要作用，同时建华区也是国家发改委重要物流节点之一，国家规划范围内的6个内陆口岸城市。推进恒腾园区升级改造，对于将我区物流业打造成为覆盖我省西部，吉林北部及蒙东地区的重要集散中心，具有重要意义。</w:t>
      </w:r>
    </w:p>
    <w:p w14:paraId="0C1A0791">
      <w:pPr>
        <w:keepNext w:val="0"/>
        <w:keepLines w:val="0"/>
        <w:pageBreakBefore w:val="0"/>
        <w:widowControl w:val="0"/>
        <w:shd w:val="clear" w:color="auto" w:fill="auto"/>
        <w:kinsoku/>
        <w:wordWrap/>
        <w:topLinePunct w:val="0"/>
        <w:autoSpaceDE/>
        <w:autoSpaceDN/>
        <w:bidi w:val="0"/>
        <w:adjustRightInd/>
        <w:spacing w:before="0" w:after="0" w:line="560" w:lineRule="exact"/>
        <w:ind w:right="0" w:firstLine="643" w:firstLineChars="200"/>
        <w:jc w:val="both"/>
        <w:textAlignment w:val="auto"/>
        <w:outlineLvl w:val="1"/>
        <w:rPr>
          <w:rFonts w:hint="eastAsia" w:ascii="楷体" w:hAnsi="楷体" w:eastAsia="楷体" w:cs="楷体"/>
          <w:b/>
          <w:bCs/>
          <w:kern w:val="2"/>
          <w:sz w:val="32"/>
          <w:szCs w:val="32"/>
          <w:u w:val="none"/>
          <w:shd w:val="clear" w:color="auto" w:fill="auto"/>
          <w:lang w:val="en-US" w:eastAsia="zh-CN" w:bidi="ar-SA"/>
        </w:rPr>
      </w:pPr>
      <w:bookmarkStart w:id="181" w:name="_Toc2448"/>
      <w:r>
        <w:rPr>
          <w:rFonts w:hint="eastAsia" w:ascii="楷体" w:hAnsi="楷体" w:eastAsia="楷体" w:cs="楷体"/>
          <w:b/>
          <w:bCs/>
          <w:kern w:val="2"/>
          <w:sz w:val="32"/>
          <w:szCs w:val="32"/>
          <w:u w:val="none"/>
          <w:shd w:val="clear" w:color="auto" w:fill="auto"/>
          <w:lang w:val="en-US" w:eastAsia="zh-CN" w:bidi="ar-SA"/>
        </w:rPr>
        <w:t>项 目四：昂昂溪区国际物流产业招商项目</w:t>
      </w:r>
      <w:bookmarkEnd w:id="181"/>
    </w:p>
    <w:p w14:paraId="293EBD7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lang w:val="en-US" w:eastAsia="zh-CN"/>
        </w:rPr>
        <w:t>项目概述：</w:t>
      </w:r>
      <w:r>
        <w:rPr>
          <w:rFonts w:hint="eastAsia" w:ascii="仿宋" w:hAnsi="仿宋" w:eastAsia="仿宋" w:cs="仿宋"/>
          <w:color w:val="auto"/>
          <w:sz w:val="32"/>
          <w:szCs w:val="32"/>
        </w:rPr>
        <w:t>按照“资源整合、产业融合、运作创新、智慧园区”的发展理念，充分发挥“一带一路”节点城市区位优势，大力发展对俄蒙欧经贸合作，以国际物流园为依托，推进进口肉类指定监管场地、跨境电商物流中心、国际物流等平台型项目建设。</w:t>
      </w:r>
      <w:r>
        <w:rPr>
          <w:rFonts w:hint="eastAsia" w:ascii="仿宋" w:hAnsi="仿宋" w:eastAsia="仿宋"/>
          <w:color w:val="auto"/>
          <w:sz w:val="32"/>
          <w:szCs w:val="32"/>
        </w:rPr>
        <w:t>依托进口肉类指定查验场功能，大力发展冷链产业，</w:t>
      </w:r>
      <w:r>
        <w:rPr>
          <w:rFonts w:hint="eastAsia" w:ascii="仿宋" w:hAnsi="仿宋" w:eastAsia="仿宋" w:cs="仿宋"/>
          <w:color w:val="auto"/>
          <w:sz w:val="32"/>
          <w:szCs w:val="32"/>
        </w:rPr>
        <w:t>增加出口产品科技含量和附加值，提升出口产品不可替代性和国际竞争力。依托三间房编组站打通经满洲里口岸快速出入境通道。</w:t>
      </w:r>
      <w:r>
        <w:rPr>
          <w:rFonts w:hint="eastAsia" w:ascii="仿宋" w:hAnsi="仿宋" w:eastAsia="仿宋"/>
          <w:color w:val="auto"/>
          <w:sz w:val="32"/>
          <w:szCs w:val="32"/>
          <w:lang w:eastAsia="zh-CN"/>
        </w:rPr>
        <w:t>同时</w:t>
      </w:r>
      <w:r>
        <w:rPr>
          <w:rFonts w:hint="eastAsia" w:ascii="仿宋" w:hAnsi="仿宋" w:eastAsia="仿宋"/>
          <w:color w:val="auto"/>
          <w:sz w:val="32"/>
          <w:szCs w:val="32"/>
        </w:rPr>
        <w:t>依托齐齐哈尔及周边区域农牧业资源和集疏运条件优势，</w:t>
      </w:r>
      <w:r>
        <w:rPr>
          <w:rFonts w:hint="eastAsia" w:ascii="仿宋" w:hAnsi="仿宋" w:eastAsia="仿宋" w:cs="仿宋"/>
          <w:color w:val="auto"/>
          <w:kern w:val="0"/>
          <w:sz w:val="32"/>
          <w:szCs w:val="32"/>
          <w:lang w:val="en-US" w:eastAsia="zh-CN" w:bidi="ar"/>
        </w:rPr>
        <w:t>助力齐齐哈尔农产品加工业补链强链优链，打造优势农牧产品产业链、供应链企业群，建成三产结合、国际国内市场联动的国家级骨干冷链枢纽。</w:t>
      </w:r>
    </w:p>
    <w:p w14:paraId="78F623A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（二）建设地点及园区：昂昂溪区三间房国际经贸物流园区</w:t>
      </w:r>
    </w:p>
    <w:p w14:paraId="7B0BF45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（三）投资金额：1-5亿元</w:t>
      </w:r>
    </w:p>
    <w:p w14:paraId="036AF86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 企业投资或与诚鹤畜产合作。</w:t>
      </w:r>
    </w:p>
    <w:p w14:paraId="20C5DA7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w:t>
      </w:r>
      <w:r>
        <w:rPr>
          <w:rFonts w:hint="eastAsia" w:ascii="仿宋" w:hAnsi="仿宋" w:eastAsia="仿宋" w:cs="仿宋"/>
          <w:b/>
          <w:bCs/>
          <w:kern w:val="2"/>
          <w:sz w:val="32"/>
          <w:szCs w:val="32"/>
          <w:lang w:val="en-US" w:eastAsia="zh-CN" w:bidi="ar"/>
        </w:rPr>
        <w:t>一是</w:t>
      </w:r>
      <w:r>
        <w:rPr>
          <w:rFonts w:hint="eastAsia" w:ascii="仿宋" w:hAnsi="仿宋" w:eastAsia="仿宋" w:cs="仿宋"/>
          <w:kern w:val="2"/>
          <w:sz w:val="32"/>
          <w:szCs w:val="32"/>
          <w:lang w:val="en-US" w:eastAsia="zh-CN" w:bidi="ar"/>
        </w:rPr>
        <w:t>招引经满洲里口岸，从俄欧等国家和地区进口牛肉及相关肉类产品，到三间房国际经贸园区进行加工或将我市的猪、牛、羊、禽类等产品加工后销售到俄欧或省内外地区的</w:t>
      </w:r>
      <w:r>
        <w:rPr>
          <w:rFonts w:hint="eastAsia" w:ascii="仿宋" w:hAnsi="仿宋" w:eastAsia="仿宋" w:cs="仿宋"/>
          <w:b/>
          <w:bCs/>
          <w:kern w:val="2"/>
          <w:sz w:val="32"/>
          <w:szCs w:val="32"/>
          <w:lang w:val="en-US" w:eastAsia="zh-CN" w:bidi="ar"/>
        </w:rPr>
        <w:t>肉类加工国际贸易</w:t>
      </w:r>
      <w:r>
        <w:rPr>
          <w:rFonts w:hint="eastAsia" w:ascii="仿宋" w:hAnsi="仿宋" w:eastAsia="仿宋" w:cs="仿宋"/>
          <w:kern w:val="2"/>
          <w:sz w:val="32"/>
          <w:szCs w:val="32"/>
          <w:lang w:val="en-US" w:eastAsia="zh-CN" w:bidi="ar"/>
        </w:rPr>
        <w:t>企业。</w:t>
      </w:r>
      <w:r>
        <w:rPr>
          <w:rFonts w:hint="eastAsia" w:ascii="仿宋" w:hAnsi="仿宋" w:eastAsia="仿宋" w:cs="仿宋"/>
          <w:b/>
          <w:bCs/>
          <w:kern w:val="2"/>
          <w:sz w:val="32"/>
          <w:szCs w:val="32"/>
          <w:lang w:val="en-US" w:eastAsia="zh-CN" w:bidi="ar"/>
        </w:rPr>
        <w:t>二是</w:t>
      </w:r>
      <w:r>
        <w:rPr>
          <w:rFonts w:hint="eastAsia" w:ascii="仿宋" w:hAnsi="仿宋" w:eastAsia="仿宋" w:cs="仿宋"/>
          <w:b w:val="0"/>
          <w:bCs w:val="0"/>
          <w:kern w:val="2"/>
          <w:sz w:val="32"/>
          <w:szCs w:val="32"/>
          <w:lang w:val="en-US" w:eastAsia="zh-CN" w:bidi="ar"/>
        </w:rPr>
        <w:t>依托</w:t>
      </w:r>
      <w:r>
        <w:rPr>
          <w:rFonts w:hint="eastAsia" w:ascii="仿宋" w:hAnsi="仿宋" w:eastAsia="仿宋" w:cs="仿宋"/>
          <w:kern w:val="2"/>
          <w:sz w:val="32"/>
          <w:szCs w:val="32"/>
          <w:lang w:val="en-US" w:eastAsia="zh-CN" w:bidi="ar"/>
        </w:rPr>
        <w:t>三间房国际经贸园区招引俄欧</w:t>
      </w:r>
      <w:r>
        <w:rPr>
          <w:rFonts w:hint="eastAsia" w:ascii="仿宋" w:hAnsi="仿宋" w:eastAsia="仿宋" w:cs="仿宋"/>
          <w:b/>
          <w:bCs/>
          <w:kern w:val="2"/>
          <w:sz w:val="32"/>
          <w:szCs w:val="32"/>
          <w:lang w:val="en-US" w:eastAsia="zh-CN" w:bidi="ar"/>
        </w:rPr>
        <w:t>轻工产品及外贸生产加工</w:t>
      </w:r>
      <w:r>
        <w:rPr>
          <w:rFonts w:hint="eastAsia" w:ascii="仿宋" w:hAnsi="仿宋" w:eastAsia="仿宋" w:cs="仿宋"/>
          <w:b w:val="0"/>
          <w:bCs w:val="0"/>
          <w:kern w:val="2"/>
          <w:sz w:val="32"/>
          <w:szCs w:val="32"/>
          <w:lang w:val="en-US" w:eastAsia="zh-CN" w:bidi="ar"/>
        </w:rPr>
        <w:t>企业。</w:t>
      </w:r>
      <w:r>
        <w:rPr>
          <w:rFonts w:hint="eastAsia" w:ascii="仿宋" w:hAnsi="仿宋" w:eastAsia="仿宋" w:cs="仿宋"/>
          <w:b/>
          <w:bCs/>
          <w:kern w:val="2"/>
          <w:sz w:val="32"/>
          <w:szCs w:val="32"/>
          <w:lang w:val="en-US" w:eastAsia="zh-CN" w:bidi="ar"/>
        </w:rPr>
        <w:t>三是</w:t>
      </w:r>
      <w:r>
        <w:rPr>
          <w:rFonts w:hint="eastAsia" w:ascii="仿宋" w:hAnsi="仿宋" w:eastAsia="仿宋" w:cs="仿宋"/>
          <w:kern w:val="2"/>
          <w:sz w:val="32"/>
          <w:szCs w:val="32"/>
          <w:lang w:val="en-US" w:eastAsia="zh-CN" w:bidi="ar"/>
        </w:rPr>
        <w:t>招引通过冷链运输、仓储网络，将俄欧冷冻肉类、蔬菜及乳类产品经园区销售市内外地区。或将南方各季节优质水果，市内各县市区新鲜蔬菜、鲜食玉米等产品通过满洲里口岸销往俄欧地区，通过冷链物流销往内蒙、吉辽及南方各省区的</w:t>
      </w:r>
      <w:r>
        <w:rPr>
          <w:rFonts w:hint="eastAsia" w:ascii="仿宋" w:hAnsi="仿宋" w:eastAsia="仿宋" w:cs="仿宋"/>
          <w:b/>
          <w:bCs/>
          <w:kern w:val="2"/>
          <w:sz w:val="32"/>
          <w:szCs w:val="32"/>
          <w:lang w:val="en-US" w:eastAsia="zh-CN" w:bidi="ar"/>
        </w:rPr>
        <w:t>冷链物流供应链</w:t>
      </w:r>
      <w:r>
        <w:rPr>
          <w:rFonts w:hint="eastAsia" w:ascii="仿宋" w:hAnsi="仿宋" w:eastAsia="仿宋" w:cs="仿宋"/>
          <w:kern w:val="2"/>
          <w:sz w:val="32"/>
          <w:szCs w:val="32"/>
          <w:lang w:val="en-US" w:eastAsia="zh-CN" w:bidi="ar"/>
        </w:rPr>
        <w:t>企业。</w:t>
      </w:r>
    </w:p>
    <w:p w14:paraId="004FD83C">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w:t>
      </w:r>
      <w:r>
        <w:rPr>
          <w:rFonts w:hint="eastAsia" w:ascii="仿宋" w:hAnsi="仿宋" w:eastAsia="仿宋" w:cs="仿宋"/>
          <w:color w:val="000000"/>
          <w:spacing w:val="0"/>
          <w:w w:val="100"/>
          <w:kern w:val="2"/>
          <w:position w:val="0"/>
          <w:sz w:val="32"/>
          <w:szCs w:val="32"/>
          <w:u w:val="none"/>
          <w:shd w:val="clear" w:color="auto" w:fill="auto"/>
          <w:lang w:val="zh-CN" w:eastAsia="zh-CN" w:bidi="zh-TW"/>
        </w:rPr>
        <w:t>齐齐哈尔是“一带一路”重要节点城市，也是东北通往俄罗斯和欧洲的重要铁路枢纽和编组站。</w:t>
      </w:r>
      <w:r>
        <w:rPr>
          <w:rFonts w:hint="eastAsia" w:ascii="仿宋" w:hAnsi="仿宋" w:eastAsia="仿宋" w:cs="仿宋"/>
          <w:color w:val="000000"/>
          <w:spacing w:val="0"/>
          <w:w w:val="100"/>
          <w:position w:val="0"/>
          <w:sz w:val="32"/>
          <w:szCs w:val="32"/>
          <w:lang w:val="en-US" w:eastAsia="zh-CN"/>
        </w:rPr>
        <w:t>昂昂溪区三间房编组站是全国铁路38个主要编组站之一，是东北地区最大的国际编组站，距满洲里口岸</w:t>
      </w:r>
      <w:r>
        <w:rPr>
          <w:rFonts w:hint="default" w:ascii="仿宋" w:hAnsi="仿宋" w:eastAsia="仿宋" w:cs="仿宋"/>
          <w:color w:val="000000"/>
          <w:spacing w:val="0"/>
          <w:w w:val="100"/>
          <w:position w:val="0"/>
          <w:sz w:val="32"/>
          <w:szCs w:val="32"/>
          <w:lang w:val="en-US" w:eastAsia="zh-CN"/>
        </w:rPr>
        <w:t>600</w:t>
      </w:r>
      <w:r>
        <w:rPr>
          <w:rFonts w:hint="eastAsia" w:ascii="仿宋" w:hAnsi="仿宋" w:eastAsia="仿宋" w:cs="仿宋"/>
          <w:color w:val="000000"/>
          <w:spacing w:val="0"/>
          <w:w w:val="100"/>
          <w:position w:val="0"/>
          <w:sz w:val="32"/>
          <w:szCs w:val="32"/>
          <w:lang w:val="en-US" w:eastAsia="zh-CN"/>
        </w:rPr>
        <w:t>公里。区内有平齐、滨洲、齐北等重要铁路线在此交汇。距哈齐高铁新客站</w:t>
      </w:r>
      <w:r>
        <w:rPr>
          <w:rFonts w:hint="eastAsia" w:ascii="仿宋" w:hAnsi="仿宋" w:eastAsia="仿宋" w:cs="仿宋"/>
          <w:color w:val="000000"/>
          <w:spacing w:val="0"/>
          <w:w w:val="100"/>
          <w:position w:val="0"/>
          <w:sz w:val="32"/>
          <w:szCs w:val="32"/>
          <w:lang w:val="en-US" w:eastAsia="en-US"/>
        </w:rPr>
        <w:t>14.5</w:t>
      </w:r>
      <w:r>
        <w:rPr>
          <w:rFonts w:hint="eastAsia" w:ascii="仿宋" w:hAnsi="仿宋" w:eastAsia="仿宋" w:cs="仿宋"/>
          <w:color w:val="000000"/>
          <w:spacing w:val="0"/>
          <w:w w:val="100"/>
          <w:position w:val="0"/>
          <w:sz w:val="32"/>
          <w:szCs w:val="32"/>
          <w:lang w:val="en-US" w:eastAsia="zh-CN"/>
        </w:rPr>
        <w:t>公里，距齐齐哈尔机场13公里。辖区内有高速公路口2处、铁路货场7处，专用线8条，专用线总长度近40公里。我区</w:t>
      </w:r>
      <w:r>
        <w:rPr>
          <w:rFonts w:hint="eastAsia" w:ascii="仿宋" w:hAnsi="仿宋" w:eastAsia="仿宋" w:cs="仿宋"/>
          <w:color w:val="000000"/>
          <w:spacing w:val="0"/>
          <w:w w:val="100"/>
          <w:position w:val="0"/>
          <w:sz w:val="32"/>
          <w:szCs w:val="32"/>
          <w:lang w:val="zh-TW" w:eastAsia="zh-TW"/>
        </w:rPr>
        <w:t>以三间房铁路编组站为支撑</w:t>
      </w:r>
      <w:r>
        <w:rPr>
          <w:rFonts w:hint="eastAsia" w:ascii="仿宋" w:hAnsi="仿宋" w:eastAsia="仿宋" w:cs="仿宋"/>
          <w:color w:val="000000"/>
          <w:spacing w:val="0"/>
          <w:w w:val="100"/>
          <w:position w:val="0"/>
          <w:sz w:val="32"/>
          <w:szCs w:val="32"/>
          <w:lang w:val="zh-TW" w:eastAsia="zh-CN"/>
        </w:rPr>
        <w:t>，</w:t>
      </w:r>
      <w:r>
        <w:rPr>
          <w:rFonts w:hint="eastAsia" w:ascii="仿宋" w:hAnsi="仿宋" w:eastAsia="仿宋" w:cs="仿宋"/>
          <w:color w:val="000000"/>
          <w:spacing w:val="0"/>
          <w:w w:val="100"/>
          <w:position w:val="0"/>
          <w:sz w:val="32"/>
          <w:szCs w:val="32"/>
          <w:lang w:val="en-US" w:eastAsia="zh-CN"/>
        </w:rPr>
        <w:t>与黑龙江省交投集团合作建设了</w:t>
      </w:r>
      <w:r>
        <w:rPr>
          <w:rFonts w:hint="eastAsia" w:ascii="仿宋" w:hAnsi="仿宋" w:eastAsia="仿宋" w:cs="仿宋"/>
          <w:color w:val="000000"/>
          <w:spacing w:val="0"/>
          <w:w w:val="100"/>
          <w:position w:val="0"/>
          <w:sz w:val="32"/>
          <w:szCs w:val="32"/>
          <w:lang w:val="zh-TW" w:eastAsia="zh-CN"/>
        </w:rPr>
        <w:t>齐齐哈尔</w:t>
      </w:r>
      <w:r>
        <w:rPr>
          <w:rFonts w:hint="eastAsia" w:ascii="仿宋" w:hAnsi="仿宋" w:eastAsia="仿宋" w:cs="仿宋"/>
          <w:color w:val="000000"/>
          <w:spacing w:val="0"/>
          <w:w w:val="100"/>
          <w:position w:val="0"/>
          <w:sz w:val="32"/>
          <w:szCs w:val="32"/>
          <w:lang w:val="zh-TW" w:eastAsia="zh-TW"/>
        </w:rPr>
        <w:t>三间房国际经贸物流产业园区</w:t>
      </w:r>
      <w:r>
        <w:rPr>
          <w:rFonts w:hint="eastAsia" w:ascii="仿宋" w:hAnsi="仿宋" w:eastAsia="仿宋" w:cs="仿宋"/>
          <w:color w:val="000000"/>
          <w:spacing w:val="0"/>
          <w:w w:val="100"/>
          <w:position w:val="0"/>
          <w:sz w:val="32"/>
          <w:szCs w:val="32"/>
          <w:lang w:val="zh-TW" w:eastAsia="zh-CN"/>
        </w:rPr>
        <w:t>，</w:t>
      </w:r>
      <w:r>
        <w:rPr>
          <w:rFonts w:hint="eastAsia" w:ascii="仿宋" w:hAnsi="仿宋" w:eastAsia="仿宋" w:cs="仿宋"/>
          <w:color w:val="000000"/>
          <w:spacing w:val="0"/>
          <w:w w:val="100"/>
          <w:position w:val="0"/>
          <w:sz w:val="32"/>
          <w:szCs w:val="32"/>
          <w:lang w:val="zh-TW" w:eastAsia="zh-TW"/>
        </w:rPr>
        <w:t>规划打造</w:t>
      </w:r>
      <w:r>
        <w:rPr>
          <w:rFonts w:hint="eastAsia" w:ascii="仿宋" w:hAnsi="仿宋" w:eastAsia="仿宋" w:cs="仿宋"/>
          <w:color w:val="000000"/>
          <w:spacing w:val="0"/>
          <w:w w:val="100"/>
          <w:position w:val="0"/>
          <w:sz w:val="32"/>
          <w:szCs w:val="32"/>
          <w:lang w:val="zh-TW" w:eastAsia="zh-CN"/>
        </w:rPr>
        <w:t>集</w:t>
      </w:r>
      <w:r>
        <w:rPr>
          <w:rFonts w:hint="eastAsia" w:ascii="仿宋" w:hAnsi="仿宋" w:eastAsia="仿宋" w:cs="仿宋"/>
          <w:color w:val="000000"/>
          <w:spacing w:val="0"/>
          <w:w w:val="100"/>
          <w:position w:val="0"/>
          <w:sz w:val="32"/>
          <w:szCs w:val="32"/>
          <w:lang w:val="zh-TW" w:eastAsia="zh-TW"/>
        </w:rPr>
        <w:t>多式联运、现代物流、国际贸易、保税</w:t>
      </w:r>
      <w:r>
        <w:rPr>
          <w:rFonts w:hint="eastAsia" w:ascii="仿宋" w:hAnsi="仿宋" w:eastAsia="仿宋" w:cs="仿宋"/>
          <w:color w:val="000000"/>
          <w:spacing w:val="0"/>
          <w:w w:val="100"/>
          <w:position w:val="0"/>
          <w:sz w:val="32"/>
          <w:szCs w:val="32"/>
          <w:lang w:val="en-US" w:eastAsia="zh-CN"/>
        </w:rPr>
        <w:t>仓储</w:t>
      </w:r>
      <w:r>
        <w:rPr>
          <w:rFonts w:hint="eastAsia" w:ascii="仿宋" w:hAnsi="仿宋" w:eastAsia="仿宋" w:cs="仿宋"/>
          <w:color w:val="000000"/>
          <w:spacing w:val="0"/>
          <w:w w:val="100"/>
          <w:position w:val="0"/>
          <w:sz w:val="32"/>
          <w:szCs w:val="32"/>
          <w:lang w:val="zh-TW" w:eastAsia="zh-TW"/>
        </w:rPr>
        <w:t>等功能于一体</w:t>
      </w:r>
      <w:r>
        <w:rPr>
          <w:rFonts w:hint="eastAsia" w:ascii="仿宋" w:hAnsi="仿宋" w:eastAsia="仿宋" w:cs="仿宋"/>
          <w:color w:val="000000"/>
          <w:spacing w:val="0"/>
          <w:w w:val="100"/>
          <w:position w:val="0"/>
          <w:sz w:val="32"/>
          <w:szCs w:val="32"/>
          <w:lang w:val="zh-TW" w:eastAsia="zh-CN"/>
        </w:rPr>
        <w:t>，</w:t>
      </w:r>
      <w:r>
        <w:rPr>
          <w:rFonts w:hint="eastAsia" w:ascii="仿宋" w:hAnsi="仿宋" w:eastAsia="仿宋" w:cs="仿宋"/>
          <w:color w:val="000000"/>
          <w:spacing w:val="0"/>
          <w:w w:val="100"/>
          <w:position w:val="0"/>
          <w:sz w:val="32"/>
          <w:szCs w:val="32"/>
          <w:lang w:val="en-US" w:eastAsia="zh-CN"/>
        </w:rPr>
        <w:t>同时能够</w:t>
      </w:r>
      <w:r>
        <w:rPr>
          <w:rFonts w:hint="eastAsia" w:ascii="仿宋" w:hAnsi="仿宋" w:eastAsia="仿宋" w:cs="仿宋"/>
          <w:color w:val="000000"/>
          <w:spacing w:val="0"/>
          <w:w w:val="100"/>
          <w:position w:val="0"/>
          <w:sz w:val="32"/>
          <w:szCs w:val="32"/>
          <w:lang w:val="zh-TW" w:eastAsia="zh-TW"/>
        </w:rPr>
        <w:t>对接俄罗斯及欧洲</w:t>
      </w:r>
      <w:r>
        <w:rPr>
          <w:rFonts w:hint="eastAsia" w:ascii="仿宋" w:hAnsi="仿宋" w:eastAsia="仿宋" w:cs="仿宋"/>
          <w:color w:val="000000"/>
          <w:spacing w:val="0"/>
          <w:w w:val="100"/>
          <w:position w:val="0"/>
          <w:sz w:val="32"/>
          <w:szCs w:val="32"/>
          <w:lang w:val="zh-TW" w:eastAsia="zh-CN"/>
        </w:rPr>
        <w:t>，辐射</w:t>
      </w:r>
      <w:r>
        <w:rPr>
          <w:rFonts w:hint="eastAsia" w:ascii="仿宋" w:hAnsi="仿宋" w:eastAsia="仿宋" w:cs="仿宋"/>
          <w:color w:val="000000"/>
          <w:spacing w:val="0"/>
          <w:w w:val="100"/>
          <w:position w:val="0"/>
          <w:sz w:val="32"/>
          <w:szCs w:val="32"/>
          <w:lang w:val="zh-TW" w:eastAsia="zh-TW"/>
        </w:rPr>
        <w:t>东北亚</w:t>
      </w:r>
      <w:r>
        <w:rPr>
          <w:rFonts w:hint="eastAsia" w:ascii="仿宋" w:hAnsi="仿宋" w:eastAsia="仿宋" w:cs="仿宋"/>
          <w:color w:val="000000"/>
          <w:spacing w:val="0"/>
          <w:w w:val="100"/>
          <w:position w:val="0"/>
          <w:sz w:val="32"/>
          <w:szCs w:val="32"/>
          <w:lang w:val="zh-TW" w:eastAsia="zh-CN"/>
        </w:rPr>
        <w:t>，</w:t>
      </w:r>
      <w:r>
        <w:rPr>
          <w:rFonts w:hint="eastAsia" w:ascii="仿宋" w:hAnsi="仿宋" w:eastAsia="仿宋" w:cs="仿宋"/>
          <w:color w:val="000000"/>
          <w:spacing w:val="0"/>
          <w:w w:val="100"/>
          <w:position w:val="0"/>
          <w:sz w:val="32"/>
          <w:szCs w:val="32"/>
          <w:lang w:val="en-US" w:eastAsia="zh-CN"/>
        </w:rPr>
        <w:t>联通</w:t>
      </w:r>
      <w:r>
        <w:rPr>
          <w:rFonts w:hint="eastAsia" w:ascii="仿宋" w:hAnsi="仿宋" w:eastAsia="仿宋" w:cs="仿宋"/>
          <w:color w:val="000000"/>
          <w:spacing w:val="0"/>
          <w:w w:val="100"/>
          <w:position w:val="0"/>
          <w:sz w:val="32"/>
          <w:szCs w:val="32"/>
          <w:lang w:val="zh-TW" w:eastAsia="zh-TW"/>
        </w:rPr>
        <w:t>国内腹地的国际贸易综合服务平台、国际物流中心及进</w:t>
      </w:r>
      <w:r>
        <w:rPr>
          <w:rFonts w:hint="eastAsia" w:ascii="仿宋" w:hAnsi="仿宋" w:eastAsia="仿宋" w:cs="仿宋"/>
          <w:color w:val="000000"/>
          <w:spacing w:val="0"/>
          <w:w w:val="100"/>
          <w:position w:val="0"/>
          <w:sz w:val="32"/>
          <w:szCs w:val="32"/>
          <w:lang w:val="zh-TW" w:eastAsia="zh-CN"/>
        </w:rPr>
        <w:t>出</w:t>
      </w:r>
      <w:r>
        <w:rPr>
          <w:rFonts w:hint="eastAsia" w:ascii="仿宋" w:hAnsi="仿宋" w:eastAsia="仿宋" w:cs="仿宋"/>
          <w:color w:val="000000"/>
          <w:spacing w:val="0"/>
          <w:w w:val="100"/>
          <w:position w:val="0"/>
          <w:sz w:val="32"/>
          <w:szCs w:val="32"/>
          <w:lang w:val="zh-TW" w:eastAsia="zh-TW"/>
        </w:rPr>
        <w:t>口加工基地。</w:t>
      </w:r>
      <w:r>
        <w:rPr>
          <w:rFonts w:hint="eastAsia" w:ascii="仿宋" w:hAnsi="仿宋" w:eastAsia="仿宋" w:cs="仿宋"/>
          <w:color w:val="000000"/>
          <w:spacing w:val="0"/>
          <w:w w:val="100"/>
          <w:position w:val="0"/>
          <w:sz w:val="32"/>
          <w:szCs w:val="32"/>
          <w:lang w:val="zh-TW" w:eastAsia="zh-CN"/>
        </w:rPr>
        <w:t>园区现已建成</w:t>
      </w:r>
      <w:r>
        <w:rPr>
          <w:rFonts w:hint="eastAsia" w:ascii="仿宋" w:hAnsi="仿宋" w:eastAsia="仿宋" w:cs="仿宋"/>
          <w:sz w:val="32"/>
          <w:szCs w:val="32"/>
          <w:lang w:val="en-US" w:eastAsia="zh-CN"/>
        </w:rPr>
        <w:t>齐齐哈尔进口肉类指定监管场地于2019年10月通过海关总署验收工作，场地占地面积3.88公顷，场区硬化面积1.49万平方米，建筑面积8000平方米，其中进口肉类查验存储一体库（冷库）面积3395平方米，查验平台面积1294平方米、技术用房235平方米、检疫处理区800平方米、报检大厅及办公用房2200平方米，可实现日查验肉类能力600吨，年查验周转能力35.7万吨。于2021年6月，</w:t>
      </w:r>
      <w:r>
        <w:rPr>
          <w:rFonts w:hint="eastAsia" w:ascii="仿宋" w:hAnsi="仿宋" w:eastAsia="仿宋" w:cs="仿宋"/>
          <w:b w:val="0"/>
          <w:bCs w:val="0"/>
          <w:color w:val="auto"/>
          <w:kern w:val="0"/>
          <w:sz w:val="32"/>
          <w:szCs w:val="32"/>
          <w:lang w:val="en-US" w:eastAsia="zh-CN" w:bidi="ar"/>
        </w:rPr>
        <w:t>建设四栋独立单体库房</w:t>
      </w:r>
      <w:r>
        <w:rPr>
          <w:rFonts w:hint="eastAsia" w:ascii="仿宋" w:hAnsi="仿宋" w:eastAsia="仿宋" w:cs="仿宋"/>
          <w:color w:val="000000"/>
          <w:kern w:val="0"/>
          <w:sz w:val="32"/>
          <w:szCs w:val="32"/>
          <w:lang w:val="en-US" w:eastAsia="zh-CN" w:bidi="ar"/>
        </w:rPr>
        <w:t>：1#库为分拣中心，面积6613 平方米、高10米的标准高台库；2#库为一栋 9242平方米、高10.5米的生产加工车间，可作为中央厨房、预制菜、肉类分割、精深加工车间，同时配备速冻间若干，可根据客户需求进行内部定制化的设计规划；3#库为一栋7166平方米、高10米冷藏冷冻型高标库房，根据不同需求可以存放冷冻食品、低温冷藏蔬菜、水果等，此库分为四个即可独立运行小库又可实现统一制冷的库房；4#库为一栋5570平方米高、10米的高标冷冻库，分为6个面积不等的冷冻库，适用于不同客户需求。</w:t>
      </w:r>
    </w:p>
    <w:p w14:paraId="18938597">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（七）市场前景分析：我国陆续推出了向北开放新高地等振兴东北措施，结合三间房编组站运输优势，我区进口俄罗斯等地区产品、向俄罗斯销售预制菜等产品将迎来广阔空间。</w:t>
      </w:r>
    </w:p>
    <w:p w14:paraId="1C5DB208">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643" w:firstLineChars="200"/>
        <w:jc w:val="both"/>
        <w:textAlignment w:val="auto"/>
        <w:rPr>
          <w:rFonts w:hint="eastAsia" w:ascii="楷体" w:hAnsi="楷体" w:eastAsia="楷体" w:cs="楷体"/>
          <w:b/>
          <w:bCs/>
          <w:kern w:val="2"/>
          <w:sz w:val="32"/>
          <w:szCs w:val="32"/>
          <w:u w:val="none"/>
          <w:shd w:val="clear" w:color="auto" w:fill="auto"/>
          <w:lang w:val="en-US" w:eastAsia="zh-CN" w:bidi="ar-SA"/>
        </w:rPr>
      </w:pPr>
      <w:r>
        <w:rPr>
          <w:rFonts w:hint="eastAsia" w:ascii="楷体" w:hAnsi="楷体" w:eastAsia="楷体" w:cs="楷体"/>
          <w:b/>
          <w:bCs/>
          <w:kern w:val="2"/>
          <w:sz w:val="32"/>
          <w:szCs w:val="32"/>
          <w:u w:val="none"/>
          <w:shd w:val="clear" w:color="auto" w:fill="auto"/>
          <w:lang w:val="en-US" w:eastAsia="zh-CN" w:bidi="ar-SA"/>
        </w:rPr>
        <w:t>项 目五：龙沙区医药物流产业园项目</w:t>
      </w:r>
    </w:p>
    <w:p w14:paraId="5D000333">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1.项目概述：计划打造集医药生产区、药品研发区、药材基地区、仓储物流区和配套服务区为一体的医药产业中心。</w:t>
      </w:r>
    </w:p>
    <w:p w14:paraId="114A224F">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2.建设地点及园区：齐齐哈尔市龙沙区</w:t>
      </w:r>
    </w:p>
    <w:p w14:paraId="018400E4">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3.投资金额：计划总投资5亿元</w:t>
      </w:r>
    </w:p>
    <w:p w14:paraId="66F87CFF">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4.合作模式：独资、合资、合作</w:t>
      </w:r>
    </w:p>
    <w:p w14:paraId="2799292B">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5.招商重点：国内</w:t>
      </w:r>
      <w:r>
        <w:rPr>
          <w:rFonts w:hint="eastAsia" w:ascii="仿宋_GB2312" w:hAnsi="仿宋_GB2312" w:eastAsia="仿宋_GB2312" w:cs="仿宋_GB2312"/>
          <w:b w:val="0"/>
          <w:bCs w:val="0"/>
          <w:sz w:val="32"/>
          <w:szCs w:val="32"/>
          <w:highlight w:val="none"/>
          <w:lang w:val="en-US" w:eastAsia="zh-CN"/>
        </w:rPr>
        <w:t>中药加工存储领域大型企业、央企、上市公司等企业。</w:t>
      </w:r>
    </w:p>
    <w:p w14:paraId="5C9D8A3F">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6.基础优势：齐齐哈尔市正在构建2345现代化产业体系，医药产业与现代物流产业是重点发展的产业。中药产业链和生物制药产业链是龙沙区重点发展的12条产业链供应链。龙沙区计划扩大中草药种植面积，对水芍药和甘草进行集约化规模化种植，辖区内有仁和大麻、中麻生物、鹤翔制药等企业可以进行上下游配套。</w:t>
      </w:r>
    </w:p>
    <w:p w14:paraId="3B026B36">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7.市场前景分析：近年来，中药饮片、中成药、中药制剂逐步纳入医保支付范围，国家政策自上而下支持中医药发展，中医医疗服务与药品价格有望上调，利润空间进一步增加。营业收入9亿元，利润1.2亿元，税金5000万元。就业300人。</w:t>
      </w:r>
    </w:p>
    <w:p w14:paraId="21D0162B">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rPr>
          <w:rFonts w:hint="default"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目六：富裕县基础化工品储运项目</w:t>
      </w:r>
    </w:p>
    <w:p w14:paraId="48903BD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（一）项目概述：项目建设2000吨硫酸，4000吨液碱，4000吨盐酸存储设施和液氨分装设施、库房和办公楼等，建设4万吨硫酸钾生产线</w:t>
      </w:r>
    </w:p>
    <w:p w14:paraId="62A9EE7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（二）建设地点及园区：齐齐哈尔市（富裕）生物基新材料循环经济产业园</w:t>
      </w:r>
    </w:p>
    <w:p w14:paraId="36C5B5D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（三）投资金额：1亿</w:t>
      </w:r>
    </w:p>
    <w:p w14:paraId="7C2723C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2A5D781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（五）招商重点：关注具备多式联运能力的物流服务提供商，引进专业的化工品仓储企业，与具备智能仓储管理系统的企业合作，吸引化工品运输安全技术服务公司</w:t>
      </w:r>
    </w:p>
    <w:p w14:paraId="6943888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82" w:name="_Toc6134"/>
      <w:r>
        <w:rPr>
          <w:rFonts w:hint="eastAsia" w:ascii="仿宋_GB2312" w:hAnsi="仿宋_GB2312" w:eastAsia="仿宋_GB2312" w:cs="仿宋_GB2312"/>
          <w:sz w:val="32"/>
          <w:szCs w:val="32"/>
          <w:highlight w:val="none"/>
          <w:lang w:val="en-US" w:eastAsia="zh-CN"/>
        </w:rPr>
        <w:t>（六）基础优势</w:t>
      </w:r>
      <w:bookmarkEnd w:id="182"/>
    </w:p>
    <w:p w14:paraId="481154F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43E0479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5111AA2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249185D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7B56EA7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3F27396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2.政策优势</w:t>
      </w:r>
    </w:p>
    <w:p w14:paraId="13D65EF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46CCFA20">
      <w:pPr>
        <w:keepNext w:val="0"/>
        <w:keepLines w:val="0"/>
        <w:pageBreakBefore w:val="0"/>
        <w:widowControl w:val="0"/>
        <w:numPr>
          <w:ilvl w:val="0"/>
          <w:numId w:val="3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183" w:name="_Toc30064"/>
      <w:r>
        <w:rPr>
          <w:rFonts w:hint="eastAsia" w:ascii="仿宋_GB2312" w:hAnsi="仿宋_GB2312" w:eastAsia="仿宋_GB2312" w:cs="仿宋_GB2312"/>
          <w:sz w:val="32"/>
          <w:szCs w:val="32"/>
          <w:highlight w:val="none"/>
          <w:lang w:val="en-US" w:eastAsia="zh-CN"/>
        </w:rPr>
        <w:t>市场前景分析</w:t>
      </w:r>
      <w:bookmarkEnd w:id="183"/>
    </w:p>
    <w:p w14:paraId="374A87F8">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我国经济的持续发展，化工行业的市场需求不断扩大，基础化工品的产量和销售量持续增长，这将带动基础化工品运输需求的增加。例如，随着新能源、新材料等新兴产业的发展，对基础化工原料的需求不断增加，为运输项目提供了广阔的市场空间。</w:t>
      </w:r>
    </w:p>
    <w:p w14:paraId="67AFC609">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专业化、定制化服务需求增加：化工企业对运输服务的要求越来越高，专业化、定制化的运输服务需求不断增加。例如，一些化工企业需要根据产品的特性和生产计划，定制个性化的运输方案，包括运输时间、运输路线、运输方式等。这为基础化工品运输项目提供了更多的发展机会。</w:t>
      </w:r>
    </w:p>
    <w:p w14:paraId="27667CA8">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绿色环保运输趋势明显：随着环保意识的提高，绿色环保运输成为未来的发展趋势。化工企业和运输企业将更加注重运输过程中的节能减排和环境保护，采用新能源运输车辆、优化运输线路、提高运输效率等方式，降低运输对环境的影响。这将推动基础化工品运输项目向绿色、低碳、可持续的方向发展。</w:t>
      </w:r>
    </w:p>
    <w:p w14:paraId="1E2899FF">
      <w:pPr>
        <w:keepNext w:val="0"/>
        <w:keepLines w:val="0"/>
        <w:pageBreakBefore w:val="0"/>
        <w:wordWrap/>
        <w:topLinePunct w:val="0"/>
        <w:bidi w:val="0"/>
        <w:spacing w:line="560" w:lineRule="exact"/>
        <w:ind w:firstLine="643" w:firstLineChars="200"/>
        <w:jc w:val="left"/>
        <w:outlineLvl w:val="2"/>
        <w:rPr>
          <w:rFonts w:hint="default" w:ascii="Times New Roman" w:hAnsi="Times New Roman" w:eastAsia="黑体" w:cs="Times New Roman"/>
          <w:sz w:val="32"/>
          <w:szCs w:val="32"/>
          <w:lang w:val="en-US" w:eastAsia="zh-CN"/>
        </w:rPr>
      </w:pPr>
      <w:r>
        <w:rPr>
          <w:rFonts w:hint="eastAsia" w:ascii="楷体" w:hAnsi="楷体" w:eastAsia="楷体" w:cs="楷体"/>
          <w:b/>
          <w:bCs/>
          <w:kern w:val="2"/>
          <w:sz w:val="32"/>
          <w:szCs w:val="32"/>
          <w:highlight w:val="none"/>
          <w:u w:val="none"/>
          <w:shd w:val="clear" w:color="auto" w:fill="auto"/>
          <w:lang w:val="en-US" w:eastAsia="zh-CN" w:bidi="ar-SA"/>
        </w:rPr>
        <w:t>项 目七:泰来县智慧物流产业园建设项目</w:t>
      </w:r>
    </w:p>
    <w:p w14:paraId="2C9A8689">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（一）项目概述：</w:t>
      </w:r>
      <w:r>
        <w:rPr>
          <w:rFonts w:hint="eastAsia" w:ascii="仿宋" w:hAnsi="仿宋" w:eastAsia="仿宋"/>
          <w:sz w:val="32"/>
          <w:szCs w:val="32"/>
        </w:rPr>
        <w:t>泰来县智慧物流产业园建设项目位于泰来县金源街，</w:t>
      </w:r>
      <w:r>
        <w:rPr>
          <w:rFonts w:hint="eastAsia" w:ascii="仿宋" w:hAnsi="仿宋" w:eastAsia="仿宋" w:cs="仿宋_GB2312"/>
          <w:sz w:val="32"/>
          <w:szCs w:val="32"/>
        </w:rPr>
        <w:t>项目计划总投资2.8亿元，项目占地20万平方米，一期计划占地10万平方米，二期计划占地10万平方米。一期建设物流总部基地、快递分拨中心、联运集配中心、智能车源中心、智慧云仓和冷链智能仓储中心，以及线上金融服务平台、油料服务中心、汽修汽配中心和电商贸易中心。一期建设期限为2022年5月—2023年12月;二期工程在一期建成投产后两年内开工建设</w:t>
      </w:r>
      <w:r>
        <w:rPr>
          <w:rFonts w:hint="eastAsia" w:ascii="仿宋_GB2312" w:hAnsi="仿宋_GB2312" w:eastAsia="仿宋_GB2312" w:cs="仿宋_GB2312"/>
          <w:sz w:val="32"/>
          <w:szCs w:val="32"/>
        </w:rPr>
        <w:t>。</w:t>
      </w:r>
    </w:p>
    <w:p w14:paraId="30BAE6D6">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（二）建设地点及园区：</w:t>
      </w:r>
      <w:r>
        <w:rPr>
          <w:rFonts w:hint="eastAsia" w:ascii="仿宋" w:hAnsi="仿宋" w:eastAsia="仿宋"/>
          <w:sz w:val="32"/>
          <w:szCs w:val="32"/>
        </w:rPr>
        <w:t>泰来县金源街</w:t>
      </w:r>
      <w:r>
        <w:rPr>
          <w:rFonts w:hint="eastAsia" w:ascii="仿宋" w:hAnsi="仿宋" w:eastAsia="仿宋" w:cs="仿宋"/>
          <w:sz w:val="32"/>
          <w:szCs w:val="32"/>
          <w:lang w:eastAsia="zh-CN"/>
        </w:rPr>
        <w:t>。</w:t>
      </w:r>
    </w:p>
    <w:p w14:paraId="2F7C96C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（三）投资金额：</w:t>
      </w:r>
      <w:r>
        <w:rPr>
          <w:rFonts w:hint="eastAsia" w:ascii="仿宋" w:hAnsi="仿宋" w:eastAsia="仿宋" w:cs="仿宋"/>
          <w:sz w:val="32"/>
          <w:szCs w:val="32"/>
          <w:lang w:val="en-US" w:eastAsia="zh-CN"/>
        </w:rPr>
        <w:t>总投资2.8亿元。</w:t>
      </w:r>
    </w:p>
    <w:p w14:paraId="33BD00D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（四）合作模式：</w:t>
      </w:r>
      <w:r>
        <w:rPr>
          <w:rFonts w:hint="eastAsia" w:ascii="仿宋" w:hAnsi="仿宋" w:eastAsia="仿宋" w:cs="仿宋"/>
          <w:sz w:val="32"/>
          <w:szCs w:val="32"/>
          <w:lang w:val="en-US" w:eastAsia="zh-CN"/>
        </w:rPr>
        <w:t>独资或合资。</w:t>
      </w:r>
    </w:p>
    <w:p w14:paraId="1CCBA0E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（五）招商重点：</w:t>
      </w:r>
    </w:p>
    <w:p w14:paraId="5A3AAF4B">
      <w:pPr>
        <w:keepNext w:val="0"/>
        <w:keepLines w:val="0"/>
        <w:pageBreakBefore w:val="0"/>
        <w:wordWrap/>
        <w:topLinePunct w:val="0"/>
        <w:bidi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_GB2312"/>
          <w:sz w:val="32"/>
          <w:szCs w:val="32"/>
        </w:rPr>
        <w:t>引进扎赉特旗、镇赉、白城等县市区物流</w:t>
      </w:r>
      <w:r>
        <w:rPr>
          <w:rFonts w:hint="eastAsia" w:ascii="仿宋" w:hAnsi="仿宋" w:eastAsia="仿宋"/>
          <w:sz w:val="32"/>
          <w:szCs w:val="32"/>
        </w:rPr>
        <w:t>企业150家，培育AAA物流企业10家</w:t>
      </w:r>
      <w:r>
        <w:rPr>
          <w:rFonts w:hint="eastAsia" w:ascii="仿宋" w:hAnsi="仿宋" w:eastAsia="仿宋"/>
          <w:sz w:val="32"/>
          <w:szCs w:val="32"/>
          <w:lang w:eastAsia="zh-CN"/>
        </w:rPr>
        <w:t>。</w:t>
      </w:r>
    </w:p>
    <w:p w14:paraId="65D6D0F2">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 w:hAnsi="仿宋" w:eastAsia="仿宋" w:cs="仿宋"/>
          <w:sz w:val="32"/>
          <w:szCs w:val="32"/>
        </w:rPr>
      </w:pPr>
      <w:bookmarkStart w:id="184" w:name="_Toc15405"/>
      <w:r>
        <w:rPr>
          <w:rFonts w:hint="eastAsia" w:ascii="仿宋" w:hAnsi="仿宋" w:eastAsia="仿宋" w:cs="仿宋"/>
          <w:sz w:val="32"/>
          <w:szCs w:val="32"/>
        </w:rPr>
        <w:t>（六）基础优势：</w:t>
      </w:r>
      <w:bookmarkEnd w:id="184"/>
    </w:p>
    <w:p w14:paraId="71E8BF60">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泰来县位于黑龙江省西南部，黑、吉、蒙三省（区）交界处，北与齐齐哈尔市毗连，西与内蒙古扎赉特旗接壤，南与吉林镇赉县为邻，东与大庆市杜蒙县隔嫩江相望，素有“鸡鸣三省”之称。全县幅员面积3996平方公里，</w:t>
      </w:r>
      <w:r>
        <w:rPr>
          <w:rFonts w:hint="eastAsia" w:ascii="仿宋_GB2312" w:hAnsi="仿宋_GB2312" w:eastAsia="仿宋_GB2312" w:cs="仿宋_GB2312"/>
          <w:kern w:val="0"/>
          <w:sz w:val="32"/>
        </w:rPr>
        <w:t>辖8镇2乡，</w:t>
      </w:r>
      <w:r>
        <w:rPr>
          <w:rFonts w:hint="eastAsia" w:ascii="仿宋_GB2312" w:hAnsi="仿宋_GB2312" w:eastAsia="仿宋_GB2312" w:cs="仿宋_GB2312"/>
          <w:sz w:val="32"/>
        </w:rPr>
        <w:t>人口32万。泰来县区位交通便捷畅通，是黑龙江省、吉林省西部和内蒙古东部地区物流大通道重要节点，具有承启东西、连接南北的区位优势，公路、铁路交通四通八达，111国道、齐泰高速贯穿南北，平齐铁路、嫩丹高速穿境而过，可直达北京、大连等中心和港口城市。正在修建的乌江铁路和江音一级公路，是内蒙古东部连接“一带一路”东北经济圈的新通道。泰来县两小时车程半径内分布着4座机场，距齐齐哈尔三家子机场105公里，距大庆萨尔图机场240公里，距乌兰浩特机场160公里，距在建白城机场100公里，便于陆海、陆空联运，是区域重要交通物流节点城市。</w:t>
      </w:r>
    </w:p>
    <w:p w14:paraId="392D002A">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 w:hAnsi="仿宋" w:eastAsia="仿宋" w:cs="仿宋"/>
          <w:sz w:val="32"/>
          <w:szCs w:val="32"/>
        </w:rPr>
        <w:t>（七）市场前景分析：</w:t>
      </w:r>
      <w:r>
        <w:rPr>
          <w:rFonts w:hint="eastAsia" w:ascii="仿宋" w:hAnsi="仿宋" w:eastAsia="仿宋" w:cs="仿宋_GB2312"/>
          <w:sz w:val="32"/>
          <w:szCs w:val="32"/>
        </w:rPr>
        <w:t>项目建成后，引进扎赉特旗、镇赉、白城等县市区物流</w:t>
      </w:r>
      <w:r>
        <w:rPr>
          <w:rFonts w:hint="eastAsia" w:ascii="仿宋" w:hAnsi="仿宋" w:eastAsia="仿宋"/>
          <w:sz w:val="32"/>
          <w:szCs w:val="32"/>
        </w:rPr>
        <w:t>企业150家，培育AAA物流企业10家，年货物吞吐量1200万吨，年营业额10亿元，年实现利税1500万元带动就业1500人。项目建成后，物流效率提升50%以上，物流成本降低30%以上，信息化利用率达到80%以上。城市拥堵现象得到缓解，城市形象明显提升，进一步完善了城市功能，优化城市投资环境。</w:t>
      </w:r>
    </w:p>
    <w:p w14:paraId="5C74E118">
      <w:pPr>
        <w:pStyle w:val="6"/>
        <w:keepNext w:val="0"/>
        <w:keepLines w:val="0"/>
        <w:pageBreakBefore w:val="0"/>
        <w:widowControl w:val="0"/>
        <w:kinsoku/>
        <w:wordWrap/>
        <w:topLinePunct w:val="0"/>
        <w:autoSpaceDE/>
        <w:autoSpaceDN/>
        <w:bidi w:val="0"/>
        <w:adjustRightInd/>
        <w:snapToGrid/>
        <w:spacing w:line="560" w:lineRule="exact"/>
        <w:ind w:left="0" w:leftChars="0" w:firstLine="640" w:firstLineChars="200"/>
        <w:textAlignment w:val="auto"/>
        <w:outlineLvl w:val="0"/>
        <w:rPr>
          <w:rFonts w:hint="eastAsia" w:ascii="黑体" w:hAnsi="黑体" w:eastAsia="黑体" w:cs="黑体"/>
          <w:b w:val="0"/>
          <w:bCs w:val="0"/>
          <w:kern w:val="2"/>
          <w:sz w:val="32"/>
          <w:szCs w:val="32"/>
          <w:u w:val="none"/>
          <w:shd w:val="clear" w:color="auto" w:fill="auto"/>
          <w:lang w:val="en-US" w:eastAsia="zh-CN" w:bidi="ar-SA"/>
        </w:rPr>
      </w:pPr>
      <w:bookmarkStart w:id="185" w:name="_Toc7910"/>
      <w:r>
        <w:rPr>
          <w:rFonts w:hint="eastAsia" w:ascii="黑体" w:hAnsi="黑体" w:eastAsia="黑体" w:cs="黑体"/>
          <w:b w:val="0"/>
          <w:bCs w:val="0"/>
          <w:kern w:val="2"/>
          <w:sz w:val="32"/>
          <w:szCs w:val="32"/>
          <w:u w:val="none"/>
          <w:shd w:val="clear" w:color="auto" w:fill="auto"/>
          <w:lang w:val="en-US" w:eastAsia="zh-CN" w:bidi="ar-SA"/>
        </w:rPr>
        <w:t>十三、旅游康养产业</w:t>
      </w:r>
      <w:bookmarkEnd w:id="185"/>
    </w:p>
    <w:p w14:paraId="73C5BD53">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643" w:firstLineChars="200"/>
        <w:jc w:val="both"/>
        <w:textAlignment w:val="auto"/>
        <w:outlineLvl w:val="1"/>
        <w:rPr>
          <w:rFonts w:hint="default" w:ascii="楷体" w:hAnsi="楷体" w:eastAsia="楷体" w:cs="楷体"/>
          <w:b/>
          <w:bCs/>
          <w:kern w:val="2"/>
          <w:sz w:val="32"/>
          <w:szCs w:val="32"/>
          <w:highlight w:val="none"/>
          <w:u w:val="none"/>
          <w:shd w:val="clear" w:color="auto" w:fill="auto"/>
          <w:lang w:val="en-US" w:eastAsia="zh-CN" w:bidi="ar-SA"/>
        </w:rPr>
      </w:pPr>
      <w:bookmarkStart w:id="186" w:name="_Toc5273"/>
      <w:r>
        <w:rPr>
          <w:rFonts w:hint="eastAsia" w:ascii="楷体" w:hAnsi="楷体" w:eastAsia="楷体" w:cs="楷体"/>
          <w:b/>
          <w:bCs/>
          <w:kern w:val="2"/>
          <w:sz w:val="32"/>
          <w:szCs w:val="32"/>
          <w:highlight w:val="none"/>
          <w:u w:val="none"/>
          <w:shd w:val="clear" w:color="auto" w:fill="auto"/>
          <w:lang w:val="en-US" w:eastAsia="zh-CN" w:bidi="ar-SA"/>
        </w:rPr>
        <w:t>项 目一：铁锋区雪域鹤乡文旅康养基地建设项目</w:t>
      </w:r>
      <w:bookmarkEnd w:id="186"/>
    </w:p>
    <w:p w14:paraId="7F05B295">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一</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项目概述：</w:t>
      </w:r>
      <w:r>
        <w:rPr>
          <w:rFonts w:hint="eastAsia" w:ascii="仿宋_GB2312" w:hAnsi="仿宋_GB2312" w:eastAsia="仿宋_GB2312" w:cs="仿宋_GB2312"/>
          <w:color w:val="auto"/>
          <w:spacing w:val="0"/>
          <w:w w:val="100"/>
          <w:position w:val="0"/>
          <w:sz w:val="32"/>
          <w:szCs w:val="32"/>
          <w:highlight w:val="none"/>
          <w:lang w:val="en-US" w:eastAsia="zh-CN"/>
        </w:rPr>
        <w:t>项目位于飞鹤大道哈拉乌苏村，闲置土地面积50万平方米，另有可利用优质水面资源50万平方米，依托扎龙国家级自然保护区优质资源环境，打造候鸟式文旅康养基地。</w:t>
      </w:r>
    </w:p>
    <w:p w14:paraId="44497FAB">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二</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建设地点及园区：</w:t>
      </w:r>
      <w:r>
        <w:rPr>
          <w:rFonts w:hint="eastAsia" w:ascii="仿宋_GB2312" w:hAnsi="仿宋_GB2312" w:eastAsia="仿宋_GB2312" w:cs="仿宋_GB2312"/>
          <w:color w:val="auto"/>
          <w:spacing w:val="0"/>
          <w:w w:val="100"/>
          <w:position w:val="0"/>
          <w:sz w:val="32"/>
          <w:szCs w:val="32"/>
          <w:highlight w:val="none"/>
          <w:lang w:val="en-US" w:eastAsia="zh-CN"/>
        </w:rPr>
        <w:t>齐齐哈尔市铁锋区扎龙镇</w:t>
      </w:r>
    </w:p>
    <w:p w14:paraId="6216338D">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三</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投资金额：</w:t>
      </w:r>
      <w:r>
        <w:rPr>
          <w:rFonts w:hint="eastAsia" w:ascii="仿宋_GB2312" w:hAnsi="仿宋_GB2312" w:eastAsia="仿宋_GB2312" w:cs="仿宋_GB2312"/>
          <w:color w:val="auto"/>
          <w:spacing w:val="0"/>
          <w:w w:val="100"/>
          <w:position w:val="0"/>
          <w:sz w:val="32"/>
          <w:szCs w:val="32"/>
          <w:highlight w:val="none"/>
        </w:rPr>
        <w:t>计划总投资</w:t>
      </w:r>
      <w:r>
        <w:rPr>
          <w:rFonts w:hint="eastAsia" w:ascii="仿宋_GB2312" w:hAnsi="仿宋_GB2312" w:eastAsia="仿宋_GB2312" w:cs="仿宋_GB2312"/>
          <w:color w:val="auto"/>
          <w:spacing w:val="0"/>
          <w:w w:val="100"/>
          <w:position w:val="0"/>
          <w:sz w:val="32"/>
          <w:szCs w:val="32"/>
          <w:highlight w:val="none"/>
          <w:lang w:val="en-US" w:eastAsia="zh-CN"/>
        </w:rPr>
        <w:t>10</w:t>
      </w:r>
      <w:r>
        <w:rPr>
          <w:rFonts w:hint="eastAsia" w:ascii="仿宋_GB2312" w:hAnsi="仿宋_GB2312" w:eastAsia="仿宋_GB2312" w:cs="仿宋_GB2312"/>
          <w:color w:val="auto"/>
          <w:spacing w:val="0"/>
          <w:w w:val="100"/>
          <w:position w:val="0"/>
          <w:sz w:val="32"/>
          <w:szCs w:val="32"/>
          <w:highlight w:val="none"/>
        </w:rPr>
        <w:t>亿元</w:t>
      </w:r>
    </w:p>
    <w:p w14:paraId="65FFCFAE">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四</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合作模式：</w:t>
      </w:r>
      <w:r>
        <w:rPr>
          <w:rFonts w:hint="eastAsia" w:ascii="仿宋_GB2312" w:hAnsi="仿宋_GB2312" w:eastAsia="仿宋_GB2312" w:cs="仿宋_GB2312"/>
          <w:color w:val="auto"/>
          <w:spacing w:val="0"/>
          <w:w w:val="100"/>
          <w:position w:val="0"/>
          <w:sz w:val="32"/>
          <w:szCs w:val="32"/>
          <w:highlight w:val="none"/>
        </w:rPr>
        <w:t>独资、合资、合作</w:t>
      </w:r>
    </w:p>
    <w:p w14:paraId="608B30FF">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五</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招商重点：</w:t>
      </w:r>
      <w:r>
        <w:rPr>
          <w:rFonts w:hint="eastAsia" w:ascii="仿宋_GB2312" w:hAnsi="仿宋_GB2312" w:eastAsia="仿宋_GB2312" w:cs="仿宋_GB2312"/>
          <w:color w:val="auto"/>
          <w:spacing w:val="0"/>
          <w:w w:val="100"/>
          <w:position w:val="0"/>
          <w:sz w:val="32"/>
          <w:szCs w:val="32"/>
          <w:highlight w:val="none"/>
        </w:rPr>
        <w:t>国内外</w:t>
      </w:r>
      <w:r>
        <w:rPr>
          <w:rFonts w:hint="eastAsia" w:ascii="仿宋_GB2312" w:hAnsi="仿宋_GB2312" w:eastAsia="仿宋_GB2312" w:cs="仿宋_GB2312"/>
          <w:color w:val="auto"/>
          <w:spacing w:val="0"/>
          <w:w w:val="100"/>
          <w:position w:val="0"/>
          <w:sz w:val="32"/>
          <w:szCs w:val="32"/>
          <w:highlight w:val="none"/>
          <w:lang w:val="en-US" w:eastAsia="zh-CN"/>
        </w:rPr>
        <w:t>文旅康养</w:t>
      </w:r>
      <w:r>
        <w:rPr>
          <w:rFonts w:hint="eastAsia" w:ascii="仿宋_GB2312" w:hAnsi="仿宋_GB2312" w:eastAsia="仿宋_GB2312" w:cs="仿宋_GB2312"/>
          <w:color w:val="auto"/>
          <w:spacing w:val="0"/>
          <w:w w:val="100"/>
          <w:position w:val="0"/>
          <w:sz w:val="32"/>
          <w:szCs w:val="32"/>
          <w:highlight w:val="none"/>
        </w:rPr>
        <w:t>领域大型企业、央企、上市公司等企业。</w:t>
      </w:r>
    </w:p>
    <w:p w14:paraId="5FD12C50">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六</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基础优势：</w:t>
      </w:r>
      <w:r>
        <w:rPr>
          <w:rFonts w:hint="eastAsia" w:ascii="仿宋_GB2312" w:hAnsi="仿宋_GB2312" w:eastAsia="仿宋_GB2312" w:cs="仿宋_GB2312"/>
          <w:color w:val="auto"/>
          <w:spacing w:val="0"/>
          <w:w w:val="100"/>
          <w:position w:val="0"/>
          <w:sz w:val="32"/>
          <w:szCs w:val="32"/>
          <w:highlight w:val="none"/>
          <w:lang w:val="en-US" w:eastAsia="zh-CN"/>
        </w:rPr>
        <w:t>项目位于扎龙国家级自然保护区飞鹤大道哈拉乌苏村段西侧，是前往扎龙国家级自然保护区的必经之路。50万平方米闲置土地用地性质为建设用地，规划可根据实际项目建设需求调整，50万平方米优质水面资源为村集体资产，可合作经营或承租独立开发。周边湿地风光景观秀丽，是国家一级保护动物丹顶鹤的栖息地。可打造一处集文旅康养、亲子娱乐、休闲度假、水上娱乐、展览展会为一体的大型文旅康养度假基地，让雪域鹤乡之名唱响世界。</w:t>
      </w:r>
    </w:p>
    <w:p w14:paraId="7F13C2BB">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643" w:firstLineChars="200"/>
        <w:jc w:val="both"/>
        <w:textAlignment w:val="auto"/>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七</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市场前景分析：</w:t>
      </w:r>
      <w:r>
        <w:rPr>
          <w:rFonts w:hint="eastAsia" w:ascii="仿宋_GB2312" w:hAnsi="仿宋_GB2312" w:eastAsia="仿宋_GB2312" w:cs="仿宋_GB2312"/>
          <w:color w:val="auto"/>
          <w:spacing w:val="0"/>
          <w:w w:val="100"/>
          <w:position w:val="0"/>
          <w:sz w:val="32"/>
          <w:szCs w:val="32"/>
          <w:highlight w:val="none"/>
          <w:lang w:val="en-US" w:eastAsia="zh-CN"/>
        </w:rPr>
        <w:t>全国60周岁以上老年人已达3亿人，占全国人口的20%，对康养行业的发展创造了有利契机。近年来东北人口冬季候鸟式迁徙三亚等地已成为常态，让南方老人前往东北避暑，领略湿地风光文化，成为新的消费市场。预计年营业收入5亿元，利润约0.8亿元。</w:t>
      </w:r>
    </w:p>
    <w:p w14:paraId="3FE599EB">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643" w:firstLineChars="200"/>
        <w:jc w:val="both"/>
        <w:textAlignment w:val="auto"/>
        <w:rPr>
          <w:rFonts w:hint="default"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目二：铁锋区鹤之汤温泉度假区资产盘活</w:t>
      </w:r>
    </w:p>
    <w:p w14:paraId="439DBE1E">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highlight w:val="none"/>
          <w:lang w:val="en-US" w:eastAsia="zh-CN"/>
        </w:rPr>
        <w:t>1.项目概述：</w:t>
      </w:r>
      <w:r>
        <w:rPr>
          <w:rFonts w:hint="eastAsia" w:ascii="仿宋_GB2312" w:hAnsi="仿宋_GB2312" w:eastAsia="仿宋_GB2312" w:cs="仿宋_GB2312"/>
          <w:color w:val="auto"/>
          <w:spacing w:val="0"/>
          <w:w w:val="100"/>
          <w:position w:val="0"/>
          <w:sz w:val="32"/>
          <w:szCs w:val="32"/>
          <w:lang w:val="en-US" w:eastAsia="zh-CN"/>
        </w:rPr>
        <w:t>充分利用飞鹤大道区位优势，依托扎龙国家级自然保护区优质资源及地下温泉有利条件，打造文旅康养新品牌。</w:t>
      </w:r>
    </w:p>
    <w:p w14:paraId="71210473">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after="0" w:line="560" w:lineRule="exact"/>
        <w:ind w:leftChars="0" w:right="0" w:rightChars="0" w:firstLine="643"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pacing w:val="0"/>
          <w:w w:val="100"/>
          <w:position w:val="0"/>
          <w:sz w:val="32"/>
          <w:szCs w:val="32"/>
          <w:lang w:val="en-US" w:eastAsia="zh-CN"/>
        </w:rPr>
        <w:t>2.</w:t>
      </w:r>
      <w:r>
        <w:rPr>
          <w:rFonts w:hint="eastAsia" w:ascii="仿宋_GB2312" w:hAnsi="仿宋_GB2312" w:eastAsia="仿宋_GB2312" w:cs="仿宋_GB2312"/>
          <w:b/>
          <w:bCs/>
          <w:color w:val="auto"/>
          <w:spacing w:val="0"/>
          <w:w w:val="100"/>
          <w:position w:val="0"/>
          <w:sz w:val="32"/>
          <w:szCs w:val="32"/>
        </w:rPr>
        <w:t>建设地点及园区：</w:t>
      </w:r>
      <w:r>
        <w:rPr>
          <w:rFonts w:hint="eastAsia" w:ascii="仿宋_GB2312" w:hAnsi="仿宋_GB2312" w:eastAsia="仿宋_GB2312" w:cs="仿宋_GB2312"/>
          <w:color w:val="auto"/>
          <w:spacing w:val="0"/>
          <w:w w:val="100"/>
          <w:position w:val="0"/>
          <w:sz w:val="32"/>
          <w:szCs w:val="32"/>
          <w:lang w:val="en-US" w:eastAsia="zh-CN"/>
        </w:rPr>
        <w:t>齐齐哈尔市铁锋区扎龙镇</w:t>
      </w:r>
    </w:p>
    <w:p w14:paraId="50CD48DD">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after="0"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lang w:val="en-US" w:eastAsia="zh-CN"/>
        </w:rPr>
        <w:t>3.</w:t>
      </w:r>
      <w:r>
        <w:rPr>
          <w:rFonts w:hint="eastAsia" w:ascii="仿宋_GB2312" w:hAnsi="仿宋_GB2312" w:eastAsia="仿宋_GB2312" w:cs="仿宋_GB2312"/>
          <w:b/>
          <w:bCs/>
          <w:color w:val="auto"/>
          <w:spacing w:val="0"/>
          <w:w w:val="100"/>
          <w:position w:val="0"/>
          <w:sz w:val="32"/>
          <w:szCs w:val="32"/>
        </w:rPr>
        <w:t>投资金额：</w:t>
      </w:r>
      <w:r>
        <w:rPr>
          <w:rFonts w:hint="eastAsia" w:ascii="仿宋_GB2312" w:hAnsi="仿宋_GB2312" w:eastAsia="仿宋_GB2312" w:cs="仿宋_GB2312"/>
          <w:color w:val="auto"/>
          <w:spacing w:val="0"/>
          <w:w w:val="100"/>
          <w:position w:val="0"/>
          <w:sz w:val="32"/>
          <w:szCs w:val="32"/>
        </w:rPr>
        <w:t>计划总投资</w:t>
      </w:r>
      <w:r>
        <w:rPr>
          <w:rFonts w:hint="eastAsia" w:ascii="仿宋_GB2312" w:hAnsi="仿宋_GB2312" w:eastAsia="仿宋_GB2312" w:cs="仿宋_GB2312"/>
          <w:color w:val="auto"/>
          <w:spacing w:val="0"/>
          <w:w w:val="100"/>
          <w:position w:val="0"/>
          <w:sz w:val="32"/>
          <w:szCs w:val="32"/>
          <w:lang w:val="en-US" w:eastAsia="zh-CN"/>
        </w:rPr>
        <w:t>3</w:t>
      </w:r>
      <w:r>
        <w:rPr>
          <w:rFonts w:hint="eastAsia" w:ascii="仿宋_GB2312" w:hAnsi="仿宋_GB2312" w:eastAsia="仿宋_GB2312" w:cs="仿宋_GB2312"/>
          <w:color w:val="auto"/>
          <w:spacing w:val="0"/>
          <w:w w:val="100"/>
          <w:position w:val="0"/>
          <w:sz w:val="32"/>
          <w:szCs w:val="32"/>
        </w:rPr>
        <w:t>亿元</w:t>
      </w:r>
    </w:p>
    <w:p w14:paraId="5CCC2403">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lang w:val="en-US" w:eastAsia="zh-CN"/>
        </w:rPr>
        <w:t>4.</w:t>
      </w:r>
      <w:r>
        <w:rPr>
          <w:rFonts w:hint="eastAsia" w:ascii="仿宋_GB2312" w:hAnsi="仿宋_GB2312" w:eastAsia="仿宋_GB2312" w:cs="仿宋_GB2312"/>
          <w:b/>
          <w:bCs/>
          <w:color w:val="auto"/>
          <w:spacing w:val="0"/>
          <w:w w:val="100"/>
          <w:position w:val="0"/>
          <w:sz w:val="32"/>
          <w:szCs w:val="32"/>
        </w:rPr>
        <w:t>合作模式：</w:t>
      </w:r>
      <w:r>
        <w:rPr>
          <w:rFonts w:hint="eastAsia" w:ascii="仿宋_GB2312" w:hAnsi="仿宋_GB2312" w:eastAsia="仿宋_GB2312" w:cs="仿宋_GB2312"/>
          <w:color w:val="auto"/>
          <w:spacing w:val="0"/>
          <w:w w:val="100"/>
          <w:position w:val="0"/>
          <w:sz w:val="32"/>
          <w:szCs w:val="32"/>
        </w:rPr>
        <w:t>独资、合资、合作</w:t>
      </w:r>
    </w:p>
    <w:p w14:paraId="171F9DE9">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after="0" w:line="560" w:lineRule="exact"/>
        <w:ind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0"/>
          <w:w w:val="100"/>
          <w:position w:val="0"/>
          <w:sz w:val="32"/>
          <w:szCs w:val="32"/>
          <w:lang w:val="en-US" w:eastAsia="zh-CN"/>
        </w:rPr>
        <w:t>5.</w:t>
      </w:r>
      <w:r>
        <w:rPr>
          <w:rFonts w:hint="eastAsia" w:ascii="仿宋_GB2312" w:hAnsi="仿宋_GB2312" w:eastAsia="仿宋_GB2312" w:cs="仿宋_GB2312"/>
          <w:b/>
          <w:bCs/>
          <w:color w:val="auto"/>
          <w:spacing w:val="0"/>
          <w:w w:val="100"/>
          <w:position w:val="0"/>
          <w:sz w:val="32"/>
          <w:szCs w:val="32"/>
        </w:rPr>
        <w:t>招商重点：</w:t>
      </w:r>
      <w:r>
        <w:rPr>
          <w:rFonts w:hint="eastAsia" w:ascii="仿宋_GB2312" w:hAnsi="仿宋_GB2312" w:eastAsia="仿宋_GB2312" w:cs="仿宋_GB2312"/>
          <w:color w:val="auto"/>
          <w:spacing w:val="0"/>
          <w:w w:val="100"/>
          <w:position w:val="0"/>
          <w:sz w:val="32"/>
          <w:szCs w:val="32"/>
        </w:rPr>
        <w:t>国内外</w:t>
      </w:r>
      <w:r>
        <w:rPr>
          <w:rFonts w:hint="eastAsia" w:ascii="仿宋_GB2312" w:hAnsi="仿宋_GB2312" w:eastAsia="仿宋_GB2312" w:cs="仿宋_GB2312"/>
          <w:color w:val="auto"/>
          <w:spacing w:val="0"/>
          <w:w w:val="100"/>
          <w:position w:val="0"/>
          <w:sz w:val="32"/>
          <w:szCs w:val="32"/>
          <w:lang w:val="en-US" w:eastAsia="zh-CN"/>
        </w:rPr>
        <w:t>文旅康养</w:t>
      </w:r>
      <w:r>
        <w:rPr>
          <w:rFonts w:hint="eastAsia" w:ascii="仿宋_GB2312" w:hAnsi="仿宋_GB2312" w:eastAsia="仿宋_GB2312" w:cs="仿宋_GB2312"/>
          <w:color w:val="auto"/>
          <w:spacing w:val="0"/>
          <w:w w:val="100"/>
          <w:position w:val="0"/>
          <w:sz w:val="32"/>
          <w:szCs w:val="32"/>
        </w:rPr>
        <w:t>领域大型企业、央企、上市公司等企业。</w:t>
      </w:r>
    </w:p>
    <w:p w14:paraId="34A654A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pacing w:val="0"/>
          <w:w w:val="100"/>
          <w:position w:val="0"/>
          <w:sz w:val="32"/>
          <w:szCs w:val="32"/>
          <w:lang w:val="en-US" w:eastAsia="zh-CN"/>
        </w:rPr>
        <w:t>6.</w:t>
      </w:r>
      <w:r>
        <w:rPr>
          <w:rFonts w:hint="eastAsia" w:ascii="仿宋_GB2312" w:hAnsi="仿宋_GB2312" w:eastAsia="仿宋_GB2312" w:cs="仿宋_GB2312"/>
          <w:b/>
          <w:bCs/>
          <w:color w:val="auto"/>
          <w:spacing w:val="0"/>
          <w:w w:val="100"/>
          <w:position w:val="0"/>
          <w:sz w:val="32"/>
          <w:szCs w:val="32"/>
        </w:rPr>
        <w:t>基础优势：</w:t>
      </w:r>
      <w:r>
        <w:rPr>
          <w:rFonts w:hint="eastAsia" w:ascii="仿宋_GB2312" w:hAnsi="仿宋_GB2312" w:eastAsia="仿宋_GB2312" w:cs="仿宋_GB2312"/>
          <w:color w:val="auto"/>
          <w:spacing w:val="0"/>
          <w:w w:val="100"/>
          <w:position w:val="0"/>
          <w:sz w:val="32"/>
          <w:szCs w:val="32"/>
          <w:lang w:val="en-US" w:eastAsia="zh-CN"/>
        </w:rPr>
        <w:t>鹤之汤温泉度假区位于齐齐哈尔市铁锋区扎龙镇哈拉乌苏村，是前往扎龙国家级自然保护区的必经之路，前期由</w:t>
      </w:r>
      <w:r>
        <w:rPr>
          <w:rFonts w:hint="eastAsia" w:ascii="仿宋_GB2312" w:hAnsi="仿宋_GB2312" w:eastAsia="仿宋_GB2312" w:cs="仿宋_GB2312"/>
          <w:color w:val="auto"/>
          <w:sz w:val="32"/>
          <w:szCs w:val="32"/>
          <w:lang w:eastAsia="zh-CN"/>
        </w:rPr>
        <w:t>齐齐哈尔市御汤温泉小镇酒店投资管理有限公司投资建设，</w:t>
      </w:r>
      <w:r>
        <w:rPr>
          <w:rFonts w:hint="eastAsia" w:ascii="仿宋_GB2312" w:hAnsi="仿宋_GB2312" w:eastAsia="仿宋_GB2312" w:cs="仿宋_GB2312"/>
          <w:color w:val="auto"/>
          <w:sz w:val="32"/>
          <w:szCs w:val="32"/>
          <w:lang w:val="en-US" w:eastAsia="zh-CN"/>
        </w:rPr>
        <w:t>现有房产包括：①大众温泉区总面积10230㎡，其中室内27</w:t>
      </w:r>
      <w:r>
        <w:rPr>
          <w:rFonts w:hint="eastAsia" w:ascii="仿宋_GB2312" w:hAnsi="仿宋_GB2312" w:eastAsia="仿宋_GB2312" w:cs="仿宋_GB2312"/>
          <w:b w:val="0"/>
          <w:bCs w:val="0"/>
          <w:color w:val="auto"/>
          <w:sz w:val="32"/>
          <w:szCs w:val="32"/>
          <w:lang w:val="en-US" w:eastAsia="zh-CN"/>
        </w:rPr>
        <w:t>个泡池，</w:t>
      </w:r>
      <w:r>
        <w:rPr>
          <w:rFonts w:hint="eastAsia" w:ascii="仿宋_GB2312" w:hAnsi="仿宋_GB2312" w:eastAsia="仿宋_GB2312" w:cs="仿宋_GB2312"/>
          <w:color w:val="auto"/>
          <w:sz w:val="32"/>
          <w:szCs w:val="32"/>
          <w:lang w:val="en-US" w:eastAsia="zh-CN"/>
        </w:rPr>
        <w:t>面积2500㎡；室</w:t>
      </w:r>
      <w:r>
        <w:rPr>
          <w:rFonts w:hint="eastAsia" w:ascii="仿宋_GB2312" w:hAnsi="仿宋_GB2312" w:eastAsia="仿宋_GB2312" w:cs="仿宋_GB2312"/>
          <w:b w:val="0"/>
          <w:bCs w:val="0"/>
          <w:color w:val="auto"/>
          <w:sz w:val="32"/>
          <w:szCs w:val="32"/>
          <w:lang w:val="en-US" w:eastAsia="zh-CN"/>
        </w:rPr>
        <w:t>外</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b w:val="0"/>
          <w:bCs w:val="0"/>
          <w:color w:val="auto"/>
          <w:sz w:val="32"/>
          <w:szCs w:val="32"/>
          <w:lang w:val="en-US" w:eastAsia="zh-CN"/>
        </w:rPr>
        <w:t xml:space="preserve">个泡池，面积 </w:t>
      </w:r>
      <w:r>
        <w:rPr>
          <w:rFonts w:hint="eastAsia" w:ascii="仿宋_GB2312" w:hAnsi="仿宋_GB2312" w:eastAsia="仿宋_GB2312" w:cs="仿宋_GB2312"/>
          <w:color w:val="auto"/>
          <w:sz w:val="32"/>
          <w:szCs w:val="32"/>
          <w:lang w:val="en-US" w:eastAsia="zh-CN"/>
        </w:rPr>
        <w:t>2500㎡；服务接待区面积1230㎡；二楼休息区和餐厅面积2600㎡；三楼休闲娱乐区1400㎡。②室外停车场5100㎡。③商业街</w:t>
      </w:r>
      <w:r>
        <w:rPr>
          <w:rFonts w:hint="eastAsia" w:ascii="仿宋_GB2312" w:hAnsi="仿宋_GB2312" w:eastAsia="仿宋_GB2312" w:cs="仿宋_GB2312"/>
          <w:b w:val="0"/>
          <w:bCs w:val="0"/>
          <w:color w:val="auto"/>
          <w:sz w:val="32"/>
          <w:szCs w:val="32"/>
          <w:lang w:val="en-US" w:eastAsia="zh-CN"/>
        </w:rPr>
        <w:t>建筑面积</w:t>
      </w:r>
      <w:r>
        <w:rPr>
          <w:rFonts w:hint="eastAsia" w:ascii="仿宋_GB2312" w:hAnsi="仿宋_GB2312" w:eastAsia="仿宋_GB2312" w:cs="仿宋_GB2312"/>
          <w:color w:val="auto"/>
          <w:sz w:val="32"/>
          <w:szCs w:val="32"/>
          <w:lang w:val="en-US" w:eastAsia="zh-CN"/>
        </w:rPr>
        <w:t>6000㎡。④别墅区占地面积70000㎡，共计69栋，138户，其中155㎡、135㎡两种户型均价5000元每平方米，80㎡户型均价6000元每平方米。⑤五星酒店建筑面积25000㎡、快捷酒店建筑面积8000㎡、美术馆500㎡⑥日式温泉会所建筑面积 18000㎡。周边10公里内无其他大型餐饮及酒店设施，区位优势得天独厚，度假区可提供餐饮、住宿、洗浴等一系列旅游配套服务。可独资收购原有资产自主经营或合作共赢。</w:t>
      </w:r>
    </w:p>
    <w:p w14:paraId="36D83189">
      <w:pPr>
        <w:pStyle w:val="6"/>
        <w:keepNext w:val="0"/>
        <w:keepLines w:val="0"/>
        <w:pageBreakBefore w:val="0"/>
        <w:widowControl w:val="0"/>
        <w:kinsoku/>
        <w:wordWrap/>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val="en-US" w:eastAsia="zh-CN"/>
        </w:rPr>
        <w:t>7.</w:t>
      </w:r>
      <w:r>
        <w:rPr>
          <w:rFonts w:hint="eastAsia" w:ascii="仿宋_GB2312" w:hAnsi="仿宋_GB2312" w:eastAsia="仿宋_GB2312" w:cs="仿宋_GB2312"/>
          <w:b/>
          <w:bCs/>
          <w:color w:val="000000"/>
          <w:spacing w:val="0"/>
          <w:w w:val="100"/>
          <w:position w:val="0"/>
          <w:sz w:val="32"/>
          <w:szCs w:val="32"/>
        </w:rPr>
        <w:t>市场前景分析：</w:t>
      </w:r>
      <w:r>
        <w:rPr>
          <w:rFonts w:hint="eastAsia" w:ascii="仿宋_GB2312" w:hAnsi="仿宋_GB2312" w:eastAsia="仿宋_GB2312" w:cs="仿宋_GB2312"/>
          <w:color w:val="000000"/>
          <w:spacing w:val="0"/>
          <w:w w:val="100"/>
          <w:position w:val="0"/>
          <w:sz w:val="32"/>
          <w:szCs w:val="32"/>
          <w:lang w:val="en-US" w:eastAsia="zh-CN"/>
        </w:rPr>
        <w:t>扎龙国家级自然保护区年平均接待游客100万人次，人均消费能力在300元以上，</w:t>
      </w:r>
      <w:r>
        <w:rPr>
          <w:rFonts w:hint="eastAsia" w:ascii="仿宋_GB2312" w:hAnsi="仿宋_GB2312" w:eastAsia="仿宋_GB2312" w:cs="仿宋_GB2312"/>
          <w:color w:val="000000"/>
          <w:spacing w:val="0"/>
          <w:w w:val="100"/>
          <w:position w:val="0"/>
          <w:sz w:val="32"/>
          <w:szCs w:val="32"/>
        </w:rPr>
        <w:t>预计年</w:t>
      </w:r>
      <w:r>
        <w:rPr>
          <w:rFonts w:hint="eastAsia" w:ascii="仿宋_GB2312" w:hAnsi="仿宋_GB2312" w:eastAsia="仿宋_GB2312" w:cs="仿宋_GB2312"/>
          <w:color w:val="000000"/>
          <w:spacing w:val="0"/>
          <w:w w:val="100"/>
          <w:position w:val="0"/>
          <w:sz w:val="32"/>
          <w:szCs w:val="32"/>
          <w:lang w:val="en-US" w:eastAsia="zh-CN"/>
        </w:rPr>
        <w:t>营业收入3</w:t>
      </w:r>
      <w:r>
        <w:rPr>
          <w:rFonts w:hint="eastAsia" w:ascii="仿宋_GB2312" w:hAnsi="仿宋_GB2312" w:eastAsia="仿宋_GB2312" w:cs="仿宋_GB2312"/>
          <w:color w:val="000000"/>
          <w:spacing w:val="0"/>
          <w:w w:val="100"/>
          <w:position w:val="0"/>
          <w:sz w:val="32"/>
          <w:szCs w:val="32"/>
        </w:rPr>
        <w:t>亿元，利润约</w:t>
      </w:r>
      <w:r>
        <w:rPr>
          <w:rFonts w:hint="eastAsia" w:ascii="仿宋_GB2312" w:hAnsi="仿宋_GB2312" w:eastAsia="仿宋_GB2312" w:cs="仿宋_GB2312"/>
          <w:color w:val="000000"/>
          <w:spacing w:val="0"/>
          <w:w w:val="100"/>
          <w:position w:val="0"/>
          <w:sz w:val="32"/>
          <w:szCs w:val="32"/>
          <w:lang w:val="en-US" w:eastAsia="zh-CN" w:bidi="en-US"/>
        </w:rPr>
        <w:t>0.5</w:t>
      </w:r>
      <w:r>
        <w:rPr>
          <w:rFonts w:hint="eastAsia" w:ascii="仿宋_GB2312" w:hAnsi="仿宋_GB2312" w:eastAsia="仿宋_GB2312" w:cs="仿宋_GB2312"/>
          <w:color w:val="000000"/>
          <w:spacing w:val="0"/>
          <w:w w:val="100"/>
          <w:position w:val="0"/>
          <w:sz w:val="32"/>
          <w:szCs w:val="32"/>
        </w:rPr>
        <w:t>亿元。</w:t>
      </w:r>
    </w:p>
    <w:p w14:paraId="13C1A76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187" w:name="_Toc18332"/>
      <w:bookmarkStart w:id="188" w:name="_Toc20954"/>
      <w:r>
        <w:rPr>
          <w:rFonts w:hint="eastAsia" w:ascii="楷体_GB2312" w:hAnsi="楷体_GB2312" w:eastAsia="楷体_GB2312" w:cs="楷体_GB2312"/>
          <w:b/>
          <w:bCs/>
          <w:kern w:val="2"/>
          <w:sz w:val="32"/>
          <w:szCs w:val="32"/>
          <w:u w:val="none"/>
          <w:shd w:val="clear" w:color="auto" w:fill="auto"/>
          <w:lang w:val="en-US" w:eastAsia="zh-CN" w:bidi="ar-SA"/>
        </w:rPr>
        <w:t>项 目三：碾子山区金长城综合文旅商业开发项目</w:t>
      </w:r>
      <w:bookmarkEnd w:id="187"/>
      <w:bookmarkEnd w:id="188"/>
    </w:p>
    <w:p w14:paraId="49C0E3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在G232国道与雅鲁河东岸之间新建装配式可移动营地房屋，匹配露营租赁、餐饮、户外娱乐休闲活动等配套设施，为自驾、骑行、徒步者提供露营服务；在G232国道东侧建设占地4万平米的温泉文化体验区，包含商务会议中心、温泉酒店、温泉民宿、户外温泉、室内温泉娱乐区、康养区等内容；新建跑马场、射箭场、金代军事文化展示和体验区，配套建设特色餐饮、娱乐区。</w:t>
      </w:r>
    </w:p>
    <w:p w14:paraId="3A3E1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（二）建设地点及园区：碾子山区</w:t>
      </w:r>
    </w:p>
    <w:p w14:paraId="4D5428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（三）投资金额：总投资3.75亿元</w:t>
      </w:r>
    </w:p>
    <w:p w14:paraId="198547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0C96F7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（五）招商重点：国内文化旅游领域大型企业、国央企、上市公司等。</w:t>
      </w:r>
    </w:p>
    <w:p w14:paraId="7148AF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一是政策优势。2019年7月，中共中央总书记、国家主席、中央军委主席习近平主持召开中央全面深化改革委员会会议，审议通过了《长城、大运河、长征国家文化公园建设方案》；2020年11月国家文物局将金长城（碾子山段）确定为第一批国家级长城重要点段，2021年8月金长城（碾子山段）国家文化公园获文旅部批复被纳入《长城国家文化公园（黑龙江段）建设保护规划》，并被确定为黑龙江省长城国家文化公园唯一核心展示园区。</w:t>
      </w:r>
    </w:p>
    <w:p w14:paraId="3079C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资源优势。碾子山区旅游资源丰富，面向扎龙大湿地，背靠呼伦贝尔大草原，左与阿尔山、柴河国家风景区毗邻，右与世界火山地质公园五大连池相望，是黑蒙齐齐哈尔—碾子山—阿尔山—呼伦贝尔—满洲里最美自驾游路线上的重要节点，是风景秀丽的生态旅游城。拥有国家AAAA级景区、国家级全域旅游示范区试点单位、国家运动休闲特色小镇试点单位、国家体育旅游十佳目的地、国家工业旅游示范点、省级国防教育基地、中国麦饭石之乡、雅鲁河国家级湿地公园、国家森林公园、省级地质公园“十大旅游名片”。全区共有奥悦碾子山国际滑雪场、华安军工文化园、金长城遗址、兴安山、重山园、佛尔寺等景区11个，形成了春赏花、夏漂流、秋采摘、冬滑雪的特色旅游。</w:t>
      </w:r>
    </w:p>
    <w:p w14:paraId="3846215D">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市场前景分析：经济发展推动休闲度假时代的到来。按照黑龙江省近几年经济发展的增长态势，已跨入观光、休闲度假复合性旅游消费时代，已经具备进入观光、休闲度假复合型旅游消费时代的经济条件。同时东北城市群崛起，城市旅游合作加强，已形成同城效应，市场发展潜力无限。项目预计年收入1.2亿元，利润约6000万元。</w:t>
      </w:r>
    </w:p>
    <w:p w14:paraId="70254C4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189" w:name="_Toc26183"/>
      <w:bookmarkStart w:id="190" w:name="_Toc5949"/>
      <w:r>
        <w:rPr>
          <w:rFonts w:hint="eastAsia" w:ascii="楷体_GB2312" w:hAnsi="楷体_GB2312" w:eastAsia="楷体_GB2312" w:cs="楷体_GB2312"/>
          <w:b/>
          <w:bCs/>
          <w:kern w:val="2"/>
          <w:sz w:val="32"/>
          <w:szCs w:val="32"/>
          <w:u w:val="none"/>
          <w:shd w:val="clear" w:color="auto" w:fill="auto"/>
          <w:lang w:val="en-US" w:eastAsia="zh-CN" w:bidi="ar-SA"/>
        </w:rPr>
        <w:t>项 目四：新丰荣古城复原建设项目</w:t>
      </w:r>
      <w:bookmarkEnd w:id="189"/>
      <w:bookmarkEnd w:id="190"/>
    </w:p>
    <w:p w14:paraId="54BB18D6">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sz w:val="32"/>
          <w:szCs w:val="32"/>
          <w:lang w:val="en-US" w:eastAsia="zh-CN"/>
        </w:rPr>
        <w:t>（一）项目概述：</w:t>
      </w:r>
      <w:r>
        <w:rPr>
          <w:rFonts w:hint="eastAsia" w:ascii="仿宋_GB2312" w:hAnsi="仿宋_GB2312" w:eastAsia="仿宋_GB2312" w:cs="仿宋_GB2312"/>
          <w:kern w:val="2"/>
          <w:sz w:val="32"/>
          <w:szCs w:val="32"/>
          <w:u w:val="none"/>
          <w:shd w:val="clear" w:color="auto" w:fill="auto"/>
          <w:lang w:val="en-US" w:eastAsia="zh-CN" w:bidi="zh-TW"/>
        </w:rPr>
        <w:t>按照“连戍堡而建长城”的金代金长城防御体系制式，复原建设金长城1公里，包含城墙本体、烽燧、马面等主要要素；复原建设金代军事古城堡1处，设置兵营、商户、兵器修造所、粮草场、演兵场、萨满神庙、守御官衙等项目设施，在古城内部整合开发金代文化沉浸式体验街区，配套特色住宿、餐饮、娱乐、影视体验项目。</w:t>
      </w:r>
    </w:p>
    <w:p w14:paraId="48EFEC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（二）建设地点及园区：碾子山区</w:t>
      </w:r>
    </w:p>
    <w:p w14:paraId="3715B33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kern w:val="2"/>
          <w:sz w:val="32"/>
          <w:szCs w:val="32"/>
          <w:u w:val="none"/>
          <w:shd w:val="clear" w:color="auto" w:fill="auto"/>
          <w:lang w:val="en-US" w:eastAsia="zh-CN" w:bidi="zh-TW"/>
        </w:rPr>
        <w:t>（三）投资金额：计划总投资1.5亿元</w:t>
      </w:r>
    </w:p>
    <w:p w14:paraId="02F4095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kern w:val="2"/>
          <w:sz w:val="32"/>
          <w:szCs w:val="32"/>
          <w:u w:val="none"/>
          <w:shd w:val="clear" w:color="auto" w:fill="auto"/>
          <w:lang w:val="en-US" w:eastAsia="zh-CN" w:bidi="zh-TW"/>
        </w:rPr>
        <w:t>（四）合作模式：独资、合资、合作</w:t>
      </w:r>
    </w:p>
    <w:p w14:paraId="539F2DB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kern w:val="2"/>
          <w:sz w:val="32"/>
          <w:szCs w:val="32"/>
          <w:u w:val="none"/>
          <w:shd w:val="clear" w:color="auto" w:fill="auto"/>
          <w:lang w:val="en-US" w:eastAsia="zh-CN" w:bidi="zh-TW"/>
        </w:rPr>
        <w:t>（五）招商重点：国内外文化旅游领域大型企业、国央企、上市公司等。</w:t>
      </w:r>
    </w:p>
    <w:p w14:paraId="3062FF8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kern w:val="2"/>
          <w:sz w:val="32"/>
          <w:szCs w:val="32"/>
          <w:u w:val="none"/>
          <w:shd w:val="clear" w:color="auto" w:fill="auto"/>
          <w:lang w:val="en-US" w:eastAsia="zh-CN" w:bidi="zh-TW"/>
        </w:rPr>
        <w:t>（六）基础优势：一是建设优势。丰荣古城是金长城的组成部分，沿金长城每隔10里设一堡，用于屯兵。边堡一般都在临近水源，野草丰茂，视野开阔的高岗上。丰荣古堡以浑圆的山丘和平缓的斜坡为背景，以清澈的雅鲁河为镜，梳妆于山水之间，完美地与大自然融为一体。古堡北高南低，呈边长160米的正方形，面积25600平方米，土围护城墙高4米，有角楼、护城壕、瓮门。曾出土金代陶片、铜器、铁器、箭镞和石杵等文物。</w:t>
      </w:r>
    </w:p>
    <w:p w14:paraId="19ACB7E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sz w:val="32"/>
          <w:szCs w:val="32"/>
          <w:lang w:val="en-US" w:eastAsia="zh-CN"/>
        </w:rPr>
        <w:t>二是资源优势。碾子山区旅游资源丰富，面向扎龙大湿地，背靠呼伦贝尔大草原，左与阿尔山、柴河国家风景区毗邻，右与世界火山地质公园五大连池相望，是黑蒙齐齐哈尔—碾子山—阿尔山—呼伦贝尔—满洲里最美自驾游路线上的重要节点，是风景秀丽的生态旅游城。拥有国家AAAA级景区、国家级全域旅游示范区试点单位、国家运动休闲特色小镇试点单位、国家体育旅游十佳目的地、国家工业旅游示范点、省级国防教育基地、中国麦饭石之乡、雅鲁河国家级湿地公园、国家森林公园、省级地质公园“十大旅游名片”。全区共有奥悦碾子山国际滑雪场、华安军工文化园、金长城遗址、兴安山、重山园、佛尔寺等景区11个，形成了春赏花、夏漂流、秋采摘、冬滑雪的特色旅游。</w:t>
      </w:r>
    </w:p>
    <w:p w14:paraId="03150211">
      <w:pPr>
        <w:pStyle w:val="14"/>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zh-TW"/>
        </w:rPr>
      </w:pPr>
      <w:r>
        <w:rPr>
          <w:rFonts w:hint="eastAsia" w:ascii="仿宋_GB2312" w:hAnsi="仿宋_GB2312" w:eastAsia="仿宋_GB2312" w:cs="仿宋_GB2312"/>
          <w:kern w:val="2"/>
          <w:sz w:val="32"/>
          <w:szCs w:val="32"/>
          <w:u w:val="none"/>
          <w:shd w:val="clear" w:color="auto" w:fill="auto"/>
          <w:lang w:val="en-US" w:eastAsia="zh-CN" w:bidi="zh-TW"/>
        </w:rPr>
        <w:t>（七）市场前景分析：古城拥有悠久的历史和独特的文化，因此具有很高的旅游价值。在过去几十年中，古城旅游业一直是各地旅游业发展的重要组成部分，吸引了大量的游客，目前古城旅游业的规模正在不断扩大，市场潜力巨大。</w:t>
      </w:r>
      <w:r>
        <w:rPr>
          <w:rFonts w:hint="eastAsia" w:ascii="仿宋" w:hAnsi="仿宋" w:eastAsia="仿宋" w:cs="仿宋"/>
          <w:color w:val="000000"/>
          <w:spacing w:val="0"/>
          <w:w w:val="100"/>
          <w:position w:val="0"/>
          <w:sz w:val="32"/>
          <w:szCs w:val="32"/>
          <w:lang w:eastAsia="zh-CN"/>
        </w:rPr>
        <w:t>预计年收入</w:t>
      </w:r>
      <w:r>
        <w:rPr>
          <w:rFonts w:hint="eastAsia" w:ascii="仿宋" w:hAnsi="仿宋" w:eastAsia="仿宋" w:cs="仿宋"/>
          <w:color w:val="000000"/>
          <w:spacing w:val="0"/>
          <w:w w:val="100"/>
          <w:position w:val="0"/>
          <w:sz w:val="32"/>
          <w:szCs w:val="32"/>
          <w:lang w:val="en-US" w:eastAsia="zh-CN"/>
        </w:rPr>
        <w:t>6000</w:t>
      </w:r>
      <w:r>
        <w:rPr>
          <w:rFonts w:hint="eastAsia" w:ascii="仿宋" w:hAnsi="仿宋" w:eastAsia="仿宋" w:cs="仿宋"/>
          <w:color w:val="000000"/>
          <w:spacing w:val="0"/>
          <w:w w:val="100"/>
          <w:position w:val="0"/>
          <w:sz w:val="32"/>
          <w:szCs w:val="32"/>
          <w:lang w:eastAsia="zh-CN"/>
        </w:rPr>
        <w:t>万元，利润约</w:t>
      </w:r>
      <w:r>
        <w:rPr>
          <w:rFonts w:hint="eastAsia" w:ascii="仿宋" w:hAnsi="仿宋" w:eastAsia="仿宋" w:cs="仿宋"/>
          <w:color w:val="000000"/>
          <w:spacing w:val="0"/>
          <w:w w:val="100"/>
          <w:position w:val="0"/>
          <w:sz w:val="32"/>
          <w:szCs w:val="32"/>
          <w:lang w:val="en-US" w:eastAsia="zh-CN"/>
        </w:rPr>
        <w:t>3000</w:t>
      </w:r>
      <w:r>
        <w:rPr>
          <w:rFonts w:hint="eastAsia" w:ascii="仿宋" w:hAnsi="仿宋" w:eastAsia="仿宋" w:cs="仿宋"/>
          <w:color w:val="000000"/>
          <w:spacing w:val="0"/>
          <w:w w:val="100"/>
          <w:position w:val="0"/>
          <w:sz w:val="32"/>
          <w:szCs w:val="32"/>
          <w:lang w:eastAsia="zh-CN"/>
        </w:rPr>
        <w:t>万元。</w:t>
      </w:r>
    </w:p>
    <w:p w14:paraId="68613D8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kern w:val="2"/>
          <w:sz w:val="32"/>
          <w:szCs w:val="32"/>
          <w:u w:val="none"/>
          <w:shd w:val="clear" w:color="auto" w:fill="auto"/>
          <w:lang w:val="en-US" w:eastAsia="zh-CN" w:bidi="ar-SA"/>
        </w:rPr>
      </w:pPr>
      <w:bookmarkStart w:id="191" w:name="_Toc6100"/>
      <w:bookmarkStart w:id="192" w:name="_Toc1808"/>
      <w:r>
        <w:rPr>
          <w:rFonts w:hint="eastAsia" w:ascii="楷体_GB2312" w:hAnsi="楷体_GB2312" w:eastAsia="楷体_GB2312" w:cs="楷体_GB2312"/>
          <w:b/>
          <w:bCs/>
          <w:kern w:val="2"/>
          <w:sz w:val="32"/>
          <w:szCs w:val="32"/>
          <w:u w:val="none"/>
          <w:shd w:val="clear" w:color="auto" w:fill="auto"/>
          <w:lang w:val="en-US" w:eastAsia="zh-CN" w:bidi="ar-SA"/>
        </w:rPr>
        <w:t>项 目五：碾子山区麦饭石温泉度假区项目</w:t>
      </w:r>
      <w:bookmarkEnd w:id="191"/>
      <w:bookmarkEnd w:id="192"/>
    </w:p>
    <w:p w14:paraId="10ECDF8C">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（一）项目概述：项目占地24000平方米，计划在兴安山景区内</w:t>
      </w:r>
      <w:r>
        <w:rPr>
          <w:rFonts w:hint="eastAsia" w:ascii="仿宋_GB2312" w:hAnsi="仿宋_GB2312" w:eastAsia="仿宋_GB2312" w:cs="仿宋_GB2312"/>
          <w:color w:val="auto"/>
          <w:sz w:val="32"/>
          <w:szCs w:val="32"/>
          <w:highlight w:val="none"/>
          <w:lang w:val="en-US" w:eastAsia="zh-CN"/>
        </w:rPr>
        <w:t>打造集温泉养生、文化养生、禅茶养生的康养目的地，划</w:t>
      </w:r>
      <w:r>
        <w:rPr>
          <w:rFonts w:hint="default" w:ascii="仿宋_GB2312" w:hAnsi="仿宋_GB2312" w:eastAsia="仿宋_GB2312" w:cs="仿宋_GB2312"/>
          <w:color w:val="auto"/>
          <w:sz w:val="32"/>
          <w:szCs w:val="32"/>
          <w:highlight w:val="none"/>
          <w:lang w:val="en-US" w:eastAsia="zh-CN"/>
        </w:rPr>
        <w:t>分为温泉及休闲区、宾馆区、餐饮区等，建设集温泉养生旅游、休闲体验、宾馆餐饮于一体、多种业态融合发展的温泉度假综合体</w:t>
      </w:r>
      <w:r>
        <w:rPr>
          <w:rFonts w:hint="eastAsia" w:ascii="仿宋_GB2312" w:hAnsi="仿宋_GB2312" w:eastAsia="仿宋_GB2312" w:cs="仿宋_GB2312"/>
          <w:color w:val="auto"/>
          <w:sz w:val="32"/>
          <w:szCs w:val="32"/>
          <w:highlight w:val="none"/>
          <w:lang w:val="en-US" w:eastAsia="zh-CN"/>
        </w:rPr>
        <w:t>。</w:t>
      </w:r>
    </w:p>
    <w:p w14:paraId="524071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（二）建设地点及园区：碾子山区</w:t>
      </w:r>
    </w:p>
    <w:p w14:paraId="77E9DA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（三）投资金额：总投资1.2亿元</w:t>
      </w:r>
    </w:p>
    <w:p w14:paraId="2B79B6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（四）合作模式：独资、合资、合作</w:t>
      </w:r>
    </w:p>
    <w:p w14:paraId="66C976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（五）招商重点：国内文化旅游领域大型企业、国央企、上市公司等。</w:t>
      </w:r>
    </w:p>
    <w:p w14:paraId="4C378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基础优势：一是资源优势。麦饭石度假区位于碾子山核心景区内，地处雅鲁河漂流码头上游，与佛尔寺、奥悦滑雪场毗邻。碾子山区被授予“中国麦饭石之乡”称号，地热资源丰富，温泉水质优量丰，是国内罕有的麦饭石山地温泉。同时依托碾子山北药地道药材产量丰足的优势，深入研发药膳、药浴等项目，对改善体质、增强抵抗力和预防疾病功效显著。</w:t>
      </w:r>
    </w:p>
    <w:p w14:paraId="0A6FF1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区位优势。碾子山东、南、西与龙江县毗邻，东北与甘南县接壤，西北与内蒙古扎兰屯市相连，碾北公路（302省道）穿城而过，牙四公路（G232国道）规划在建，碾甘、碾景、碾成、碾蘑等城乡公路四通八达，距离齐齐哈尔中心城区直线距离约90km，距离哈尔滨市直线距离约340km。号称“欧亚大陆桥”的滨洲铁路贯穿全境，经满洲里站后向西出国境与俄罗斯西伯利亚大铁路接轨。以碾子山城区为中心，50km半径内有扎兰屯成吉思汗机场，100km半径内有齐齐哈尔三家子机场、齐齐哈尔高铁南站。</w:t>
      </w:r>
    </w:p>
    <w:p w14:paraId="1AE85C6F">
      <w:pPr>
        <w:pStyle w:val="6"/>
        <w:keepNext w:val="0"/>
        <w:keepLines w:val="0"/>
        <w:pageBreakBefore w:val="0"/>
        <w:widowControl w:val="0"/>
        <w:numPr>
          <w:ilvl w:val="0"/>
          <w:numId w:val="3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市场前景分析：</w:t>
      </w:r>
      <w:r>
        <w:rPr>
          <w:rFonts w:hint="default" w:ascii="仿宋_GB2312" w:hAnsi="仿宋_GB2312" w:eastAsia="仿宋_GB2312" w:cs="仿宋_GB2312"/>
          <w:sz w:val="32"/>
          <w:szCs w:val="32"/>
          <w:lang w:val="en-US" w:eastAsia="zh-CN"/>
        </w:rPr>
        <w:t>随着旅游市场需求逐渐由传统的观光旅游转变为中高档休闲度假旅游，温泉游作为一种新兴的旅游方式在市场逐渐升温，成为旅游市场的一个重要支撑点。</w:t>
      </w:r>
      <w:r>
        <w:rPr>
          <w:rFonts w:hint="eastAsia" w:ascii="仿宋_GB2312" w:hAnsi="仿宋_GB2312" w:eastAsia="仿宋_GB2312" w:cs="仿宋_GB2312"/>
          <w:sz w:val="32"/>
          <w:szCs w:val="32"/>
          <w:lang w:val="en-US" w:eastAsia="zh-CN"/>
        </w:rPr>
        <w:t>麦饭石温泉更是从众多温泉游中脱颖而出，</w:t>
      </w:r>
      <w:r>
        <w:rPr>
          <w:rFonts w:hint="default" w:ascii="仿宋_GB2312" w:hAnsi="仿宋_GB2312" w:eastAsia="仿宋_GB2312" w:cs="仿宋_GB2312"/>
          <w:sz w:val="32"/>
          <w:szCs w:val="32"/>
          <w:lang w:val="en-US" w:eastAsia="zh-CN"/>
        </w:rPr>
        <w:t>经过科学</w:t>
      </w:r>
      <w:r>
        <w:rPr>
          <w:rFonts w:hint="eastAsia" w:ascii="仿宋_GB2312" w:hAnsi="仿宋_GB2312" w:eastAsia="仿宋_GB2312" w:cs="仿宋_GB2312"/>
          <w:sz w:val="32"/>
          <w:szCs w:val="32"/>
          <w:lang w:val="en-US" w:eastAsia="zh-CN"/>
        </w:rPr>
        <w:t>检测</w:t>
      </w:r>
      <w:r>
        <w:rPr>
          <w:rFonts w:hint="default" w:ascii="仿宋_GB2312" w:hAnsi="仿宋_GB2312" w:eastAsia="仿宋_GB2312" w:cs="仿宋_GB2312"/>
          <w:sz w:val="32"/>
          <w:szCs w:val="32"/>
          <w:lang w:val="en-US" w:eastAsia="zh-CN"/>
        </w:rPr>
        <w:t>，麦饭石中含有铁、钠、镁、钙、钾、磷等三十余种有益</w:t>
      </w:r>
      <w:r>
        <w:rPr>
          <w:rFonts w:hint="eastAsia" w:ascii="仿宋_GB2312" w:hAnsi="仿宋_GB2312" w:eastAsia="仿宋_GB2312" w:cs="仿宋_GB2312"/>
          <w:sz w:val="32"/>
          <w:szCs w:val="32"/>
          <w:lang w:val="en-US" w:eastAsia="zh-CN"/>
        </w:rPr>
        <w:t>于</w:t>
      </w:r>
      <w:r>
        <w:rPr>
          <w:rFonts w:hint="default" w:ascii="仿宋_GB2312" w:hAnsi="仿宋_GB2312" w:eastAsia="仿宋_GB2312" w:cs="仿宋_GB2312"/>
          <w:sz w:val="32"/>
          <w:szCs w:val="32"/>
          <w:lang w:val="en-US" w:eastAsia="zh-CN"/>
        </w:rPr>
        <w:t>人体健康的微量元素</w:t>
      </w:r>
      <w:r>
        <w:rPr>
          <w:rFonts w:hint="eastAsia" w:ascii="仿宋_GB2312" w:hAnsi="仿宋_GB2312" w:eastAsia="仿宋_GB2312" w:cs="仿宋_GB2312"/>
          <w:sz w:val="32"/>
          <w:szCs w:val="32"/>
          <w:lang w:val="en-US" w:eastAsia="zh-CN"/>
        </w:rPr>
        <w:t>，麦饭石温泉在一定程度上能够起到滋养皮肤、舒缓压力</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促进身体新陈代谢、缓解关节及</w:t>
      </w:r>
      <w:r>
        <w:rPr>
          <w:rFonts w:hint="default" w:ascii="仿宋_GB2312" w:hAnsi="仿宋_GB2312" w:eastAsia="仿宋_GB2312" w:cs="仿宋_GB2312"/>
          <w:sz w:val="32"/>
          <w:szCs w:val="32"/>
          <w:lang w:val="en-US" w:eastAsia="zh-CN"/>
        </w:rPr>
        <w:t>神经</w:t>
      </w:r>
      <w:r>
        <w:rPr>
          <w:rFonts w:hint="eastAsia" w:ascii="仿宋_GB2312" w:hAnsi="仿宋_GB2312" w:eastAsia="仿宋_GB2312" w:cs="仿宋_GB2312"/>
          <w:sz w:val="32"/>
          <w:szCs w:val="32"/>
          <w:lang w:val="en-US" w:eastAsia="zh-CN"/>
        </w:rPr>
        <w:t>疼痛等方面的</w:t>
      </w:r>
      <w:r>
        <w:rPr>
          <w:rFonts w:hint="default" w:ascii="仿宋_GB2312" w:hAnsi="仿宋_GB2312" w:eastAsia="仿宋_GB2312" w:cs="仿宋_GB2312"/>
          <w:sz w:val="32"/>
          <w:szCs w:val="32"/>
          <w:lang w:val="en-US" w:eastAsia="zh-CN"/>
        </w:rPr>
        <w:t>功效。</w:t>
      </w:r>
      <w:r>
        <w:rPr>
          <w:rFonts w:hint="eastAsia" w:ascii="仿宋_GB2312" w:hAnsi="仿宋_GB2312" w:eastAsia="仿宋_GB2312" w:cs="仿宋_GB2312"/>
          <w:kern w:val="2"/>
          <w:sz w:val="32"/>
          <w:szCs w:val="32"/>
          <w:u w:val="none"/>
          <w:shd w:val="clear"/>
          <w:lang w:val="en-US" w:eastAsia="zh-CN" w:bidi="ar-SA"/>
        </w:rPr>
        <w:t>项目</w:t>
      </w:r>
      <w:r>
        <w:rPr>
          <w:rFonts w:hint="eastAsia" w:ascii="仿宋_GB2312" w:hAnsi="仿宋_GB2312" w:eastAsia="仿宋_GB2312" w:cs="仿宋_GB2312"/>
          <w:sz w:val="32"/>
          <w:szCs w:val="32"/>
          <w:lang w:val="en-US" w:eastAsia="zh-CN"/>
        </w:rPr>
        <w:t>预计年收入5000万元，利润约2000万元。</w:t>
      </w:r>
    </w:p>
    <w:p w14:paraId="4455838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193" w:name="_Toc4438"/>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项 目六：讷河市医养中心建设项目</w:t>
      </w:r>
      <w:bookmarkEnd w:id="193"/>
    </w:p>
    <w:p w14:paraId="0E1A0D2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94" w:name="_Toc22578"/>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项目概述：项目</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拟占地面积共计约2万平方米，建设拥有500个床位的医养结合养老中心。</w:t>
      </w:r>
      <w:bookmarkEnd w:id="194"/>
    </w:p>
    <w:p w14:paraId="057F733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95" w:name="_Toc14782"/>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（二）建设地点及园区：讷河市。</w:t>
      </w:r>
      <w:bookmarkEnd w:id="195"/>
    </w:p>
    <w:p w14:paraId="2424B46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96" w:name="_Toc32043"/>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（三）投资金额：1.6亿元。</w:t>
      </w:r>
      <w:bookmarkEnd w:id="196"/>
    </w:p>
    <w:p w14:paraId="25D8EE8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97" w:name="_Toc7013"/>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（四）合作模式：独资、合资、合作。</w:t>
      </w:r>
      <w:bookmarkEnd w:id="197"/>
    </w:p>
    <w:p w14:paraId="6B6A074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98" w:name="_Toc25898"/>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（五）招商重点：医养中心建设企业。</w:t>
      </w:r>
      <w:bookmarkEnd w:id="198"/>
    </w:p>
    <w:p w14:paraId="3476BE2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199" w:name="_Toc16558"/>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（六）基础优势：我市目前养老服务机构供应的总床位数仅在400张左右，规模较小、服务单一，远不能满足社会多元化养老需求。</w:t>
      </w:r>
      <w:bookmarkEnd w:id="199"/>
    </w:p>
    <w:p w14:paraId="1D1DC1F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0" w:name="_Toc20757"/>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（七）市场前景分析：建设期限为2年，投产后，预计年销售收入达0.8亿元，利润0.4亿元，带动就业30人。</w:t>
      </w:r>
      <w:bookmarkEnd w:id="200"/>
    </w:p>
    <w:p w14:paraId="405AC61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2"/>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目七：讷河市瑟宾节旅游开发项目</w:t>
      </w:r>
    </w:p>
    <w:p w14:paraId="045A803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1" w:name="_Toc377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项目概述：项目</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拟选址在讷河市兴旺鄂温克族乡百路村，规划用地面积80万平方米。</w:t>
      </w:r>
      <w:bookmarkEnd w:id="201"/>
    </w:p>
    <w:p w14:paraId="73CA4A3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2" w:name="_Toc16941"/>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（二）建设地点及园区：讷河市兴旺乡。</w:t>
      </w:r>
      <w:bookmarkEnd w:id="202"/>
    </w:p>
    <w:p w14:paraId="378F8EA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3" w:name="_Toc30684"/>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（三）投资金额：2.5亿元。</w:t>
      </w:r>
      <w:bookmarkEnd w:id="203"/>
    </w:p>
    <w:p w14:paraId="4F6E3DB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4" w:name="_Toc26415"/>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（四）合作模式：独资、合资、合作。</w:t>
      </w:r>
      <w:bookmarkEnd w:id="204"/>
    </w:p>
    <w:p w14:paraId="3F1F69F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5" w:name="_Toc9925"/>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（五）招商重点：旅游开发企业。</w:t>
      </w:r>
      <w:bookmarkEnd w:id="205"/>
    </w:p>
    <w:p w14:paraId="70DBEC4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6" w:name="_Toc17218"/>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基础优势：我市兴旺乡百路村是以鄂温克民族为主体的少数民族特色村寨，为国家级非遗“鄂温克族瑟宾节”永久承办地，已成功举办了二十六届鄂温克族“瑟宾节”，实现了传统民俗与现代文化的交融，讷河“瑟宾节”已然成为一场极具竞技力、吸引力和影响力的旅游盛会。</w:t>
      </w:r>
      <w:bookmarkEnd w:id="206"/>
    </w:p>
    <w:p w14:paraId="72D58C95">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7" w:name="_Toc4159"/>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（七）市场前景分析：项目总建设期限为2年，投产后，预计年销售收入达1亿元，利润0.8亿元，税收0.06亿元，带动就业30人。</w:t>
      </w:r>
      <w:bookmarkEnd w:id="207"/>
    </w:p>
    <w:p w14:paraId="1E2F486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2"/>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目八：讷河市茂山林场天石国家级森林公园旅游项目</w:t>
      </w:r>
    </w:p>
    <w:p w14:paraId="12BF684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8" w:name="_Toc25953"/>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目拟规划总面积6623公顷，用三年时间完成道路修建，完善景点建设和配套设施。</w:t>
      </w:r>
      <w:bookmarkEnd w:id="208"/>
    </w:p>
    <w:p w14:paraId="4D4FEFD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09" w:name="_Toc1884"/>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（二）建设地点及园区：讷河市茂山林场。</w:t>
      </w:r>
      <w:bookmarkEnd w:id="209"/>
    </w:p>
    <w:p w14:paraId="26055957">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10" w:name="_Toc31794"/>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（三）投资金额：3.8亿元。</w:t>
      </w:r>
      <w:bookmarkEnd w:id="210"/>
    </w:p>
    <w:p w14:paraId="3EB4EB05">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11" w:name="_Toc4235"/>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（四）合作模式：独资、合资、合作。</w:t>
      </w:r>
      <w:bookmarkEnd w:id="211"/>
    </w:p>
    <w:p w14:paraId="3FF221A0">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12" w:name="_Toc12639"/>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（五）招商重点：森林公园旅游行业。</w:t>
      </w:r>
      <w:bookmarkEnd w:id="212"/>
    </w:p>
    <w:p w14:paraId="42E1D65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13" w:name="_Toc20982"/>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（六）基础优势：讷河市茂山林场处于黑龙江省西部地区小兴安岭西南坡向嫩江平原过渡的山前丘陵地区，拥有独特的生态环境、多样的生物资源及优美的自然景观。</w:t>
      </w:r>
      <w:bookmarkEnd w:id="213"/>
    </w:p>
    <w:p w14:paraId="221064C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14" w:name="_Toc20717"/>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项目总建设期限为3年，投产后，预计年销售收入达1亿元，利润0.6亿元，税收0.06亿元，带动就业50人。</w:t>
      </w:r>
      <w:bookmarkEnd w:id="214"/>
    </w:p>
    <w:p w14:paraId="452E39FD">
      <w:pPr>
        <w:keepNext w:val="0"/>
        <w:keepLines w:val="0"/>
        <w:pageBreakBefore w:val="0"/>
        <w:widowControl w:val="0"/>
        <w:numPr>
          <w:ilvl w:val="0"/>
          <w:numId w:val="0"/>
        </w:numPr>
        <w:kinsoku/>
        <w:wordWrap/>
        <w:topLinePunct w:val="0"/>
        <w:autoSpaceDE/>
        <w:autoSpaceDN/>
        <w:bidi w:val="0"/>
        <w:adjustRightInd/>
        <w:spacing w:line="560" w:lineRule="exact"/>
        <w:ind w:firstLine="643" w:firstLineChars="200"/>
        <w:jc w:val="both"/>
        <w:textAlignment w:val="auto"/>
        <w:outlineLvl w:val="2"/>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目九：富裕县旅游综合体建设项目</w:t>
      </w:r>
    </w:p>
    <w:p w14:paraId="6409868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（一）项目概述：项目建设占地面积5000㎡、9层楼的服务保障中心</w:t>
      </w:r>
    </w:p>
    <w:p w14:paraId="38C46A3B">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（二）建设地点及园区：塔哈工业园区</w:t>
      </w:r>
    </w:p>
    <w:p w14:paraId="5B939800">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（三）投资金额：1.5亿</w:t>
      </w:r>
    </w:p>
    <w:p w14:paraId="055FBED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（四）合作模式：独资</w:t>
      </w:r>
    </w:p>
    <w:p w14:paraId="5FB928D7">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招商重点：寻找有实力的旅游开发公司，对周边自然景区进行深度开发。开展生态旅游项目，如开展生态研学、自然保护体验等活动，吸引环保意识强的游客群体。招商引入文化演艺公司，打造具有地方特色的文化演出</w:t>
      </w:r>
    </w:p>
    <w:p w14:paraId="78C5E1F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1"/>
        <w:rPr>
          <w:rFonts w:hint="eastAsia" w:ascii="仿宋_GB2312" w:hAnsi="仿宋_GB2312" w:eastAsia="仿宋_GB2312" w:cs="仿宋_GB2312"/>
          <w:sz w:val="32"/>
          <w:szCs w:val="32"/>
          <w:highlight w:val="none"/>
          <w:lang w:val="en-US" w:eastAsia="zh-CN"/>
        </w:rPr>
      </w:pPr>
      <w:bookmarkStart w:id="215" w:name="_Toc13318"/>
      <w:r>
        <w:rPr>
          <w:rFonts w:hint="eastAsia" w:ascii="仿宋_GB2312" w:hAnsi="仿宋_GB2312" w:eastAsia="仿宋_GB2312" w:cs="仿宋_GB2312"/>
          <w:sz w:val="32"/>
          <w:szCs w:val="32"/>
          <w:highlight w:val="none"/>
          <w:lang w:val="en-US" w:eastAsia="zh-CN"/>
        </w:rPr>
        <w:t>（六）基础优势</w:t>
      </w:r>
      <w:bookmarkEnd w:id="215"/>
    </w:p>
    <w:p w14:paraId="30E7A69C">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区位交通优势：富裕县地处东北亚经济圈核心区和哈大齐工业走廊规划区，其经济发展辐射人口可达1500万。富裕又是通往大草原内蒙古、北极村漠河、对俄经贸桥头堡满洲里和黑河、世界地质公园五大连池的公路、铁路必经之地。</w:t>
      </w:r>
    </w:p>
    <w:p w14:paraId="5AB00CE4">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公路交通发达。园区周边路网发达，三条国道一条高速在此交汇，园区紧邻国道G231嫩双公路和已开工建设的国道G301绥满公路，距离G4512双嫩高速公路出入口和G502克齐公路5公里。</w:t>
      </w:r>
    </w:p>
    <w:p w14:paraId="24777791">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铁路运输便利。园区距离齐加铁路冯屯站仅2.9公里，该站为二级货运站，系齐北重要铁路货运节点，经该站可将铁路专用线连接至园区，承担原煤内运，成品外运功能。园区至齐齐哈尔高铁站距离40公里，乘高铁1小时20分即可抵达哈尔滨市。</w:t>
      </w:r>
    </w:p>
    <w:p w14:paraId="0635A653">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航空交通方便。园区距离哈尔滨太平国际机场340公里，实际车程3小时；距离大庆萨尔图机场150公里，实际车程1小时20分；距离齐齐哈尔三家子机场42公里，实际车程30分钟，各机场每天均有通往北京、上海、广州等机场航班。同时，距离我县已建成的塔哈通用机场仅8公里，已获批全部手续，开始实际运营，可起降短途货运和商务包机。</w:t>
      </w:r>
    </w:p>
    <w:p w14:paraId="04FDB91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可实现公、铁、海联运。园区具备公铁海联运能力，园区内企业可通过铁路专用线、公路运输直达大连、鲅鱼圈、丹东等港口，为入园企业产品便捷运输提供可靠保障。</w:t>
      </w:r>
    </w:p>
    <w:p w14:paraId="4E3E6426">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2.资源及产业优势</w:t>
      </w:r>
    </w:p>
    <w:p w14:paraId="2CB6C0B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属中温带大陆性季风气候，四季分明，年平均气温2℃，年平均降水量427.4毫米。物产资源丰富，品种繁多，粮食作物主要有玉米、水稻、大豆等，地处世界玉米生产带。齐齐哈尔打造绿色食品之都，富裕及周边县（区）非转基因大豆种植面积较大，富裕县种植大豆85.725万亩，产量12.23万吨，各类规模的大豆蛋白加工企业有3家，每年生产50万吨的大豆蛋白，豆油1万吨，大豆加工产业利润空间较大。</w:t>
      </w:r>
    </w:p>
    <w:p w14:paraId="7F88A355">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outlineLvl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3.政策优势</w:t>
      </w:r>
    </w:p>
    <w:p w14:paraId="6B05BC8D">
      <w:pPr>
        <w:keepNext w:val="0"/>
        <w:keepLines w:val="0"/>
        <w:pageBreakBefore w:val="0"/>
        <w:widowControl w:val="0"/>
        <w:numPr>
          <w:ilvl w:val="0"/>
          <w:numId w:val="0"/>
        </w:numPr>
        <w:kinsoku/>
        <w:wordWrap/>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富裕县出台了《富裕县鼓励支持加快转方式调结构推动经济高质量发展办法》，设立了投资引导奖、综合贡献奖、智能提升奖、“六上”企业奖、上市融资奖、特殊成就奖、高新企业奖、质量品牌奖、产业龙头奖、战略发展奖等扶持鼓励企业奖励政策。</w:t>
      </w:r>
    </w:p>
    <w:p w14:paraId="34CD6C0D">
      <w:pPr>
        <w:pStyle w:val="6"/>
        <w:keepNext w:val="0"/>
        <w:keepLines w:val="0"/>
        <w:pageBreakBefore w:val="0"/>
        <w:wordWrap/>
        <w:topLinePunct w:val="0"/>
        <w:bidi w:val="0"/>
        <w:spacing w:line="560" w:lineRule="exact"/>
        <w:ind w:left="0" w:leftChars="0" w:firstLine="640" w:firstLineChars="200"/>
      </w:pPr>
      <w:r>
        <w:rPr>
          <w:rFonts w:hint="eastAsia" w:ascii="仿宋_GB2312" w:hAnsi="仿宋_GB2312" w:eastAsia="仿宋_GB2312" w:cs="仿宋_GB2312"/>
          <w:sz w:val="32"/>
          <w:szCs w:val="32"/>
          <w:highlight w:val="none"/>
          <w:lang w:val="en-US" w:eastAsia="zh-CN"/>
        </w:rPr>
        <w:t>（七）市场前景分析：近年来，休闲度假市场逐渐崛起，人们越来越倾向于选择放松身心、享受生活的旅游方式。旅游综合体中的温泉度假村、高尔夫球场、特色民宿等设施正好满足了休闲度假市场的需求。随着人们对健康和生活品质的关注度不断提高，休闲度假市场将持续增长，为旅游综合体带来更多的发展机遇。亲子旅游市场是近年来旅游市场的一个热点。家长们越来越重视孩子的教育和成长，愿意带孩子一起出游，增长见识。旅游综合体中的主题公园、亲子酒店、儿童游乐设施等能够满足亲子旅游市场的需求。随着二胎政策的放开和家庭收入的增加，亲子旅游市场将继续保持火爆态势，为旅游综合体带来稳定的客源。</w:t>
      </w:r>
    </w:p>
    <w:p w14:paraId="203B3B70">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outlineLvl w:val="3"/>
        <w:rPr>
          <w:rFonts w:hint="eastAsia" w:ascii="楷体" w:hAnsi="楷体" w:eastAsia="楷体" w:cs="楷体"/>
          <w:b/>
          <w:bCs/>
          <w:kern w:val="2"/>
          <w:sz w:val="32"/>
          <w:szCs w:val="32"/>
          <w:highlight w:val="none"/>
          <w:u w:val="none"/>
          <w:shd w:val="clear" w:color="auto" w:fill="auto"/>
          <w:lang w:val="en-US" w:eastAsia="zh-CN" w:bidi="ar-SA"/>
        </w:rPr>
      </w:pPr>
      <w:r>
        <w:rPr>
          <w:rFonts w:hint="eastAsia" w:ascii="楷体" w:hAnsi="楷体" w:eastAsia="楷体" w:cs="楷体"/>
          <w:b/>
          <w:bCs/>
          <w:kern w:val="2"/>
          <w:sz w:val="32"/>
          <w:szCs w:val="32"/>
          <w:highlight w:val="none"/>
          <w:u w:val="none"/>
          <w:shd w:val="clear" w:color="auto" w:fill="auto"/>
          <w:lang w:val="en-US" w:eastAsia="zh-CN" w:bidi="ar-SA"/>
        </w:rPr>
        <w:t>项 目十：梅里斯区生态旅游景区项目</w:t>
      </w:r>
    </w:p>
    <w:p w14:paraId="51C2AA1A">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zh-TW" w:eastAsia="zh-TW"/>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val="zh-TW" w:eastAsia="zh-TW"/>
        </w:rPr>
        <w:t>项目概述：</w:t>
      </w:r>
      <w:r>
        <w:rPr>
          <w:rFonts w:hint="eastAsia" w:ascii="仿宋_GB2312" w:hAnsi="仿宋_GB2312" w:eastAsia="仿宋_GB2312" w:cs="仿宋_GB2312"/>
          <w:b w:val="0"/>
          <w:bCs w:val="0"/>
          <w:color w:val="000000"/>
          <w:spacing w:val="0"/>
          <w:w w:val="100"/>
          <w:position w:val="0"/>
          <w:sz w:val="32"/>
          <w:szCs w:val="32"/>
          <w:highlight w:val="none"/>
          <w:lang w:val="en-US" w:eastAsia="zh-CN"/>
        </w:rPr>
        <w:t>达斡尔族是嫩江流域文明的最早开发者，梅里斯是齐齐哈尔城的发源地，和齐齐哈尔市的发展史紧密相连，“齐齐哈尔”作为城市名就是达斡尔族语的音译，“风刮卜奎”的传说流传至今。达斡尔族神话传说、民间故事、说唱“乌钦”、民族歌舞扎恩达勒和哈库麦，已被列入国家非物质文化遗产保护名录，哈拉新村被评为国家AAAA 级旅游景区，雅尔塞镇被国家7部委评为全国重点镇，以“风情达斡尔、魅力新达乡”为主题的民族文化旅游品牌 绽放出璀璨的光芒。</w:t>
      </w:r>
    </w:p>
    <w:p w14:paraId="76BF2F00">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2.</w:t>
      </w:r>
      <w:r>
        <w:rPr>
          <w:rFonts w:hint="eastAsia" w:ascii="仿宋_GB2312" w:hAnsi="仿宋_GB2312" w:eastAsia="仿宋_GB2312" w:cs="仿宋_GB2312"/>
          <w:b w:val="0"/>
          <w:bCs w:val="0"/>
          <w:color w:val="000000"/>
          <w:spacing w:val="0"/>
          <w:w w:val="100"/>
          <w:position w:val="0"/>
          <w:sz w:val="32"/>
          <w:szCs w:val="32"/>
          <w:highlight w:val="none"/>
          <w:lang w:val="en-US" w:eastAsia="zh-CN"/>
        </w:rPr>
        <w:t>建设地点及园区：黑龙江梅里斯区</w:t>
      </w:r>
    </w:p>
    <w:p w14:paraId="0EC858BE">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3.</w:t>
      </w:r>
      <w:r>
        <w:rPr>
          <w:rFonts w:hint="eastAsia" w:ascii="仿宋_GB2312" w:hAnsi="仿宋_GB2312" w:eastAsia="仿宋_GB2312" w:cs="仿宋_GB2312"/>
          <w:b w:val="0"/>
          <w:bCs w:val="0"/>
          <w:color w:val="000000"/>
          <w:spacing w:val="0"/>
          <w:w w:val="100"/>
          <w:position w:val="0"/>
          <w:sz w:val="32"/>
          <w:szCs w:val="32"/>
          <w:highlight w:val="none"/>
          <w:lang w:val="en-US" w:eastAsia="zh-CN"/>
        </w:rPr>
        <w:t>投资金额：项目总投资额1.1亿元，占地面积2万平方米，主要建设游乐区、民族特色服饰店、民族博物馆、绿色公园、仓库并配套建设办公楼等附属设施。</w:t>
      </w:r>
    </w:p>
    <w:p w14:paraId="69BB2226">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outlineLvl w:val="2"/>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4.</w:t>
      </w:r>
      <w:r>
        <w:rPr>
          <w:rFonts w:hint="eastAsia" w:ascii="仿宋_GB2312" w:hAnsi="仿宋_GB2312" w:eastAsia="仿宋_GB2312" w:cs="仿宋_GB2312"/>
          <w:b w:val="0"/>
          <w:bCs w:val="0"/>
          <w:color w:val="000000"/>
          <w:spacing w:val="0"/>
          <w:w w:val="100"/>
          <w:position w:val="0"/>
          <w:sz w:val="32"/>
          <w:szCs w:val="32"/>
          <w:highlight w:val="none"/>
          <w:lang w:val="en-US" w:eastAsia="zh-CN"/>
        </w:rPr>
        <w:t>合作模式：独资或合作</w:t>
      </w:r>
    </w:p>
    <w:p w14:paraId="1ABC584F">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5.</w:t>
      </w:r>
      <w:r>
        <w:rPr>
          <w:rFonts w:hint="eastAsia" w:ascii="仿宋_GB2312" w:hAnsi="仿宋_GB2312" w:eastAsia="仿宋_GB2312" w:cs="仿宋_GB2312"/>
          <w:b w:val="0"/>
          <w:bCs w:val="0"/>
          <w:color w:val="000000"/>
          <w:spacing w:val="0"/>
          <w:w w:val="100"/>
          <w:position w:val="0"/>
          <w:sz w:val="32"/>
          <w:szCs w:val="32"/>
          <w:highlight w:val="none"/>
          <w:lang w:val="en-US" w:eastAsia="zh-CN"/>
        </w:rPr>
        <w:t>招商重点：结合齐齐哈尔市梅里斯区的百年民族文化历史，在现有发展基础的景区复制达斡尔族先辈开辟创立的多个景区，创文化事业道新发展以吸进更多游客。</w:t>
      </w:r>
    </w:p>
    <w:p w14:paraId="514EEF2D">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6.基础优势</w:t>
      </w:r>
      <w:r>
        <w:rPr>
          <w:rFonts w:hint="eastAsia" w:ascii="仿宋_GB2312" w:hAnsi="仿宋_GB2312" w:eastAsia="仿宋_GB2312" w:cs="仿宋_GB2312"/>
          <w:b w:val="0"/>
          <w:bCs w:val="0"/>
          <w:color w:val="000000"/>
          <w:spacing w:val="0"/>
          <w:w w:val="100"/>
          <w:position w:val="0"/>
          <w:sz w:val="32"/>
          <w:szCs w:val="32"/>
          <w:highlight w:val="none"/>
          <w:lang w:val="en-US" w:eastAsia="zh-CN"/>
        </w:rPr>
        <w:t>：一是优越的自然环境。优越的自然环境为洋葱生产发展奠定了良好的基础，梅里斯区境内有一江三河及大小湖泊32个。水质好、水量充沛。沿岸土壤肥沃，是发展种植业和牧业的良好基础。二是市场空间优势。梅里斯区是蒙东和黑龙江西部中心城市及齐齐哈尔-大庆-松原城市群合作发展轴。重点辐射黑吉辽蒙地区、京津冀鲁地区等近中程市场，积极拓展中原城市群、长三角及珠三角区域。依托满洲里、黑河、绥芬河陆路口岸，昂昂溪三间房国际贸易铁路编组站，大连、葫芦岛等海运口岸，形成对俄、日、韩等海外市场定位。三是强化服务保障，营造良好的招商环境。梅里斯区服务周到，细致入微，为前来考察的企业准备20间临时住房，可解决短期居住问题，让企业无后顾之忧。</w:t>
      </w:r>
    </w:p>
    <w:p w14:paraId="674D20BE">
      <w:pPr>
        <w:pStyle w:val="6"/>
        <w:keepNext w:val="0"/>
        <w:keepLines w:val="0"/>
        <w:pageBreakBefore w:val="0"/>
        <w:widowControl w:val="0"/>
        <w:numPr>
          <w:ilvl w:val="0"/>
          <w:numId w:val="0"/>
        </w:numPr>
        <w:kinsoku/>
        <w:wordWrap/>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en-US"/>
        </w:rPr>
        <w:t>7.</w:t>
      </w:r>
      <w:r>
        <w:rPr>
          <w:rFonts w:hint="eastAsia" w:ascii="仿宋_GB2312" w:hAnsi="仿宋_GB2312" w:eastAsia="仿宋_GB2312" w:cs="仿宋_GB2312"/>
          <w:b w:val="0"/>
          <w:bCs w:val="0"/>
          <w:color w:val="000000"/>
          <w:spacing w:val="0"/>
          <w:w w:val="100"/>
          <w:position w:val="0"/>
          <w:sz w:val="32"/>
          <w:szCs w:val="32"/>
          <w:highlight w:val="none"/>
          <w:lang w:val="en-US" w:eastAsia="zh-CN"/>
        </w:rPr>
        <w:t>市场前景分析：据市场调研机构报告，2024年1月，国家发展改革委发布《产业结构调整指导目录(2024年本)》，森林康养、自然教育和生态旅游被列入鼓励类。2023年，全市旅游及相关产业实现增加值1206.82亿元，同比增长13.5%，其中生态旅游作出了重要贡献。</w:t>
      </w:r>
    </w:p>
    <w:p w14:paraId="46349F67">
      <w:pPr>
        <w:pStyle w:val="6"/>
        <w:keepNext w:val="0"/>
        <w:keepLines w:val="0"/>
        <w:pageBreakBefore w:val="0"/>
        <w:wordWrap/>
        <w:topLinePunct w:val="0"/>
        <w:bidi w:val="0"/>
        <w:spacing w:line="560" w:lineRule="exact"/>
        <w:ind w:left="0" w:leftChars="0" w:firstLine="640" w:firstLineChars="200"/>
        <w:outlineLvl w:val="0"/>
        <w:rPr>
          <w:rFonts w:hint="eastAsia" w:ascii="黑体" w:hAnsi="黑体" w:eastAsia="黑体" w:cs="黑体"/>
          <w:b/>
          <w:bCs/>
          <w:kern w:val="2"/>
          <w:sz w:val="32"/>
          <w:szCs w:val="32"/>
          <w:u w:val="none"/>
          <w:shd w:val="clear" w:color="auto" w:fill="auto"/>
          <w:lang w:val="en-US" w:eastAsia="zh-CN" w:bidi="ar-SA"/>
        </w:rPr>
      </w:pPr>
      <w:bookmarkStart w:id="216" w:name="_Toc9259"/>
      <w:r>
        <w:rPr>
          <w:rFonts w:hint="eastAsia" w:ascii="黑体" w:hAnsi="黑体" w:eastAsia="黑体" w:cs="黑体"/>
          <w:b w:val="0"/>
          <w:bCs w:val="0"/>
          <w:kern w:val="2"/>
          <w:sz w:val="32"/>
          <w:szCs w:val="32"/>
          <w:u w:val="none"/>
          <w:shd w:val="clear" w:color="auto" w:fill="auto"/>
          <w:lang w:val="en-US" w:eastAsia="zh-CN" w:bidi="ar-SA"/>
        </w:rPr>
        <w:t>十四、文化娱乐产业</w:t>
      </w:r>
      <w:bookmarkEnd w:id="216"/>
    </w:p>
    <w:p w14:paraId="3003EAE0">
      <w:pPr>
        <w:pStyle w:val="14"/>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leftChars="0" w:right="0" w:firstLine="643" w:firstLineChars="200"/>
        <w:jc w:val="both"/>
        <w:textAlignment w:val="auto"/>
        <w:outlineLvl w:val="1"/>
        <w:rPr>
          <w:rFonts w:hint="default" w:eastAsia="宋体"/>
          <w:sz w:val="32"/>
          <w:szCs w:val="32"/>
          <w:highlight w:val="none"/>
          <w:lang w:val="en-US" w:eastAsia="zh-CN"/>
        </w:rPr>
      </w:pPr>
      <w:bookmarkStart w:id="217" w:name="_Toc6937"/>
      <w:r>
        <w:rPr>
          <w:rFonts w:hint="eastAsia" w:ascii="楷体" w:hAnsi="楷体" w:eastAsia="楷体" w:cs="楷体"/>
          <w:b/>
          <w:bCs/>
          <w:kern w:val="2"/>
          <w:sz w:val="32"/>
          <w:szCs w:val="32"/>
          <w:highlight w:val="none"/>
          <w:u w:val="none"/>
          <w:shd w:val="clear" w:color="auto" w:fill="auto"/>
          <w:lang w:val="en-US" w:eastAsia="zh-CN" w:bidi="ar-SA"/>
        </w:rPr>
        <w:t>项 目一：铁锋区百花集团资产盘活项目</w:t>
      </w:r>
      <w:bookmarkEnd w:id="217"/>
    </w:p>
    <w:p w14:paraId="5A9900C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一</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项目概述：</w:t>
      </w:r>
      <w:r>
        <w:rPr>
          <w:rFonts w:hint="eastAsia" w:ascii="仿宋_GB2312" w:hAnsi="仿宋_GB2312" w:eastAsia="仿宋_GB2312" w:cs="仿宋_GB2312"/>
          <w:color w:val="auto"/>
          <w:spacing w:val="0"/>
          <w:w w:val="100"/>
          <w:position w:val="0"/>
          <w:sz w:val="32"/>
          <w:szCs w:val="32"/>
          <w:highlight w:val="none"/>
          <w:lang w:val="en-US" w:eastAsia="zh-CN"/>
        </w:rPr>
        <w:t>齐齐哈尔百花集团所经营的百花园市场、百花家具、百花电子城是黑龙江西部及蒙东、吉林西北部最大的小商品批发市场，计划引入资金对原有资产进行盘活，重新打造集商品销售、餐饮娱乐、住宿酒店为一体的大型商贸中心。</w:t>
      </w:r>
    </w:p>
    <w:p w14:paraId="62FBC475">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二</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建设地点及园区：</w:t>
      </w:r>
      <w:r>
        <w:rPr>
          <w:rFonts w:hint="eastAsia" w:ascii="仿宋_GB2312" w:hAnsi="仿宋_GB2312" w:eastAsia="仿宋_GB2312" w:cs="仿宋_GB2312"/>
          <w:color w:val="auto"/>
          <w:spacing w:val="0"/>
          <w:w w:val="100"/>
          <w:position w:val="0"/>
          <w:sz w:val="32"/>
          <w:szCs w:val="32"/>
          <w:highlight w:val="none"/>
          <w:lang w:val="en-US" w:eastAsia="zh-CN"/>
        </w:rPr>
        <w:t>齐齐哈尔市铁锋区</w:t>
      </w:r>
    </w:p>
    <w:p w14:paraId="703A4B22">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三</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投资金额：</w:t>
      </w:r>
      <w:r>
        <w:rPr>
          <w:rFonts w:hint="eastAsia" w:ascii="仿宋_GB2312" w:hAnsi="仿宋_GB2312" w:eastAsia="仿宋_GB2312" w:cs="仿宋_GB2312"/>
          <w:color w:val="auto"/>
          <w:spacing w:val="0"/>
          <w:w w:val="100"/>
          <w:position w:val="0"/>
          <w:sz w:val="32"/>
          <w:szCs w:val="32"/>
          <w:highlight w:val="none"/>
        </w:rPr>
        <w:t>计划总投资</w:t>
      </w:r>
      <w:r>
        <w:rPr>
          <w:rFonts w:hint="eastAsia" w:ascii="仿宋_GB2312" w:hAnsi="仿宋_GB2312" w:eastAsia="仿宋_GB2312" w:cs="仿宋_GB2312"/>
          <w:color w:val="auto"/>
          <w:spacing w:val="0"/>
          <w:w w:val="100"/>
          <w:position w:val="0"/>
          <w:sz w:val="32"/>
          <w:szCs w:val="32"/>
          <w:highlight w:val="none"/>
          <w:lang w:val="en-US" w:eastAsia="zh-CN"/>
        </w:rPr>
        <w:t>6</w:t>
      </w:r>
      <w:r>
        <w:rPr>
          <w:rFonts w:hint="eastAsia" w:ascii="仿宋_GB2312" w:hAnsi="仿宋_GB2312" w:eastAsia="仿宋_GB2312" w:cs="仿宋_GB2312"/>
          <w:color w:val="auto"/>
          <w:spacing w:val="0"/>
          <w:w w:val="100"/>
          <w:position w:val="0"/>
          <w:sz w:val="32"/>
          <w:szCs w:val="32"/>
          <w:highlight w:val="none"/>
        </w:rPr>
        <w:t>亿元</w:t>
      </w:r>
    </w:p>
    <w:p w14:paraId="317C89CC">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color w:val="000000"/>
          <w:spacing w:val="0"/>
          <w:w w:val="100"/>
          <w:position w:val="0"/>
          <w:sz w:val="32"/>
          <w:szCs w:val="32"/>
          <w:highlight w:val="none"/>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四</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合作模式：</w:t>
      </w:r>
      <w:r>
        <w:rPr>
          <w:rFonts w:hint="eastAsia" w:ascii="仿宋_GB2312" w:hAnsi="仿宋_GB2312" w:eastAsia="仿宋_GB2312" w:cs="仿宋_GB2312"/>
          <w:color w:val="auto"/>
          <w:spacing w:val="0"/>
          <w:w w:val="100"/>
          <w:position w:val="0"/>
          <w:sz w:val="32"/>
          <w:szCs w:val="32"/>
          <w:highlight w:val="none"/>
        </w:rPr>
        <w:t>独资、合资</w:t>
      </w:r>
      <w:r>
        <w:rPr>
          <w:rFonts w:hint="eastAsia" w:ascii="仿宋_GB2312" w:hAnsi="仿宋_GB2312" w:eastAsia="仿宋_GB2312" w:cs="仿宋_GB2312"/>
          <w:color w:val="auto"/>
          <w:spacing w:val="0"/>
          <w:w w:val="100"/>
          <w:position w:val="0"/>
          <w:sz w:val="32"/>
          <w:szCs w:val="32"/>
          <w:highlight w:val="none"/>
          <w:lang w:eastAsia="zh-CN"/>
        </w:rPr>
        <w:t>、</w:t>
      </w:r>
      <w:r>
        <w:rPr>
          <w:rFonts w:hint="eastAsia" w:ascii="仿宋_GB2312" w:hAnsi="仿宋_GB2312" w:eastAsia="仿宋_GB2312" w:cs="仿宋_GB2312"/>
          <w:color w:val="auto"/>
          <w:spacing w:val="0"/>
          <w:w w:val="100"/>
          <w:position w:val="0"/>
          <w:sz w:val="32"/>
          <w:szCs w:val="32"/>
          <w:highlight w:val="none"/>
          <w:lang w:val="en-US" w:eastAsia="zh-CN"/>
        </w:rPr>
        <w:t>合作</w:t>
      </w:r>
    </w:p>
    <w:p w14:paraId="7737F591">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五</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rPr>
        <w:t>招商重点：</w:t>
      </w:r>
      <w:r>
        <w:rPr>
          <w:rFonts w:hint="eastAsia" w:ascii="仿宋_GB2312" w:hAnsi="仿宋_GB2312" w:eastAsia="仿宋_GB2312" w:cs="仿宋_GB2312"/>
          <w:color w:val="auto"/>
          <w:spacing w:val="0"/>
          <w:w w:val="100"/>
          <w:position w:val="0"/>
          <w:sz w:val="32"/>
          <w:szCs w:val="32"/>
          <w:highlight w:val="none"/>
        </w:rPr>
        <w:t>国内外</w:t>
      </w:r>
      <w:r>
        <w:rPr>
          <w:rFonts w:hint="eastAsia" w:ascii="仿宋_GB2312" w:hAnsi="仿宋_GB2312" w:eastAsia="仿宋_GB2312" w:cs="仿宋_GB2312"/>
          <w:color w:val="auto"/>
          <w:spacing w:val="0"/>
          <w:w w:val="100"/>
          <w:position w:val="0"/>
          <w:sz w:val="32"/>
          <w:szCs w:val="32"/>
          <w:highlight w:val="none"/>
          <w:lang w:val="en-US" w:eastAsia="zh-CN"/>
        </w:rPr>
        <w:t>金融</w:t>
      </w:r>
      <w:r>
        <w:rPr>
          <w:rFonts w:hint="eastAsia" w:ascii="仿宋_GB2312" w:hAnsi="仿宋_GB2312" w:eastAsia="仿宋_GB2312" w:cs="仿宋_GB2312"/>
          <w:color w:val="auto"/>
          <w:spacing w:val="0"/>
          <w:w w:val="100"/>
          <w:position w:val="0"/>
          <w:sz w:val="32"/>
          <w:szCs w:val="32"/>
          <w:highlight w:val="none"/>
        </w:rPr>
        <w:t>领域大型企业、央企、上市公司等企业。</w:t>
      </w:r>
    </w:p>
    <w:p w14:paraId="4519BA43">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3" w:firstLineChars="200"/>
        <w:jc w:val="both"/>
        <w:textAlignment w:val="auto"/>
        <w:rPr>
          <w:rFonts w:hint="eastAsia" w:ascii="仿宋_GB2312" w:hAnsi="仿宋_GB2312" w:eastAsia="仿宋_GB2312" w:cs="仿宋_GB2312"/>
          <w:sz w:val="32"/>
          <w:szCs w:val="40"/>
          <w:highlight w:val="none"/>
          <w:lang w:eastAsia="zh-CN"/>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六</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基础优势：</w:t>
      </w:r>
      <w:r>
        <w:rPr>
          <w:rFonts w:hint="eastAsia" w:ascii="仿宋_GB2312" w:hAnsi="仿宋_GB2312" w:eastAsia="仿宋_GB2312" w:cs="仿宋_GB2312"/>
          <w:sz w:val="32"/>
          <w:szCs w:val="32"/>
          <w:highlight w:val="none"/>
          <w:u w:val="none"/>
          <w:lang w:val="en-US" w:eastAsia="zh-CN"/>
        </w:rPr>
        <w:t>百花集团始建于1996年，以商业增值服务和物业配套服务为企业核心业务。多年来，百花集团由“小商品”批发市场作为主营业务，逐步将业务范围拓展至服装百货、智能家居、5G电商、超市、农贸批发等项目，目前正在启动购物中心、冰雪运动城等较大型商业项目。所属企业“百花园”是东北西部地区最大的小商品批发市场，商品辐射至黑、吉、蒙三省20多个县、区、旗，近2000万人口。百花集团主要拥有百花园、百花家居、百花科技电子城、红楼运动城，以及正在启动的百花国际商贸购物中心等商场，商场建筑面积45万平方米。受新冠疫情影响，企业急需资金进入，对原有资产进行盘活。</w:t>
      </w:r>
    </w:p>
    <w:p w14:paraId="27F830D5">
      <w:pPr>
        <w:pStyle w:val="6"/>
        <w:keepNext w:val="0"/>
        <w:keepLines w:val="0"/>
        <w:pageBreakBefore w:val="0"/>
        <w:wordWrap/>
        <w:topLinePunct w:val="0"/>
        <w:bidi w:val="0"/>
        <w:spacing w:line="560" w:lineRule="exact"/>
        <w:ind w:left="0" w:leftChars="0" w:firstLine="643" w:firstLineChars="200"/>
        <w:rPr>
          <w:rFonts w:hint="eastAsia" w:ascii="仿宋_GB2312" w:hAnsi="仿宋_GB2312" w:eastAsia="仿宋_GB2312" w:cs="仿宋_GB2312"/>
          <w:sz w:val="32"/>
          <w:szCs w:val="40"/>
          <w:highlight w:val="none"/>
          <w:lang w:val="en-US" w:eastAsia="zh-CN"/>
        </w:rPr>
      </w:pP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color w:val="auto"/>
          <w:spacing w:val="0"/>
          <w:w w:val="100"/>
          <w:position w:val="0"/>
          <w:sz w:val="32"/>
          <w:szCs w:val="32"/>
          <w:highlight w:val="none"/>
          <w:lang w:val="en-US" w:eastAsia="zh-CN"/>
        </w:rPr>
        <w:t>七</w:t>
      </w:r>
      <w:r>
        <w:rPr>
          <w:rFonts w:hint="eastAsia" w:ascii="仿宋_GB2312" w:hAnsi="仿宋_GB2312" w:eastAsia="仿宋_GB2312" w:cs="仿宋_GB2312"/>
          <w:b/>
          <w:bCs/>
          <w:color w:val="auto"/>
          <w:spacing w:val="0"/>
          <w:w w:val="100"/>
          <w:position w:val="0"/>
          <w:sz w:val="32"/>
          <w:szCs w:val="32"/>
          <w:highlight w:val="none"/>
          <w:lang w:eastAsia="zh-CN"/>
        </w:rPr>
        <w:t>）</w:t>
      </w:r>
      <w:r>
        <w:rPr>
          <w:rFonts w:hint="eastAsia" w:ascii="仿宋_GB2312" w:hAnsi="仿宋_GB2312" w:eastAsia="仿宋_GB2312" w:cs="仿宋_GB2312"/>
          <w:b/>
          <w:bCs/>
          <w:i w:val="0"/>
          <w:iCs w:val="0"/>
          <w:caps w:val="0"/>
          <w:color w:val="auto"/>
          <w:spacing w:val="0"/>
          <w:sz w:val="32"/>
          <w:szCs w:val="32"/>
          <w:highlight w:val="none"/>
          <w:lang w:val="en-US" w:eastAsia="zh-CN"/>
        </w:rPr>
        <w:t>市场前景分析：</w:t>
      </w:r>
      <w:r>
        <w:rPr>
          <w:rFonts w:hint="eastAsia" w:ascii="仿宋_GB2312" w:hAnsi="仿宋_GB2312" w:eastAsia="仿宋_GB2312" w:cs="仿宋_GB2312"/>
          <w:sz w:val="32"/>
          <w:szCs w:val="40"/>
          <w:highlight w:val="none"/>
          <w:lang w:eastAsia="zh-CN"/>
        </w:rPr>
        <w:t>项目</w:t>
      </w:r>
      <w:r>
        <w:rPr>
          <w:rFonts w:hint="eastAsia" w:ascii="仿宋_GB2312" w:hAnsi="仿宋_GB2312" w:eastAsia="仿宋_GB2312" w:cs="仿宋_GB2312"/>
          <w:sz w:val="32"/>
          <w:szCs w:val="40"/>
          <w:highlight w:val="none"/>
          <w:lang w:val="en-US" w:eastAsia="zh-CN"/>
        </w:rPr>
        <w:t>正常</w:t>
      </w:r>
      <w:r>
        <w:rPr>
          <w:rFonts w:hint="eastAsia" w:ascii="仿宋_GB2312" w:hAnsi="仿宋_GB2312" w:eastAsia="仿宋_GB2312" w:cs="仿宋_GB2312"/>
          <w:sz w:val="32"/>
          <w:szCs w:val="40"/>
          <w:highlight w:val="none"/>
          <w:lang w:eastAsia="zh-CN"/>
        </w:rPr>
        <w:t>运营后，</w:t>
      </w:r>
      <w:r>
        <w:rPr>
          <w:rFonts w:hint="eastAsia" w:ascii="仿宋_GB2312" w:hAnsi="仿宋_GB2312" w:eastAsia="仿宋_GB2312" w:cs="仿宋_GB2312"/>
          <w:sz w:val="32"/>
          <w:szCs w:val="40"/>
          <w:highlight w:val="none"/>
          <w:lang w:val="en-US" w:eastAsia="zh-CN"/>
        </w:rPr>
        <w:t>集团资产</w:t>
      </w:r>
      <w:r>
        <w:rPr>
          <w:rFonts w:hint="eastAsia" w:ascii="仿宋_GB2312" w:hAnsi="仿宋_GB2312" w:eastAsia="仿宋_GB2312" w:cs="仿宋_GB2312"/>
          <w:sz w:val="32"/>
          <w:szCs w:val="40"/>
          <w:highlight w:val="none"/>
          <w:lang w:eastAsia="zh-CN"/>
        </w:rPr>
        <w:t>可实现</w:t>
      </w:r>
      <w:r>
        <w:rPr>
          <w:rFonts w:hint="eastAsia" w:ascii="仿宋_GB2312" w:hAnsi="仿宋_GB2312" w:eastAsia="仿宋_GB2312" w:cs="仿宋_GB2312"/>
          <w:sz w:val="32"/>
          <w:szCs w:val="40"/>
          <w:highlight w:val="none"/>
          <w:lang w:val="en-US" w:eastAsia="zh-CN"/>
        </w:rPr>
        <w:t>年销售额5亿元以上，年</w:t>
      </w:r>
      <w:r>
        <w:rPr>
          <w:rFonts w:hint="eastAsia" w:ascii="仿宋_GB2312" w:hAnsi="仿宋_GB2312" w:eastAsia="仿宋_GB2312" w:cs="仿宋_GB2312"/>
          <w:sz w:val="32"/>
          <w:szCs w:val="40"/>
          <w:highlight w:val="none"/>
          <w:lang w:eastAsia="zh-CN"/>
        </w:rPr>
        <w:t>租金和物业服务收入</w:t>
      </w:r>
      <w:r>
        <w:rPr>
          <w:rFonts w:hint="eastAsia" w:ascii="仿宋_GB2312" w:hAnsi="仿宋_GB2312" w:eastAsia="仿宋_GB2312" w:cs="仿宋_GB2312"/>
          <w:sz w:val="32"/>
          <w:szCs w:val="40"/>
          <w:highlight w:val="none"/>
          <w:lang w:val="en-US" w:eastAsia="zh-CN"/>
        </w:rPr>
        <w:t>2亿元，年利润0.8亿元。</w:t>
      </w:r>
    </w:p>
    <w:p w14:paraId="2DB1E59B">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rPr>
          <w:rFonts w:hint="eastAsia" w:ascii="黑体" w:hAnsi="黑体" w:eastAsia="黑体" w:cs="黑体"/>
          <w:b w:val="0"/>
          <w:bCs w:val="0"/>
          <w:sz w:val="32"/>
          <w:szCs w:val="32"/>
          <w:highlight w:val="none"/>
          <w:lang w:eastAsia="zh-CN"/>
        </w:rPr>
      </w:pPr>
      <w:r>
        <w:rPr>
          <w:rFonts w:hint="eastAsia" w:ascii="楷体" w:hAnsi="楷体" w:eastAsia="楷体" w:cs="楷体"/>
          <w:b/>
          <w:bCs/>
          <w:kern w:val="2"/>
          <w:sz w:val="32"/>
          <w:szCs w:val="32"/>
          <w:highlight w:val="none"/>
          <w:u w:val="none"/>
          <w:shd w:val="clear" w:color="auto" w:fill="auto"/>
          <w:lang w:val="en-US" w:eastAsia="zh-CN" w:bidi="ar-SA"/>
        </w:rPr>
        <w:t>项 目二：龙沙区海洋公园项目</w:t>
      </w:r>
    </w:p>
    <w:p w14:paraId="4852665F">
      <w:pPr>
        <w:keepNext w:val="0"/>
        <w:keepLines w:val="0"/>
        <w:pageBreakBefore w:val="0"/>
        <w:widowControl/>
        <w:numPr>
          <w:ilvl w:val="0"/>
          <w:numId w:val="0"/>
        </w:numPr>
        <w:suppressLineNumbers w:val="0"/>
        <w:kinsoku/>
        <w:wordWrap/>
        <w:overflowPunct/>
        <w:topLinePunct w:val="0"/>
        <w:autoSpaceDE/>
        <w:autoSpaceDN/>
        <w:bidi w:val="0"/>
        <w:spacing w:line="560" w:lineRule="exact"/>
        <w:ind w:leftChars="0" w:firstLine="640" w:firstLineChars="200"/>
        <w:jc w:val="left"/>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rPr>
        <w:t>项目概述：</w:t>
      </w:r>
      <w:r>
        <w:rPr>
          <w:rFonts w:hint="eastAsia" w:ascii="仿宋_GB2312" w:hAnsi="仿宋_GB2312" w:eastAsia="仿宋_GB2312" w:cs="仿宋_GB2312"/>
          <w:b w:val="0"/>
          <w:bCs w:val="0"/>
          <w:color w:val="000000"/>
          <w:kern w:val="0"/>
          <w:sz w:val="32"/>
          <w:szCs w:val="32"/>
          <w:highlight w:val="none"/>
          <w:lang w:val="en-US" w:eastAsia="zh-CN" w:bidi="ar"/>
        </w:rPr>
        <w:t>项目用地28000平方米，集休闲、娱乐、科教、互动、体验为一体的综合性互动体验海洋馆，共有风情雨林区、梦幻水母区、海底奇观、动物剧场、儿童互动游乐、3D错觉艺术等六大特色区域， 让人们能够感受到最原生态的海洋世界，在与海洋生 物的“亲密接触”中，收获知识和快乐。</w:t>
      </w:r>
    </w:p>
    <w:p w14:paraId="769284CB">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2.</w:t>
      </w:r>
      <w:r>
        <w:rPr>
          <w:rFonts w:hint="eastAsia" w:ascii="仿宋_GB2312" w:hAnsi="仿宋_GB2312" w:eastAsia="仿宋_GB2312" w:cs="仿宋_GB2312"/>
          <w:b w:val="0"/>
          <w:bCs w:val="0"/>
          <w:color w:val="000000"/>
          <w:spacing w:val="0"/>
          <w:w w:val="100"/>
          <w:position w:val="0"/>
          <w:sz w:val="32"/>
          <w:szCs w:val="32"/>
          <w:highlight w:val="none"/>
        </w:rPr>
        <w:t>建设地点及园区：</w:t>
      </w:r>
      <w:r>
        <w:rPr>
          <w:rFonts w:hint="eastAsia" w:ascii="仿宋_GB2312" w:hAnsi="仿宋_GB2312" w:eastAsia="仿宋_GB2312" w:cs="仿宋_GB2312"/>
          <w:b w:val="0"/>
          <w:bCs w:val="0"/>
          <w:color w:val="000000"/>
          <w:spacing w:val="0"/>
          <w:w w:val="100"/>
          <w:position w:val="0"/>
          <w:sz w:val="32"/>
          <w:szCs w:val="32"/>
          <w:highlight w:val="none"/>
          <w:lang w:val="en-US" w:eastAsia="zh-CN"/>
        </w:rPr>
        <w:t>齐齐哈尔市龙沙区</w:t>
      </w:r>
    </w:p>
    <w:p w14:paraId="719757C3">
      <w:pPr>
        <w:pStyle w:val="14"/>
        <w:keepNext w:val="0"/>
        <w:keepLines w:val="0"/>
        <w:pageBreakBefore w:val="0"/>
        <w:widowControl w:val="0"/>
        <w:numPr>
          <w:ilvl w:val="0"/>
          <w:numId w:val="0"/>
        </w:numPr>
        <w:shd w:val="clear" w:color="auto" w:fill="auto"/>
        <w:tabs>
          <w:tab w:val="left" w:pos="804"/>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3.</w:t>
      </w:r>
      <w:r>
        <w:rPr>
          <w:rFonts w:hint="eastAsia" w:ascii="仿宋_GB2312" w:hAnsi="仿宋_GB2312" w:eastAsia="仿宋_GB2312" w:cs="仿宋_GB2312"/>
          <w:b w:val="0"/>
          <w:bCs w:val="0"/>
          <w:color w:val="000000"/>
          <w:spacing w:val="0"/>
          <w:w w:val="100"/>
          <w:position w:val="0"/>
          <w:sz w:val="32"/>
          <w:szCs w:val="32"/>
          <w:highlight w:val="none"/>
        </w:rPr>
        <w:t>投资金额：计划总投资</w:t>
      </w:r>
      <w:r>
        <w:rPr>
          <w:rFonts w:hint="eastAsia" w:ascii="仿宋_GB2312" w:hAnsi="仿宋_GB2312" w:eastAsia="仿宋_GB2312" w:cs="仿宋_GB2312"/>
          <w:b w:val="0"/>
          <w:bCs w:val="0"/>
          <w:color w:val="000000"/>
          <w:spacing w:val="0"/>
          <w:w w:val="100"/>
          <w:position w:val="0"/>
          <w:sz w:val="32"/>
          <w:szCs w:val="32"/>
          <w:highlight w:val="none"/>
          <w:lang w:val="en-US" w:eastAsia="zh-CN"/>
        </w:rPr>
        <w:t>5</w:t>
      </w:r>
      <w:r>
        <w:rPr>
          <w:rFonts w:hint="eastAsia" w:ascii="仿宋_GB2312" w:hAnsi="仿宋_GB2312" w:eastAsia="仿宋_GB2312" w:cs="仿宋_GB2312"/>
          <w:b w:val="0"/>
          <w:bCs w:val="0"/>
          <w:color w:val="000000"/>
          <w:spacing w:val="0"/>
          <w:w w:val="100"/>
          <w:position w:val="0"/>
          <w:sz w:val="32"/>
          <w:szCs w:val="32"/>
          <w:highlight w:val="none"/>
        </w:rPr>
        <w:t>亿元</w:t>
      </w:r>
    </w:p>
    <w:p w14:paraId="464C409E">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4.</w:t>
      </w:r>
      <w:r>
        <w:rPr>
          <w:rFonts w:hint="eastAsia" w:ascii="仿宋_GB2312" w:hAnsi="仿宋_GB2312" w:eastAsia="仿宋_GB2312" w:cs="仿宋_GB2312"/>
          <w:b w:val="0"/>
          <w:bCs w:val="0"/>
          <w:color w:val="000000"/>
          <w:spacing w:val="0"/>
          <w:w w:val="100"/>
          <w:position w:val="0"/>
          <w:sz w:val="32"/>
          <w:szCs w:val="32"/>
          <w:highlight w:val="none"/>
        </w:rPr>
        <w:t>合作模式：独资</w:t>
      </w:r>
    </w:p>
    <w:p w14:paraId="0DEA8290">
      <w:pPr>
        <w:pStyle w:val="14"/>
        <w:keepNext w:val="0"/>
        <w:keepLines w:val="0"/>
        <w:pageBreakBefore w:val="0"/>
        <w:widowControl w:val="0"/>
        <w:numPr>
          <w:ilvl w:val="0"/>
          <w:numId w:val="0"/>
        </w:numPr>
        <w:shd w:val="clear" w:color="auto" w:fill="auto"/>
        <w:tabs>
          <w:tab w:val="left" w:pos="809"/>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5.</w:t>
      </w:r>
      <w:r>
        <w:rPr>
          <w:rFonts w:hint="eastAsia" w:ascii="仿宋_GB2312" w:hAnsi="仿宋_GB2312" w:eastAsia="仿宋_GB2312" w:cs="仿宋_GB2312"/>
          <w:b w:val="0"/>
          <w:bCs w:val="0"/>
          <w:color w:val="000000"/>
          <w:spacing w:val="0"/>
          <w:w w:val="100"/>
          <w:position w:val="0"/>
          <w:sz w:val="32"/>
          <w:szCs w:val="32"/>
          <w:highlight w:val="none"/>
        </w:rPr>
        <w:t>招商重点：国内</w:t>
      </w:r>
      <w:r>
        <w:rPr>
          <w:rFonts w:hint="eastAsia" w:ascii="仿宋_GB2312" w:hAnsi="仿宋_GB2312" w:eastAsia="仿宋_GB2312" w:cs="仿宋_GB2312"/>
          <w:b w:val="0"/>
          <w:bCs w:val="0"/>
          <w:sz w:val="32"/>
          <w:szCs w:val="32"/>
          <w:highlight w:val="none"/>
          <w:lang w:val="en-US" w:eastAsia="zh-CN"/>
        </w:rPr>
        <w:t>知名文旅策划</w:t>
      </w:r>
      <w:r>
        <w:rPr>
          <w:rFonts w:hint="eastAsia" w:ascii="仿宋_GB2312" w:hAnsi="仿宋_GB2312" w:eastAsia="仿宋_GB2312" w:cs="仿宋_GB2312"/>
          <w:b w:val="0"/>
          <w:bCs w:val="0"/>
          <w:color w:val="000000"/>
          <w:spacing w:val="0"/>
          <w:w w:val="100"/>
          <w:position w:val="0"/>
          <w:sz w:val="32"/>
          <w:szCs w:val="32"/>
          <w:highlight w:val="none"/>
        </w:rPr>
        <w:t>领域大型企业、央企、上市公司等企业。</w:t>
      </w:r>
    </w:p>
    <w:p w14:paraId="7B55A605">
      <w:pPr>
        <w:pStyle w:val="14"/>
        <w:keepNext w:val="0"/>
        <w:keepLines w:val="0"/>
        <w:pageBreakBefore w:val="0"/>
        <w:widowControl w:val="0"/>
        <w:numPr>
          <w:ilvl w:val="0"/>
          <w:numId w:val="0"/>
        </w:numPr>
        <w:shd w:val="clear" w:color="auto" w:fill="auto"/>
        <w:tabs>
          <w:tab w:val="left" w:pos="785"/>
        </w:tabs>
        <w:kinsoku/>
        <w:wordWrap/>
        <w:overflowPunct/>
        <w:topLinePunct w:val="0"/>
        <w:autoSpaceDE/>
        <w:autoSpaceDN/>
        <w:bidi w:val="0"/>
        <w:adjustRightInd/>
        <w:snapToGrid/>
        <w:spacing w:before="0" w:line="560" w:lineRule="exact"/>
        <w:ind w:right="0" w:rightChars="0"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6.</w:t>
      </w:r>
      <w:r>
        <w:rPr>
          <w:rFonts w:hint="eastAsia" w:ascii="仿宋_GB2312" w:hAnsi="仿宋_GB2312" w:eastAsia="仿宋_GB2312" w:cs="仿宋_GB2312"/>
          <w:b w:val="0"/>
          <w:bCs w:val="0"/>
          <w:color w:val="000000"/>
          <w:spacing w:val="0"/>
          <w:w w:val="100"/>
          <w:position w:val="0"/>
          <w:sz w:val="32"/>
          <w:szCs w:val="32"/>
          <w:highlight w:val="none"/>
        </w:rPr>
        <w:t>基础优势：</w:t>
      </w:r>
      <w:r>
        <w:rPr>
          <w:rFonts w:hint="eastAsia" w:ascii="仿宋_GB2312" w:hAnsi="仿宋_GB2312" w:eastAsia="仿宋_GB2312" w:cs="仿宋_GB2312"/>
          <w:b w:val="0"/>
          <w:bCs w:val="0"/>
          <w:color w:val="000000"/>
          <w:spacing w:val="0"/>
          <w:w w:val="100"/>
          <w:position w:val="0"/>
          <w:sz w:val="32"/>
          <w:szCs w:val="32"/>
          <w:highlight w:val="none"/>
          <w:lang w:val="en-US" w:eastAsia="zh-CN"/>
        </w:rPr>
        <w:t>齐齐哈尔市</w:t>
      </w:r>
      <w:r>
        <w:rPr>
          <w:rFonts w:hint="eastAsia" w:ascii="仿宋_GB2312" w:hAnsi="仿宋_GB2312" w:eastAsia="仿宋_GB2312" w:cs="仿宋_GB2312"/>
          <w:b w:val="0"/>
          <w:bCs w:val="0"/>
          <w:color w:val="000000"/>
          <w:spacing w:val="0"/>
          <w:w w:val="100"/>
          <w:position w:val="0"/>
          <w:sz w:val="32"/>
          <w:szCs w:val="32"/>
          <w:highlight w:val="none"/>
        </w:rPr>
        <w:t>正在构建“</w:t>
      </w:r>
      <w:r>
        <w:rPr>
          <w:rFonts w:hint="eastAsia" w:ascii="仿宋_GB2312" w:hAnsi="仿宋_GB2312" w:eastAsia="仿宋_GB2312" w:cs="仿宋_GB2312"/>
          <w:b w:val="0"/>
          <w:bCs w:val="0"/>
          <w:color w:val="000000"/>
          <w:spacing w:val="0"/>
          <w:w w:val="100"/>
          <w:position w:val="0"/>
          <w:sz w:val="32"/>
          <w:szCs w:val="32"/>
          <w:highlight w:val="none"/>
          <w:lang w:val="en-US" w:eastAsia="zh-CN"/>
        </w:rPr>
        <w:t>2345</w:t>
      </w:r>
      <w:r>
        <w:rPr>
          <w:rFonts w:hint="eastAsia" w:ascii="仿宋_GB2312" w:hAnsi="仿宋_GB2312" w:eastAsia="仿宋_GB2312" w:cs="仿宋_GB2312"/>
          <w:b w:val="0"/>
          <w:bCs w:val="0"/>
          <w:color w:val="000000"/>
          <w:spacing w:val="0"/>
          <w:w w:val="100"/>
          <w:position w:val="0"/>
          <w:sz w:val="32"/>
          <w:szCs w:val="32"/>
          <w:highlight w:val="none"/>
        </w:rPr>
        <w:t>”现代产业体系，</w:t>
      </w:r>
      <w:r>
        <w:rPr>
          <w:rFonts w:hint="eastAsia" w:ascii="仿宋_GB2312" w:hAnsi="仿宋_GB2312" w:eastAsia="仿宋_GB2312" w:cs="仿宋_GB2312"/>
          <w:b w:val="0"/>
          <w:bCs w:val="0"/>
          <w:sz w:val="32"/>
          <w:szCs w:val="32"/>
          <w:highlight w:val="none"/>
          <w:lang w:val="en-US" w:eastAsia="zh-CN"/>
        </w:rPr>
        <w:t>龙沙区是全市中心城区，历史悠久、人口密集、消费能力强、服务需求大，服务业起步早、发展快、底子厚，形成</w:t>
      </w:r>
      <w:r>
        <w:rPr>
          <w:rFonts w:hint="eastAsia" w:ascii="仿宋_GB2312" w:hAnsi="仿宋_GB2312" w:eastAsia="仿宋_GB2312" w:cs="仿宋_GB2312"/>
          <w:b w:val="0"/>
          <w:bCs w:val="0"/>
          <w:sz w:val="32"/>
          <w:szCs w:val="32"/>
          <w:highlight w:val="none"/>
        </w:rPr>
        <w:t>经济、文化、金融、商贸、流通</w:t>
      </w:r>
      <w:r>
        <w:rPr>
          <w:rFonts w:hint="eastAsia" w:ascii="仿宋_GB2312" w:hAnsi="仿宋_GB2312" w:eastAsia="仿宋_GB2312" w:cs="仿宋_GB2312"/>
          <w:b w:val="0"/>
          <w:bCs w:val="0"/>
          <w:sz w:val="32"/>
          <w:szCs w:val="32"/>
          <w:highlight w:val="none"/>
          <w:lang w:eastAsia="zh-CN"/>
        </w:rPr>
        <w:t>等</w:t>
      </w:r>
      <w:r>
        <w:rPr>
          <w:rFonts w:hint="eastAsia" w:ascii="仿宋_GB2312" w:hAnsi="仿宋_GB2312" w:eastAsia="仿宋_GB2312" w:cs="仿宋_GB2312"/>
          <w:b w:val="0"/>
          <w:bCs w:val="0"/>
          <w:sz w:val="32"/>
          <w:szCs w:val="32"/>
          <w:highlight w:val="none"/>
        </w:rPr>
        <w:t>服务业</w:t>
      </w:r>
      <w:r>
        <w:rPr>
          <w:rFonts w:hint="eastAsia" w:ascii="仿宋_GB2312" w:hAnsi="仿宋_GB2312" w:eastAsia="仿宋_GB2312" w:cs="仿宋_GB2312"/>
          <w:b w:val="0"/>
          <w:bCs w:val="0"/>
          <w:sz w:val="32"/>
          <w:szCs w:val="32"/>
          <w:highlight w:val="none"/>
          <w:lang w:eastAsia="zh-CN"/>
        </w:rPr>
        <w:t>集聚，发展现代服务业区位优势明显、产业基础扎实。</w:t>
      </w:r>
      <w:r>
        <w:rPr>
          <w:rFonts w:hint="eastAsia" w:ascii="仿宋_GB2312" w:hAnsi="仿宋_GB2312" w:eastAsia="仿宋_GB2312" w:cs="仿宋_GB2312"/>
          <w:b w:val="0"/>
          <w:bCs w:val="0"/>
          <w:sz w:val="32"/>
          <w:szCs w:val="32"/>
          <w:highlight w:val="none"/>
          <w:lang w:val="en-US" w:eastAsia="zh-CN"/>
        </w:rPr>
        <w:t>龙沙区</w:t>
      </w:r>
      <w:r>
        <w:rPr>
          <w:rFonts w:hint="eastAsia" w:ascii="仿宋_GB2312" w:hAnsi="仿宋_GB2312" w:eastAsia="仿宋_GB2312" w:cs="仿宋_GB2312"/>
          <w:b w:val="0"/>
          <w:bCs w:val="0"/>
          <w:color w:val="auto"/>
          <w:kern w:val="0"/>
          <w:sz w:val="32"/>
          <w:szCs w:val="32"/>
          <w:highlight w:val="none"/>
          <w:u w:val="none"/>
          <w:lang w:val="en-US" w:eastAsia="zh-CN" w:bidi="ar"/>
        </w:rPr>
        <w:t>制发了《龙沙区加快推进现代服务业高质量发展五年规划方案》，</w:t>
      </w:r>
      <w:r>
        <w:rPr>
          <w:rFonts w:hint="eastAsia" w:ascii="仿宋_GB2312" w:hAnsi="仿宋_GB2312" w:eastAsia="仿宋_GB2312" w:cs="仿宋_GB2312"/>
          <w:b w:val="0"/>
          <w:bCs w:val="0"/>
          <w:color w:val="auto"/>
          <w:kern w:val="0"/>
          <w:sz w:val="32"/>
          <w:szCs w:val="32"/>
          <w:highlight w:val="none"/>
          <w:u w:val="none"/>
          <w:lang w:eastAsia="zh-CN" w:bidi="ar"/>
        </w:rPr>
        <w:t>紧紧围绕生产性服务业和生活性服务业</w:t>
      </w:r>
      <w:r>
        <w:rPr>
          <w:rFonts w:hint="eastAsia" w:ascii="仿宋_GB2312" w:hAnsi="仿宋_GB2312" w:eastAsia="仿宋_GB2312" w:cs="仿宋_GB2312"/>
          <w:b w:val="0"/>
          <w:bCs w:val="0"/>
          <w:color w:val="auto"/>
          <w:sz w:val="32"/>
          <w:szCs w:val="32"/>
          <w:highlight w:val="none"/>
          <w:u w:val="none"/>
        </w:rPr>
        <w:t>“两大领域”</w:t>
      </w:r>
      <w:r>
        <w:rPr>
          <w:rFonts w:hint="eastAsia" w:ascii="仿宋_GB2312" w:hAnsi="仿宋_GB2312" w:eastAsia="仿宋_GB2312" w:cs="仿宋_GB2312"/>
          <w:b w:val="0"/>
          <w:bCs w:val="0"/>
          <w:color w:val="auto"/>
          <w:sz w:val="32"/>
          <w:szCs w:val="32"/>
          <w:highlight w:val="none"/>
          <w:u w:val="none"/>
          <w:lang w:eastAsia="zh-CN"/>
        </w:rPr>
        <w:t>，及</w:t>
      </w:r>
      <w:r>
        <w:rPr>
          <w:rFonts w:hint="eastAsia" w:ascii="仿宋_GB2312" w:hAnsi="仿宋_GB2312" w:eastAsia="仿宋_GB2312" w:cs="仿宋_GB2312"/>
          <w:b w:val="0"/>
          <w:bCs w:val="0"/>
          <w:color w:val="auto"/>
          <w:kern w:val="0"/>
          <w:sz w:val="32"/>
          <w:szCs w:val="32"/>
          <w:highlight w:val="none"/>
          <w:u w:val="none"/>
          <w:lang w:val="en-US" w:eastAsia="zh-CN" w:bidi="ar"/>
        </w:rPr>
        <w:t>农业服务业、工业服务业、电子商务、现代物流及运输、服务外包、文化体育传媒、旅游休闲娱乐、教育培训、健康养老、商贸新业态等现代服务业</w:t>
      </w:r>
      <w:r>
        <w:rPr>
          <w:rFonts w:hint="eastAsia" w:ascii="仿宋_GB2312" w:hAnsi="仿宋_GB2312" w:eastAsia="仿宋_GB2312" w:cs="仿宋_GB2312"/>
          <w:b w:val="0"/>
          <w:bCs w:val="0"/>
          <w:color w:val="auto"/>
          <w:sz w:val="32"/>
          <w:szCs w:val="32"/>
          <w:highlight w:val="none"/>
          <w:u w:val="none"/>
        </w:rPr>
        <w:t>“十大板块”</w:t>
      </w:r>
      <w:r>
        <w:rPr>
          <w:rFonts w:hint="eastAsia" w:ascii="仿宋_GB2312" w:hAnsi="仿宋_GB2312" w:eastAsia="仿宋_GB2312" w:cs="仿宋_GB2312"/>
          <w:b w:val="0"/>
          <w:bCs w:val="0"/>
          <w:color w:val="auto"/>
          <w:sz w:val="32"/>
          <w:szCs w:val="32"/>
          <w:highlight w:val="none"/>
          <w:u w:val="none"/>
          <w:lang w:eastAsia="zh-CN"/>
        </w:rPr>
        <w:t>谋篇布局、聚焦发力。</w:t>
      </w:r>
    </w:p>
    <w:p w14:paraId="549B7DE1">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lang w:val="en-US" w:eastAsia="zh-CN" w:bidi="ar"/>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7.</w:t>
      </w:r>
      <w:r>
        <w:rPr>
          <w:rFonts w:hint="eastAsia" w:ascii="仿宋_GB2312" w:hAnsi="仿宋_GB2312" w:eastAsia="仿宋_GB2312" w:cs="仿宋_GB2312"/>
          <w:b w:val="0"/>
          <w:bCs w:val="0"/>
          <w:color w:val="000000"/>
          <w:spacing w:val="0"/>
          <w:w w:val="100"/>
          <w:position w:val="0"/>
          <w:sz w:val="32"/>
          <w:szCs w:val="32"/>
          <w:highlight w:val="none"/>
        </w:rPr>
        <w:t>市场前景分析：</w:t>
      </w:r>
      <w:r>
        <w:rPr>
          <w:rFonts w:hint="eastAsia" w:ascii="仿宋_GB2312" w:hAnsi="仿宋_GB2312" w:eastAsia="仿宋_GB2312" w:cs="仿宋_GB2312"/>
          <w:b w:val="0"/>
          <w:bCs w:val="0"/>
          <w:color w:val="000000"/>
          <w:kern w:val="0"/>
          <w:sz w:val="32"/>
          <w:szCs w:val="32"/>
          <w:highlight w:val="none"/>
          <w:lang w:val="en-US" w:eastAsia="zh-CN" w:bidi="ar"/>
        </w:rPr>
        <w:t>水族馆作为一个城市一张亮丽的旅游名片越来越受到政府重视，它不仅仅是单纯的科普教育的殿堂，更多是度假休闲的场所。通过市场化的运作，水族馆能够带来企业源源不断的现金流，让更多有实力的企业愿意去投资水族馆同时水族馆作为社会服务的高端旅游产品，又肩负着对生物的保育、对水域的保护、对大众的科普教育等方面的责任和城市文明建设的助力方面，使未来的中国水族馆行业更具有时代的挑战性。项目销售收入每年2.2亿元、利润400万元、税收300万元，解决就业200人左右。</w:t>
      </w:r>
    </w:p>
    <w:p w14:paraId="50FBB8E6">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3" w:firstLineChars="200"/>
        <w:jc w:val="both"/>
        <w:textAlignment w:val="auto"/>
        <w:rPr>
          <w:rFonts w:hint="eastAsia" w:ascii="黑体" w:hAnsi="黑体" w:eastAsia="黑体" w:cs="黑体"/>
          <w:b w:val="0"/>
          <w:bCs w:val="0"/>
          <w:color w:val="000000"/>
          <w:spacing w:val="0"/>
          <w:w w:val="100"/>
          <w:position w:val="0"/>
          <w:sz w:val="32"/>
          <w:szCs w:val="32"/>
          <w:highlight w:val="none"/>
        </w:rPr>
      </w:pPr>
      <w:r>
        <w:rPr>
          <w:rFonts w:hint="eastAsia" w:ascii="楷体" w:hAnsi="楷体" w:eastAsia="楷体" w:cs="楷体"/>
          <w:b/>
          <w:bCs/>
          <w:kern w:val="2"/>
          <w:sz w:val="32"/>
          <w:szCs w:val="32"/>
          <w:highlight w:val="none"/>
          <w:u w:val="none"/>
          <w:shd w:val="clear" w:color="auto" w:fill="auto"/>
          <w:lang w:val="en-US" w:eastAsia="zh-CN" w:bidi="ar-SA"/>
        </w:rPr>
        <w:t>项 目三：龙沙区文旅商业综合体项目</w:t>
      </w:r>
    </w:p>
    <w:p w14:paraId="7D87218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1.</w:t>
      </w:r>
      <w:r>
        <w:rPr>
          <w:rFonts w:hint="eastAsia" w:ascii="仿宋_GB2312" w:hAnsi="仿宋_GB2312" w:eastAsia="仿宋_GB2312" w:cs="仿宋_GB2312"/>
          <w:b w:val="0"/>
          <w:bCs w:val="0"/>
          <w:color w:val="000000"/>
          <w:spacing w:val="0"/>
          <w:w w:val="100"/>
          <w:position w:val="0"/>
          <w:sz w:val="32"/>
          <w:szCs w:val="32"/>
          <w:highlight w:val="none"/>
          <w:lang w:eastAsia="zh-CN"/>
        </w:rPr>
        <w:t>项目概述：项目建筑面积约30万平方米，计划建设体育运动中心、文教艺术中心、商贸购物中心、室外休闲中心。其中：体育运动中心建筑面积约5万平方米，包含运动馆、游泳馆、冰上运动馆、电影乐园；文教艺术中心建筑面积约2万平方米，包含文教广场、艺术广场；商贸购物中心建筑面积约11万平方米，包含商贸零售区、餐饮酒店区；室外休闲中心建筑面积约5万平方米，包含儿童乐园、卜奎文化广场、休闲步行街、夜市街区；地下车库建筑面积约5万平方米。</w:t>
      </w:r>
    </w:p>
    <w:p w14:paraId="17377DC0">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2.</w:t>
      </w:r>
      <w:r>
        <w:rPr>
          <w:rFonts w:hint="eastAsia" w:ascii="仿宋_GB2312" w:hAnsi="仿宋_GB2312" w:eastAsia="仿宋_GB2312" w:cs="仿宋_GB2312"/>
          <w:b w:val="0"/>
          <w:bCs w:val="0"/>
          <w:color w:val="000000"/>
          <w:spacing w:val="0"/>
          <w:w w:val="100"/>
          <w:position w:val="0"/>
          <w:sz w:val="32"/>
          <w:szCs w:val="32"/>
          <w:highlight w:val="none"/>
          <w:lang w:eastAsia="zh-CN"/>
        </w:rPr>
        <w:t>建设地点及园区：齐齐哈尔市龙沙区</w:t>
      </w:r>
    </w:p>
    <w:p w14:paraId="31956F67">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default"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3.</w:t>
      </w:r>
      <w:r>
        <w:rPr>
          <w:rFonts w:hint="eastAsia" w:ascii="仿宋_GB2312" w:hAnsi="仿宋_GB2312" w:eastAsia="仿宋_GB2312" w:cs="仿宋_GB2312"/>
          <w:b w:val="0"/>
          <w:bCs w:val="0"/>
          <w:color w:val="000000"/>
          <w:spacing w:val="0"/>
          <w:w w:val="100"/>
          <w:position w:val="0"/>
          <w:sz w:val="32"/>
          <w:szCs w:val="32"/>
          <w:highlight w:val="none"/>
          <w:lang w:eastAsia="zh-CN"/>
        </w:rPr>
        <w:t>投资金额：</w:t>
      </w:r>
      <w:r>
        <w:rPr>
          <w:rFonts w:hint="eastAsia" w:ascii="仿宋_GB2312" w:hAnsi="仿宋_GB2312" w:eastAsia="仿宋_GB2312" w:cs="仿宋_GB2312"/>
          <w:b w:val="0"/>
          <w:bCs w:val="0"/>
          <w:color w:val="000000"/>
          <w:spacing w:val="0"/>
          <w:w w:val="100"/>
          <w:position w:val="0"/>
          <w:sz w:val="32"/>
          <w:szCs w:val="32"/>
          <w:highlight w:val="none"/>
          <w:lang w:val="en-US" w:eastAsia="zh-CN"/>
        </w:rPr>
        <w:t>11亿元</w:t>
      </w:r>
    </w:p>
    <w:p w14:paraId="55FD2B34">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4.</w:t>
      </w:r>
      <w:r>
        <w:rPr>
          <w:rFonts w:hint="eastAsia" w:ascii="仿宋_GB2312" w:hAnsi="仿宋_GB2312" w:eastAsia="仿宋_GB2312" w:cs="仿宋_GB2312"/>
          <w:b w:val="0"/>
          <w:bCs w:val="0"/>
          <w:color w:val="000000"/>
          <w:spacing w:val="0"/>
          <w:w w:val="100"/>
          <w:position w:val="0"/>
          <w:sz w:val="32"/>
          <w:szCs w:val="32"/>
          <w:highlight w:val="none"/>
          <w:lang w:eastAsia="zh-CN"/>
        </w:rPr>
        <w:t>合作模式：独资或合资</w:t>
      </w:r>
    </w:p>
    <w:p w14:paraId="60F57962">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5.</w:t>
      </w:r>
      <w:r>
        <w:rPr>
          <w:rFonts w:hint="eastAsia" w:ascii="仿宋_GB2312" w:hAnsi="仿宋_GB2312" w:eastAsia="仿宋_GB2312" w:cs="仿宋_GB2312"/>
          <w:b w:val="0"/>
          <w:bCs w:val="0"/>
          <w:color w:val="000000"/>
          <w:spacing w:val="0"/>
          <w:w w:val="100"/>
          <w:position w:val="0"/>
          <w:sz w:val="32"/>
          <w:szCs w:val="32"/>
          <w:highlight w:val="none"/>
          <w:lang w:eastAsia="zh-CN"/>
        </w:rPr>
        <w:t>招商重点：国内知名商业地产开发公司、商业综合体运营公司。</w:t>
      </w:r>
    </w:p>
    <w:p w14:paraId="6BFCD52C">
      <w:pPr>
        <w:pStyle w:val="14"/>
        <w:keepNext w:val="0"/>
        <w:keepLines w:val="0"/>
        <w:pageBreakBefore w:val="0"/>
        <w:widowControl w:val="0"/>
        <w:shd w:val="clear" w:color="auto" w:fill="auto"/>
        <w:kinsoku/>
        <w:wordWrap/>
        <w:overflowPunct/>
        <w:topLinePunct w:val="0"/>
        <w:autoSpaceDE/>
        <w:autoSpaceDN/>
        <w:bidi w:val="0"/>
        <w:spacing w:before="0" w:line="560" w:lineRule="exact"/>
        <w:ind w:left="0" w:leftChars="0" w:right="0" w:firstLine="640" w:firstLineChars="200"/>
        <w:jc w:val="both"/>
        <w:textAlignment w:val="auto"/>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6.</w:t>
      </w:r>
      <w:r>
        <w:rPr>
          <w:rFonts w:hint="eastAsia" w:ascii="仿宋_GB2312" w:hAnsi="仿宋_GB2312" w:eastAsia="仿宋_GB2312" w:cs="仿宋_GB2312"/>
          <w:b w:val="0"/>
          <w:bCs w:val="0"/>
          <w:color w:val="000000"/>
          <w:spacing w:val="0"/>
          <w:w w:val="100"/>
          <w:position w:val="0"/>
          <w:sz w:val="32"/>
          <w:szCs w:val="32"/>
          <w:highlight w:val="none"/>
          <w:lang w:eastAsia="zh-CN"/>
        </w:rPr>
        <w:t>基础优势：齐齐哈尔市正在构建“2345”现代产业体系，龙沙区是全市中心城区，历史悠久、人口密集、消费能力强、服务需求大，服务业起步早、发展快、底子厚，形成经济、文化、金融、商贸、流通等服务业集聚，发展现代服务业区位优势明显、产业基础扎实。</w:t>
      </w:r>
    </w:p>
    <w:p w14:paraId="3973E15F">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b w:val="0"/>
          <w:bCs w:val="0"/>
          <w:color w:val="000000"/>
          <w:spacing w:val="0"/>
          <w:w w:val="100"/>
          <w:position w:val="0"/>
          <w:sz w:val="32"/>
          <w:szCs w:val="32"/>
          <w:highlight w:val="none"/>
          <w:lang w:eastAsia="zh-CN"/>
        </w:rPr>
      </w:pPr>
      <w:r>
        <w:rPr>
          <w:rFonts w:hint="eastAsia" w:ascii="仿宋_GB2312" w:hAnsi="仿宋_GB2312" w:eastAsia="仿宋_GB2312" w:cs="仿宋_GB2312"/>
          <w:b w:val="0"/>
          <w:bCs w:val="0"/>
          <w:color w:val="000000"/>
          <w:spacing w:val="0"/>
          <w:w w:val="100"/>
          <w:position w:val="0"/>
          <w:sz w:val="32"/>
          <w:szCs w:val="32"/>
          <w:highlight w:val="none"/>
          <w:lang w:val="en-US" w:eastAsia="zh-CN"/>
        </w:rPr>
        <w:t>7.</w:t>
      </w:r>
      <w:r>
        <w:rPr>
          <w:rFonts w:hint="eastAsia" w:ascii="仿宋_GB2312" w:hAnsi="仿宋_GB2312" w:eastAsia="仿宋_GB2312" w:cs="仿宋_GB2312"/>
          <w:b w:val="0"/>
          <w:bCs w:val="0"/>
          <w:color w:val="000000"/>
          <w:spacing w:val="0"/>
          <w:w w:val="100"/>
          <w:position w:val="0"/>
          <w:sz w:val="32"/>
          <w:szCs w:val="32"/>
          <w:highlight w:val="none"/>
          <w:lang w:eastAsia="zh-CN"/>
        </w:rPr>
        <w:t>市场前景分析：龙沙区南部人口相对集中，周边拥有高铁南站、三家子机场等客运交通枢纽，龙沙小学南校、新三十四中学南校、齐齐哈尔工程学院等教育资源，中医院南院、第一医院南院等优质医疗资源丰富，但周边缺少大型商超、商业综合体等资源，项目的实施可以极大的吸引本地居民光顾，成为旅客到齐齐哈尔游玩的第一站。</w:t>
      </w:r>
    </w:p>
    <w:p w14:paraId="63C0637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_GB2312" w:hAnsi="楷体_GB2312" w:eastAsia="楷体_GB2312" w:cs="楷体_GB2312"/>
          <w:b/>
          <w:bCs/>
          <w:color w:val="000000"/>
          <w:spacing w:val="0"/>
          <w:w w:val="100"/>
          <w:position w:val="0"/>
          <w:sz w:val="32"/>
          <w:szCs w:val="32"/>
          <w:lang w:eastAsia="zh-CN"/>
        </w:rPr>
      </w:pPr>
      <w:bookmarkStart w:id="218" w:name="_Toc11160"/>
      <w:r>
        <w:rPr>
          <w:rFonts w:hint="eastAsia" w:ascii="楷体" w:hAnsi="楷体" w:eastAsia="楷体" w:cs="楷体"/>
          <w:b/>
          <w:bCs/>
          <w:kern w:val="2"/>
          <w:sz w:val="32"/>
          <w:szCs w:val="32"/>
          <w:u w:val="none"/>
          <w:shd w:val="clear" w:color="auto" w:fill="auto"/>
          <w:lang w:val="en-US" w:eastAsia="zh-CN" w:bidi="ar-SA"/>
        </w:rPr>
        <w:t>项 目四：建华区卜奎云岸民宿创意园</w:t>
      </w:r>
      <w:r>
        <w:rPr>
          <w:rFonts w:hint="eastAsia" w:ascii="楷体_GB2312" w:hAnsi="楷体_GB2312" w:eastAsia="楷体_GB2312" w:cs="楷体_GB2312"/>
          <w:b/>
          <w:bCs/>
          <w:color w:val="000000"/>
          <w:spacing w:val="0"/>
          <w:w w:val="100"/>
          <w:position w:val="0"/>
          <w:sz w:val="32"/>
          <w:szCs w:val="32"/>
          <w:lang w:eastAsia="zh-CN"/>
        </w:rPr>
        <w:t>项目</w:t>
      </w:r>
      <w:bookmarkEnd w:id="218"/>
    </w:p>
    <w:p w14:paraId="5E825330">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shd w:val="clear" w:fill="auto"/>
          <w:lang w:val="en-US" w:eastAsia="zh-CN" w:bidi="ar-SA"/>
        </w:rPr>
        <w:t>（一）</w:t>
      </w:r>
      <w:r>
        <w:rPr>
          <w:rFonts w:hint="eastAsia" w:ascii="仿宋_GB2312" w:hAnsi="仿宋_GB2312" w:eastAsia="仿宋_GB2312" w:cs="仿宋_GB2312"/>
          <w:kern w:val="2"/>
          <w:sz w:val="32"/>
          <w:szCs w:val="32"/>
          <w:u w:val="none"/>
          <w:shd w:val="clear"/>
          <w:lang w:val="en-US" w:eastAsia="zh-CN" w:bidi="ar-SA"/>
        </w:rPr>
        <w:t>项目概述：项目规划用地面积6.8万平米，由黑龙江省芗骏实业有限公司投资建设，依托嫩江流域湿地风光、特色乡土文化等资源，打造“乐活田园运动区、乐游田园观光区、乐享田园度假区、特色民族文化区、历史文化博览园”，实现产业交叉融合协调发展大力发展近郊农业，打造乡村振兴新样板。</w:t>
      </w:r>
    </w:p>
    <w:p w14:paraId="1D825F9E">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shd w:val="clear" w:fill="auto"/>
          <w:lang w:val="en-US" w:eastAsia="zh-CN" w:bidi="ar-SA"/>
        </w:rPr>
        <w:t>（二）</w:t>
      </w:r>
      <w:r>
        <w:rPr>
          <w:rFonts w:hint="eastAsia" w:ascii="仿宋_GB2312" w:hAnsi="仿宋_GB2312" w:eastAsia="仿宋_GB2312" w:cs="仿宋_GB2312"/>
          <w:kern w:val="2"/>
          <w:sz w:val="32"/>
          <w:szCs w:val="32"/>
          <w:u w:val="none"/>
          <w:shd w:val="clear"/>
          <w:lang w:val="en-US" w:eastAsia="zh-CN" w:bidi="ar-SA"/>
        </w:rPr>
        <w:t>建设地点及园区：齐齐哈尔市建华区</w:t>
      </w:r>
    </w:p>
    <w:p w14:paraId="2D542D60">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shd w:val="clear" w:fill="auto"/>
          <w:lang w:val="en-US" w:eastAsia="zh-CN" w:bidi="ar-SA"/>
        </w:rPr>
        <w:t>（三）</w:t>
      </w:r>
      <w:r>
        <w:rPr>
          <w:rFonts w:hint="eastAsia" w:ascii="仿宋_GB2312" w:hAnsi="仿宋_GB2312" w:eastAsia="仿宋_GB2312" w:cs="仿宋_GB2312"/>
          <w:kern w:val="2"/>
          <w:sz w:val="32"/>
          <w:szCs w:val="32"/>
          <w:u w:val="none"/>
          <w:shd w:val="clear"/>
          <w:lang w:val="en-US" w:eastAsia="zh-CN" w:bidi="ar-SA"/>
        </w:rPr>
        <w:t>投资金额：计划投资1亿元</w:t>
      </w:r>
    </w:p>
    <w:p w14:paraId="6EA90495">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shd w:val="clear" w:fill="auto"/>
          <w:lang w:val="en-US" w:eastAsia="zh-CN" w:bidi="ar-SA"/>
        </w:rPr>
        <w:t>（四）</w:t>
      </w:r>
      <w:r>
        <w:rPr>
          <w:rFonts w:hint="eastAsia" w:ascii="仿宋_GB2312" w:hAnsi="仿宋_GB2312" w:eastAsia="仿宋_GB2312" w:cs="仿宋_GB2312"/>
          <w:kern w:val="2"/>
          <w:sz w:val="32"/>
          <w:szCs w:val="32"/>
          <w:u w:val="none"/>
          <w:shd w:val="clear"/>
          <w:lang w:val="en-US" w:eastAsia="zh-CN" w:bidi="ar-SA"/>
        </w:rPr>
        <w:t>合作模式：独资、合作</w:t>
      </w:r>
    </w:p>
    <w:p w14:paraId="4700E7CF">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kern w:val="2"/>
          <w:sz w:val="32"/>
          <w:szCs w:val="32"/>
          <w:u w:val="none"/>
          <w:shd w:val="clear"/>
          <w:lang w:val="en-US" w:eastAsia="zh-CN" w:bidi="ar-SA"/>
        </w:rPr>
      </w:pPr>
      <w:r>
        <w:rPr>
          <w:rFonts w:hint="eastAsia" w:ascii="仿宋_GB2312" w:hAnsi="仿宋_GB2312" w:eastAsia="仿宋_GB2312" w:cs="仿宋_GB2312"/>
          <w:kern w:val="2"/>
          <w:sz w:val="32"/>
          <w:szCs w:val="32"/>
          <w:shd w:val="clear" w:fill="auto"/>
          <w:lang w:val="en-US" w:eastAsia="zh-CN" w:bidi="ar-SA"/>
        </w:rPr>
        <w:t>（五）</w:t>
      </w:r>
      <w:r>
        <w:rPr>
          <w:rFonts w:hint="eastAsia" w:ascii="仿宋_GB2312" w:hAnsi="仿宋_GB2312" w:eastAsia="仿宋_GB2312" w:cs="仿宋_GB2312"/>
          <w:kern w:val="2"/>
          <w:sz w:val="32"/>
          <w:szCs w:val="32"/>
          <w:u w:val="none"/>
          <w:shd w:val="clear"/>
          <w:lang w:val="en-US" w:eastAsia="zh-CN" w:bidi="ar-SA"/>
        </w:rPr>
        <w:t>招商重点：招引关于旅游运营、文创机构、农业科技、民宿管理等相关企业。</w:t>
      </w:r>
    </w:p>
    <w:p w14:paraId="5D3F3838">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_GB2312" w:hAnsi="仿宋_GB2312" w:eastAsia="仿宋_GB2312" w:cs="仿宋_GB2312"/>
          <w:kern w:val="2"/>
          <w:sz w:val="32"/>
          <w:szCs w:val="32"/>
          <w:shd w:val="clear"/>
          <w:lang w:val="en-US" w:eastAsia="zh-CN" w:bidi="ar-SA"/>
        </w:rPr>
        <w:t>（六）</w:t>
      </w:r>
      <w:r>
        <w:rPr>
          <w:rFonts w:hint="eastAsia" w:ascii="仿宋" w:hAnsi="仿宋" w:eastAsia="仿宋" w:cs="仿宋"/>
          <w:color w:val="000000"/>
          <w:spacing w:val="0"/>
          <w:w w:val="100"/>
          <w:position w:val="0"/>
          <w:sz w:val="32"/>
          <w:szCs w:val="32"/>
          <w:lang w:val="en-US" w:eastAsia="zh-CN"/>
        </w:rPr>
        <w:t>基础优势：</w:t>
      </w:r>
      <w:r>
        <w:rPr>
          <w:rFonts w:hint="eastAsia" w:ascii="仿宋" w:hAnsi="仿宋" w:eastAsia="仿宋" w:cs="仿宋"/>
          <w:b/>
          <w:bCs/>
          <w:color w:val="000000"/>
          <w:spacing w:val="0"/>
          <w:w w:val="100"/>
          <w:position w:val="0"/>
          <w:sz w:val="32"/>
          <w:szCs w:val="32"/>
          <w:lang w:val="en-US" w:eastAsia="zh-CN"/>
        </w:rPr>
        <w:t>一是文化底蕴深厚。</w:t>
      </w:r>
      <w:r>
        <w:rPr>
          <w:rFonts w:hint="eastAsia" w:ascii="仿宋" w:hAnsi="仿宋" w:eastAsia="仿宋" w:cs="仿宋"/>
          <w:color w:val="000000"/>
          <w:spacing w:val="0"/>
          <w:w w:val="100"/>
          <w:position w:val="0"/>
          <w:sz w:val="32"/>
          <w:szCs w:val="32"/>
          <w:lang w:val="en-US" w:eastAsia="zh-CN"/>
        </w:rPr>
        <w:t>1691年齐齐哈尔建城于建华区域内，被称作“卜奎”。黑龙江将军府、将军衙门、督军署、清末藏书楼坐落区境，东北讲武堂、吕氏祠堂、寿山将军后裔故居、马识途烈士遇难地、义和团女子坛点、侵华日军建筑群见证沧桑历史。</w:t>
      </w:r>
      <w:r>
        <w:rPr>
          <w:rFonts w:hint="eastAsia" w:ascii="仿宋" w:hAnsi="仿宋" w:eastAsia="仿宋" w:cs="仿宋"/>
          <w:b/>
          <w:bCs/>
          <w:color w:val="000000"/>
          <w:spacing w:val="0"/>
          <w:w w:val="100"/>
          <w:position w:val="0"/>
          <w:sz w:val="32"/>
          <w:szCs w:val="32"/>
          <w:lang w:val="en-US" w:eastAsia="zh-CN"/>
        </w:rPr>
        <w:t>二是地理位置优越。</w:t>
      </w:r>
      <w:r>
        <w:rPr>
          <w:rFonts w:hint="eastAsia" w:ascii="仿宋" w:hAnsi="仿宋" w:eastAsia="仿宋" w:cs="仿宋"/>
          <w:color w:val="000000"/>
          <w:spacing w:val="0"/>
          <w:w w:val="100"/>
          <w:position w:val="0"/>
          <w:sz w:val="32"/>
          <w:szCs w:val="32"/>
          <w:lang w:val="en-US" w:eastAsia="zh-CN"/>
        </w:rPr>
        <w:t>西临嫩江，怀抱劳动湖，毗邻明月岛，位于上风上水之地，宜人宜居。交通便利，水路、公路、铁路纵横交错、四通八达。G231国道、绥满高速、嫩泰高速横贯区境，是连结内蒙古和黑龙江省西部地区的重要交通枢纽，具有独特的区位优势和战略地位。</w:t>
      </w:r>
    </w:p>
    <w:p w14:paraId="4E5CFC7D">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楷体_GB2312" w:hAnsi="楷体_GB2312" w:eastAsia="楷体_GB2312" w:cs="楷体_GB2312"/>
          <w:b w:val="0"/>
          <w:bCs w:val="0"/>
          <w:color w:val="000000"/>
          <w:spacing w:val="0"/>
          <w:w w:val="100"/>
          <w:kern w:val="2"/>
          <w:position w:val="0"/>
          <w:sz w:val="32"/>
          <w:szCs w:val="32"/>
          <w:shd w:val="clear" w:fill="auto"/>
          <w:lang w:val="zh-TW" w:eastAsia="zh-CN" w:bidi="zh-TW"/>
        </w:rPr>
        <w:t>（</w:t>
      </w:r>
      <w:r>
        <w:rPr>
          <w:rFonts w:hint="eastAsia" w:ascii="楷体_GB2312" w:hAnsi="楷体_GB2312" w:eastAsia="楷体_GB2312" w:cs="楷体_GB2312"/>
          <w:b w:val="0"/>
          <w:bCs w:val="0"/>
          <w:color w:val="000000"/>
          <w:spacing w:val="0"/>
          <w:w w:val="100"/>
          <w:kern w:val="2"/>
          <w:position w:val="0"/>
          <w:sz w:val="32"/>
          <w:szCs w:val="32"/>
          <w:shd w:val="clear" w:fill="auto"/>
          <w:lang w:val="en-US" w:eastAsia="zh-CN" w:bidi="zh-TW"/>
        </w:rPr>
        <w:t>七</w:t>
      </w:r>
      <w:r>
        <w:rPr>
          <w:rFonts w:hint="eastAsia" w:ascii="楷体_GB2312" w:hAnsi="楷体_GB2312" w:eastAsia="楷体_GB2312" w:cs="楷体_GB2312"/>
          <w:b w:val="0"/>
          <w:bCs w:val="0"/>
          <w:color w:val="000000"/>
          <w:spacing w:val="0"/>
          <w:w w:val="100"/>
          <w:kern w:val="2"/>
          <w:position w:val="0"/>
          <w:sz w:val="32"/>
          <w:szCs w:val="32"/>
          <w:shd w:val="clear" w:fill="auto"/>
          <w:lang w:val="zh-TW" w:eastAsia="zh-CN" w:bidi="zh-TW"/>
        </w:rPr>
        <w:t>）</w:t>
      </w:r>
      <w:r>
        <w:rPr>
          <w:rFonts w:hint="eastAsia" w:ascii="仿宋_GB2312" w:hAnsi="仿宋_GB2312" w:eastAsia="仿宋_GB2312" w:cs="仿宋_GB2312"/>
          <w:b w:val="0"/>
          <w:bCs w:val="0"/>
          <w:kern w:val="2"/>
          <w:sz w:val="32"/>
          <w:szCs w:val="32"/>
          <w:u w:val="none"/>
          <w:shd w:val="clear"/>
          <w:lang w:val="en-US" w:eastAsia="zh-CN" w:bidi="ar-SA"/>
        </w:rPr>
        <w:t>市场</w:t>
      </w:r>
      <w:r>
        <w:rPr>
          <w:rFonts w:hint="eastAsia" w:ascii="仿宋_GB2312" w:hAnsi="仿宋_GB2312" w:eastAsia="仿宋_GB2312" w:cs="仿宋_GB2312"/>
          <w:kern w:val="2"/>
          <w:sz w:val="32"/>
          <w:szCs w:val="32"/>
          <w:u w:val="none"/>
          <w:shd w:val="clear"/>
          <w:lang w:val="en-US" w:eastAsia="zh-CN" w:bidi="ar-SA"/>
        </w:rPr>
        <w:t>前景分析：</w:t>
      </w:r>
      <w:r>
        <w:rPr>
          <w:rFonts w:hint="eastAsia" w:ascii="仿宋" w:hAnsi="仿宋" w:eastAsia="仿宋" w:cs="仿宋"/>
          <w:color w:val="000000"/>
          <w:spacing w:val="0"/>
          <w:w w:val="100"/>
          <w:position w:val="0"/>
          <w:sz w:val="32"/>
          <w:szCs w:val="32"/>
          <w:lang w:val="en-US" w:eastAsia="zh-CN"/>
        </w:rPr>
        <w:t>在旅游产业方面，凭借独特资源和功能分区吸引游客，增加旅游收入，带动旅游产业链延伸完善，提升地区旅游品牌形象。农业产业方面，发展近郊农业，增加农民收入，引入先进技术推动农业现代化，促进农村一、二、三产业融合。文化产业方面，通过特色民族文化区和历史文化博览园弘扬鹤城文化，吸引文化创意机构入驻，推动文化创意产业发展，提升鹤城文化软实力。还能创造大量就业机会，激发创业活力。推动基础设施建设，改善投资和生活环境，带动周边区域商业、服务业发展，提升区域经济活力和发展水平，为当地经济繁荣注入新动力。</w:t>
      </w:r>
    </w:p>
    <w:p w14:paraId="7ED8586A">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219" w:name="_Toc5852"/>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 xml:space="preserve"> 目五：讷河市超跑赛车竞速项目</w:t>
      </w:r>
      <w:bookmarkEnd w:id="219"/>
    </w:p>
    <w:p w14:paraId="738DCBE7">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0" w:name="_Toc21526"/>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（一）项目概述：项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目拟在尼尔基湖沿岸建设一条长57公里的超跑赛车跑道，起点位于讷河市二克浅镇托拉苏村西北的鸡冠山，终点位于学田镇，设置极速漂移、赛道竞技等娱乐竞技项目。</w:t>
      </w:r>
      <w:bookmarkEnd w:id="220"/>
    </w:p>
    <w:p w14:paraId="76CB2B9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1" w:name="_Toc12110"/>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（二）建设地点及园区：讷河市二克浅镇。</w:t>
      </w:r>
      <w:bookmarkEnd w:id="221"/>
    </w:p>
    <w:p w14:paraId="33E9144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2" w:name="_Toc29986"/>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（三）投资金额：8.7亿元。</w:t>
      </w:r>
      <w:bookmarkEnd w:id="222"/>
    </w:p>
    <w:p w14:paraId="1102934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3" w:name="_Toc11421"/>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（四）合作模式：独资、合资、合作。</w:t>
      </w:r>
      <w:bookmarkEnd w:id="223"/>
    </w:p>
    <w:p w14:paraId="27D0945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4" w:name="_Toc31987"/>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（五）招商重点：超跑赛车竞速企业。</w:t>
      </w:r>
      <w:bookmarkEnd w:id="224"/>
    </w:p>
    <w:p w14:paraId="6004C8D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5" w:name="_Toc12943"/>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（六）基础优势：我市依托尼尔基斯湖着力打造二克浅特色旅游小镇，超跑赛车竞速项目作为特色旅游小镇起步区重点项目，有着丰富的资源优势。</w:t>
      </w:r>
      <w:bookmarkEnd w:id="225"/>
    </w:p>
    <w:p w14:paraId="74C67C0F">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6" w:name="_Toc15633"/>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（七）市场前景分析：项目总建设期限为2年，投产后，预计年销售收入达3亿元，利润2亿元，税收0.18亿元，带动就业40人。</w:t>
      </w:r>
      <w:bookmarkEnd w:id="226"/>
    </w:p>
    <w:p w14:paraId="37A1015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2"/>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 目六：讷河市汽车越野营地项目</w:t>
      </w:r>
    </w:p>
    <w:p w14:paraId="1658CE83">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（一）项目概述：项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目拟占地面积30万平方米，位于讷河市学田镇光明村大架子山景区，越野车体验道路全长6.5公里，宽15米，是一条集挑战性、观赏性和趣味性于一体的场道，拟建设接待中心、商业服务、汽车维修服务中心、医疗服务中心、停车场、管理服务用房、房车宿营地、机装箱宿营地以及相关基础设施。</w:t>
      </w:r>
    </w:p>
    <w:p w14:paraId="0DA1C3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（二）建设地点及园区：讷河市学田镇</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13382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（三）投资金额：3.5亿元</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53D7B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（四）合作模式：独资、合资、合作</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3EB9BD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（五）招商重点：汽车越野营地行业</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w:t>
      </w:r>
    </w:p>
    <w:p w14:paraId="421DB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（六）基础优势：</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讷河市学田镇光明村大架子山景区越野车体验道路全长6.5公里，宽15米，是一条集挑战性、观赏性和趣味性于一体的场道，有着独特的地理优势。</w:t>
      </w:r>
    </w:p>
    <w:p w14:paraId="2BE839FA">
      <w:pPr>
        <w:pStyle w:val="14"/>
        <w:keepNext w:val="0"/>
        <w:keepLines w:val="0"/>
        <w:pageBreakBefore w:val="0"/>
        <w:widowControl w:val="0"/>
        <w:numPr>
          <w:ilvl w:val="0"/>
          <w:numId w:val="0"/>
        </w:numPr>
        <w:shd w:val="clear" w:color="auto" w:fill="auto"/>
        <w:tabs>
          <w:tab w:val="left" w:pos="799"/>
        </w:tabs>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（七）市场前景分析：</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项目总建设期限为2年，投产后，预计年销售收入达2亿元，利润1亿元，税收0.12亿元，带动就业30人。</w:t>
      </w:r>
    </w:p>
    <w:p w14:paraId="71F92C4B">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3" w:firstLineChars="200"/>
        <w:jc w:val="both"/>
        <w:textAlignment w:val="auto"/>
        <w:outlineLvl w:val="1"/>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pPr>
      <w:bookmarkStart w:id="227" w:name="_Toc32248"/>
      <w:r>
        <w:rPr>
          <w:rFonts w:hint="eastAsia" w:ascii="楷体" w:hAnsi="楷体" w:eastAsia="楷体" w:cs="楷体"/>
          <w:b/>
          <w:bCs/>
          <w:color w:val="000000" w:themeColor="text1"/>
          <w:kern w:val="2"/>
          <w:sz w:val="32"/>
          <w:szCs w:val="32"/>
          <w:u w:val="none"/>
          <w:shd w:val="clear" w:color="auto" w:fill="auto"/>
          <w:lang w:val="en-US" w:eastAsia="zh-CN" w:bidi="ar-SA"/>
          <w14:textFill>
            <w14:solidFill>
              <w14:schemeClr w14:val="tx1"/>
            </w14:solidFill>
          </w14:textFill>
        </w:rPr>
        <w:t>项</w:t>
      </w:r>
      <w:r>
        <w:rPr>
          <w:rFonts w:hint="eastAsia" w:ascii="楷体" w:hAnsi="楷体" w:eastAsia="楷体" w:cs="楷体"/>
          <w:b/>
          <w:bCs/>
          <w:color w:val="000000" w:themeColor="text1"/>
          <w:kern w:val="2"/>
          <w:sz w:val="32"/>
          <w:szCs w:val="32"/>
          <w:highlight w:val="none"/>
          <w:u w:val="none"/>
          <w:shd w:val="clear" w:color="auto" w:fill="auto"/>
          <w:lang w:val="en-US" w:eastAsia="zh-CN" w:bidi="ar-SA"/>
          <w14:textFill>
            <w14:solidFill>
              <w14:schemeClr w14:val="tx1"/>
            </w14:solidFill>
          </w14:textFill>
        </w:rPr>
        <w:t xml:space="preserve"> 目七：讷河市星级酒店项目</w:t>
      </w:r>
      <w:bookmarkEnd w:id="227"/>
    </w:p>
    <w:p w14:paraId="700F33CE">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8" w:name="_Toc12969"/>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项目概述：项</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目拟建设临近公园建设占地100亩，代表讷河形象和酒店管理及接待水平的现代化5星级酒店。</w:t>
      </w:r>
      <w:bookmarkEnd w:id="228"/>
    </w:p>
    <w:p w14:paraId="3F622DD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29" w:name="_Toc9305"/>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（二）建设地点及园区：讷河市。</w:t>
      </w:r>
      <w:bookmarkEnd w:id="229"/>
    </w:p>
    <w:p w14:paraId="38834789">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30" w:name="_Toc32307"/>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（三）投资金额：2亿元。</w:t>
      </w:r>
      <w:bookmarkEnd w:id="230"/>
    </w:p>
    <w:p w14:paraId="5F852ED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31" w:name="_Toc2389"/>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（四）合作模式：独资、合资、合作。</w:t>
      </w:r>
      <w:bookmarkEnd w:id="231"/>
    </w:p>
    <w:p w14:paraId="296D1942">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32" w:name="_Toc28048"/>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（五）招商重点：星级酒店行业。</w:t>
      </w:r>
      <w:bookmarkEnd w:id="232"/>
    </w:p>
    <w:p w14:paraId="5477E19C">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firstLine="640" w:firstLineChars="200"/>
        <w:jc w:val="both"/>
        <w:textAlignment w:val="auto"/>
        <w:outlineLvl w:val="1"/>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233" w:name="_Toc240"/>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（六）基础优势：讷河市城区毗邻雨亭国家级湿地公园，空气质量优良，景色优美。</w:t>
      </w:r>
      <w:bookmarkEnd w:id="233"/>
    </w:p>
    <w:p w14:paraId="16332504">
      <w:pPr>
        <w:pStyle w:val="6"/>
        <w:keepNext w:val="0"/>
        <w:keepLines w:val="0"/>
        <w:pageBreakBefore w:val="0"/>
        <w:wordWrap/>
        <w:topLinePunct w:val="0"/>
        <w:bidi w:val="0"/>
        <w:spacing w:line="560" w:lineRule="exact"/>
        <w:ind w:left="0" w:leftChars="0" w:firstLine="640" w:firstLineChars="200"/>
        <w:rPr>
          <w:rFonts w:hint="eastAsia" w:ascii="仿宋_GB2312" w:hAnsi="仿宋_GB2312" w:eastAsia="仿宋_GB2312" w:cs="仿宋_GB2312"/>
          <w:b w:val="0"/>
          <w:bCs w:val="0"/>
          <w:color w:val="000000"/>
          <w:spacing w:val="0"/>
          <w:w w:val="100"/>
          <w:position w:val="0"/>
          <w:sz w:val="32"/>
          <w:szCs w:val="32"/>
          <w:highlight w:val="none"/>
          <w:lang w:val="en-US" w:eastAsia="zh-CN"/>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（七）市场前景分析：建成后作为讷河市新的商务会议中心，高端接待首选场所。项目总建设期限为2年，投产后，预计年销售收入达0.8亿元，利润0.35亿元，税0.048亿元，带动就业30人。</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4C5E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38E99">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96349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96349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A03BB"/>
    <w:multiLevelType w:val="singleLevel"/>
    <w:tmpl w:val="8D2A03BB"/>
    <w:lvl w:ilvl="0" w:tentative="0">
      <w:start w:val="6"/>
      <w:numFmt w:val="chineseCounting"/>
      <w:suff w:val="nothing"/>
      <w:lvlText w:val="（%1）"/>
      <w:lvlJc w:val="left"/>
      <w:rPr>
        <w:rFonts w:hint="eastAsia"/>
      </w:rPr>
    </w:lvl>
  </w:abstractNum>
  <w:abstractNum w:abstractNumId="1">
    <w:nsid w:val="92C75640"/>
    <w:multiLevelType w:val="singleLevel"/>
    <w:tmpl w:val="92C75640"/>
    <w:lvl w:ilvl="0" w:tentative="0">
      <w:start w:val="10"/>
      <w:numFmt w:val="chineseCounting"/>
      <w:suff w:val="nothing"/>
      <w:lvlText w:val="%1、"/>
      <w:lvlJc w:val="left"/>
      <w:rPr>
        <w:rFonts w:hint="eastAsia"/>
      </w:rPr>
    </w:lvl>
  </w:abstractNum>
  <w:abstractNum w:abstractNumId="2">
    <w:nsid w:val="939C2409"/>
    <w:multiLevelType w:val="singleLevel"/>
    <w:tmpl w:val="939C2409"/>
    <w:lvl w:ilvl="0" w:tentative="0">
      <w:start w:val="1"/>
      <w:numFmt w:val="chineseCounting"/>
      <w:suff w:val="nothing"/>
      <w:lvlText w:val="（%1）"/>
      <w:lvlJc w:val="left"/>
      <w:rPr>
        <w:rFonts w:hint="eastAsia"/>
      </w:rPr>
    </w:lvl>
  </w:abstractNum>
  <w:abstractNum w:abstractNumId="3">
    <w:nsid w:val="A6A2104B"/>
    <w:multiLevelType w:val="singleLevel"/>
    <w:tmpl w:val="A6A2104B"/>
    <w:lvl w:ilvl="0" w:tentative="0">
      <w:start w:val="1"/>
      <w:numFmt w:val="chineseCounting"/>
      <w:suff w:val="nothing"/>
      <w:lvlText w:val="（%1）"/>
      <w:lvlJc w:val="left"/>
      <w:rPr>
        <w:rFonts w:hint="eastAsia"/>
      </w:rPr>
    </w:lvl>
  </w:abstractNum>
  <w:abstractNum w:abstractNumId="4">
    <w:nsid w:val="BE23E37E"/>
    <w:multiLevelType w:val="singleLevel"/>
    <w:tmpl w:val="BE23E37E"/>
    <w:lvl w:ilvl="0" w:tentative="0">
      <w:start w:val="1"/>
      <w:numFmt w:val="chineseCounting"/>
      <w:suff w:val="nothing"/>
      <w:lvlText w:val="（%1）"/>
      <w:lvlJc w:val="left"/>
      <w:rPr>
        <w:rFonts w:hint="eastAsia"/>
      </w:rPr>
    </w:lvl>
  </w:abstractNum>
  <w:abstractNum w:abstractNumId="5">
    <w:nsid w:val="BE588CBE"/>
    <w:multiLevelType w:val="singleLevel"/>
    <w:tmpl w:val="BE588CBE"/>
    <w:lvl w:ilvl="0" w:tentative="0">
      <w:start w:val="7"/>
      <w:numFmt w:val="chineseCounting"/>
      <w:suff w:val="nothing"/>
      <w:lvlText w:val="（%1）"/>
      <w:lvlJc w:val="left"/>
      <w:rPr>
        <w:rFonts w:hint="eastAsia"/>
      </w:rPr>
    </w:lvl>
  </w:abstractNum>
  <w:abstractNum w:abstractNumId="6">
    <w:nsid w:val="C2692DF0"/>
    <w:multiLevelType w:val="singleLevel"/>
    <w:tmpl w:val="C2692DF0"/>
    <w:lvl w:ilvl="0" w:tentative="0">
      <w:start w:val="7"/>
      <w:numFmt w:val="chineseCounting"/>
      <w:suff w:val="nothing"/>
      <w:lvlText w:val="（%1）"/>
      <w:lvlJc w:val="left"/>
      <w:rPr>
        <w:rFonts w:hint="eastAsia"/>
      </w:rPr>
    </w:lvl>
  </w:abstractNum>
  <w:abstractNum w:abstractNumId="7">
    <w:nsid w:val="CFAFF38D"/>
    <w:multiLevelType w:val="singleLevel"/>
    <w:tmpl w:val="CFAFF38D"/>
    <w:lvl w:ilvl="0" w:tentative="0">
      <w:start w:val="1"/>
      <w:numFmt w:val="chineseCounting"/>
      <w:suff w:val="nothing"/>
      <w:lvlText w:val="（%1）"/>
      <w:lvlJc w:val="left"/>
      <w:rPr>
        <w:rFonts w:hint="eastAsia"/>
      </w:rPr>
    </w:lvl>
  </w:abstractNum>
  <w:abstractNum w:abstractNumId="8">
    <w:nsid w:val="E2B1BCD2"/>
    <w:multiLevelType w:val="singleLevel"/>
    <w:tmpl w:val="E2B1BCD2"/>
    <w:lvl w:ilvl="0" w:tentative="0">
      <w:start w:val="1"/>
      <w:numFmt w:val="chineseCounting"/>
      <w:suff w:val="nothing"/>
      <w:lvlText w:val="（%1）"/>
      <w:lvlJc w:val="left"/>
      <w:rPr>
        <w:rFonts w:hint="eastAsia"/>
      </w:rPr>
    </w:lvl>
  </w:abstractNum>
  <w:abstractNum w:abstractNumId="9">
    <w:nsid w:val="E3F5D5C8"/>
    <w:multiLevelType w:val="singleLevel"/>
    <w:tmpl w:val="E3F5D5C8"/>
    <w:lvl w:ilvl="0" w:tentative="0">
      <w:start w:val="1"/>
      <w:numFmt w:val="chineseCounting"/>
      <w:suff w:val="nothing"/>
      <w:lvlText w:val="（%1）"/>
      <w:lvlJc w:val="left"/>
      <w:rPr>
        <w:rFonts w:hint="eastAsia"/>
      </w:rPr>
    </w:lvl>
  </w:abstractNum>
  <w:abstractNum w:abstractNumId="10">
    <w:nsid w:val="F0EA57F8"/>
    <w:multiLevelType w:val="singleLevel"/>
    <w:tmpl w:val="F0EA57F8"/>
    <w:lvl w:ilvl="0" w:tentative="0">
      <w:start w:val="6"/>
      <w:numFmt w:val="chineseCounting"/>
      <w:suff w:val="nothing"/>
      <w:lvlText w:val="（%1）"/>
      <w:lvlJc w:val="left"/>
      <w:rPr>
        <w:rFonts w:hint="eastAsia"/>
      </w:rPr>
    </w:lvl>
  </w:abstractNum>
  <w:abstractNum w:abstractNumId="11">
    <w:nsid w:val="F6388A16"/>
    <w:multiLevelType w:val="singleLevel"/>
    <w:tmpl w:val="F6388A16"/>
    <w:lvl w:ilvl="0" w:tentative="0">
      <w:start w:val="1"/>
      <w:numFmt w:val="chineseCounting"/>
      <w:suff w:val="nothing"/>
      <w:lvlText w:val="（%1）"/>
      <w:lvlJc w:val="left"/>
      <w:rPr>
        <w:rFonts w:hint="eastAsia"/>
      </w:rPr>
    </w:lvl>
  </w:abstractNum>
  <w:abstractNum w:abstractNumId="12">
    <w:nsid w:val="FBE0C474"/>
    <w:multiLevelType w:val="singleLevel"/>
    <w:tmpl w:val="FBE0C474"/>
    <w:lvl w:ilvl="0" w:tentative="0">
      <w:start w:val="1"/>
      <w:numFmt w:val="chineseCounting"/>
      <w:suff w:val="nothing"/>
      <w:lvlText w:val="（%1）"/>
      <w:lvlJc w:val="left"/>
      <w:rPr>
        <w:rFonts w:hint="eastAsia"/>
      </w:rPr>
    </w:lvl>
  </w:abstractNum>
  <w:abstractNum w:abstractNumId="13">
    <w:nsid w:val="FE8C3246"/>
    <w:multiLevelType w:val="singleLevel"/>
    <w:tmpl w:val="FE8C3246"/>
    <w:lvl w:ilvl="0" w:tentative="0">
      <w:start w:val="7"/>
      <w:numFmt w:val="chineseCounting"/>
      <w:suff w:val="nothing"/>
      <w:lvlText w:val="（%1）"/>
      <w:lvlJc w:val="left"/>
      <w:rPr>
        <w:rFonts w:hint="eastAsia"/>
      </w:rPr>
    </w:lvl>
  </w:abstractNum>
  <w:abstractNum w:abstractNumId="14">
    <w:nsid w:val="00E864A0"/>
    <w:multiLevelType w:val="singleLevel"/>
    <w:tmpl w:val="00E864A0"/>
    <w:lvl w:ilvl="0" w:tentative="0">
      <w:start w:val="7"/>
      <w:numFmt w:val="chineseCounting"/>
      <w:suff w:val="nothing"/>
      <w:lvlText w:val="（%1）"/>
      <w:lvlJc w:val="left"/>
      <w:rPr>
        <w:rFonts w:hint="eastAsia"/>
      </w:rPr>
    </w:lvl>
  </w:abstractNum>
  <w:abstractNum w:abstractNumId="15">
    <w:nsid w:val="0308B7FA"/>
    <w:multiLevelType w:val="singleLevel"/>
    <w:tmpl w:val="0308B7FA"/>
    <w:lvl w:ilvl="0" w:tentative="0">
      <w:start w:val="6"/>
      <w:numFmt w:val="chineseCounting"/>
      <w:suff w:val="nothing"/>
      <w:lvlText w:val="%1、"/>
      <w:lvlJc w:val="left"/>
      <w:rPr>
        <w:rFonts w:hint="eastAsia"/>
      </w:rPr>
    </w:lvl>
  </w:abstractNum>
  <w:abstractNum w:abstractNumId="16">
    <w:nsid w:val="03F52BF7"/>
    <w:multiLevelType w:val="singleLevel"/>
    <w:tmpl w:val="03F52BF7"/>
    <w:lvl w:ilvl="0" w:tentative="0">
      <w:start w:val="1"/>
      <w:numFmt w:val="chineseCounting"/>
      <w:suff w:val="nothing"/>
      <w:lvlText w:val="（%1）"/>
      <w:lvlJc w:val="left"/>
      <w:rPr>
        <w:rFonts w:hint="eastAsia"/>
      </w:rPr>
    </w:lvl>
  </w:abstractNum>
  <w:abstractNum w:abstractNumId="17">
    <w:nsid w:val="147C812D"/>
    <w:multiLevelType w:val="singleLevel"/>
    <w:tmpl w:val="147C812D"/>
    <w:lvl w:ilvl="0" w:tentative="0">
      <w:start w:val="1"/>
      <w:numFmt w:val="chineseCounting"/>
      <w:suff w:val="nothing"/>
      <w:lvlText w:val="（%1）"/>
      <w:lvlJc w:val="left"/>
      <w:rPr>
        <w:rFonts w:hint="eastAsia"/>
      </w:rPr>
    </w:lvl>
  </w:abstractNum>
  <w:abstractNum w:abstractNumId="18">
    <w:nsid w:val="1BCED08B"/>
    <w:multiLevelType w:val="singleLevel"/>
    <w:tmpl w:val="1BCED08B"/>
    <w:lvl w:ilvl="0" w:tentative="0">
      <w:start w:val="1"/>
      <w:numFmt w:val="chineseCounting"/>
      <w:suff w:val="nothing"/>
      <w:lvlText w:val="（%1）"/>
      <w:lvlJc w:val="left"/>
      <w:rPr>
        <w:rFonts w:hint="eastAsia"/>
      </w:rPr>
    </w:lvl>
  </w:abstractNum>
  <w:abstractNum w:abstractNumId="19">
    <w:nsid w:val="1E95534E"/>
    <w:multiLevelType w:val="singleLevel"/>
    <w:tmpl w:val="1E95534E"/>
    <w:lvl w:ilvl="0" w:tentative="0">
      <w:start w:val="7"/>
      <w:numFmt w:val="chineseCounting"/>
      <w:suff w:val="nothing"/>
      <w:lvlText w:val="（%1）"/>
      <w:lvlJc w:val="left"/>
      <w:rPr>
        <w:rFonts w:hint="eastAsia"/>
      </w:rPr>
    </w:lvl>
  </w:abstractNum>
  <w:abstractNum w:abstractNumId="20">
    <w:nsid w:val="30BE17F4"/>
    <w:multiLevelType w:val="singleLevel"/>
    <w:tmpl w:val="30BE17F4"/>
    <w:lvl w:ilvl="0" w:tentative="0">
      <w:start w:val="7"/>
      <w:numFmt w:val="chineseCounting"/>
      <w:suff w:val="nothing"/>
      <w:lvlText w:val="（%1）"/>
      <w:lvlJc w:val="left"/>
      <w:rPr>
        <w:rFonts w:hint="eastAsia"/>
      </w:rPr>
    </w:lvl>
  </w:abstractNum>
  <w:abstractNum w:abstractNumId="21">
    <w:nsid w:val="329E5E69"/>
    <w:multiLevelType w:val="singleLevel"/>
    <w:tmpl w:val="329E5E69"/>
    <w:lvl w:ilvl="0" w:tentative="0">
      <w:start w:val="1"/>
      <w:numFmt w:val="chineseCounting"/>
      <w:suff w:val="nothing"/>
      <w:lvlText w:val="（%1）"/>
      <w:lvlJc w:val="left"/>
      <w:rPr>
        <w:rFonts w:hint="eastAsia"/>
      </w:rPr>
    </w:lvl>
  </w:abstractNum>
  <w:abstractNum w:abstractNumId="22">
    <w:nsid w:val="3C1486D8"/>
    <w:multiLevelType w:val="singleLevel"/>
    <w:tmpl w:val="3C1486D8"/>
    <w:lvl w:ilvl="0" w:tentative="0">
      <w:start w:val="1"/>
      <w:numFmt w:val="chineseCounting"/>
      <w:suff w:val="nothing"/>
      <w:lvlText w:val="（%1）"/>
      <w:lvlJc w:val="left"/>
      <w:rPr>
        <w:rFonts w:hint="eastAsia"/>
      </w:rPr>
    </w:lvl>
  </w:abstractNum>
  <w:abstractNum w:abstractNumId="23">
    <w:nsid w:val="3FF63F36"/>
    <w:multiLevelType w:val="singleLevel"/>
    <w:tmpl w:val="3FF63F36"/>
    <w:lvl w:ilvl="0" w:tentative="0">
      <w:start w:val="6"/>
      <w:numFmt w:val="chineseCounting"/>
      <w:suff w:val="nothing"/>
      <w:lvlText w:val="（%1）"/>
      <w:lvlJc w:val="left"/>
      <w:rPr>
        <w:rFonts w:hint="eastAsia"/>
      </w:rPr>
    </w:lvl>
  </w:abstractNum>
  <w:abstractNum w:abstractNumId="24">
    <w:nsid w:val="40AC04C9"/>
    <w:multiLevelType w:val="singleLevel"/>
    <w:tmpl w:val="40AC04C9"/>
    <w:lvl w:ilvl="0" w:tentative="0">
      <w:start w:val="7"/>
      <w:numFmt w:val="chineseCounting"/>
      <w:suff w:val="nothing"/>
      <w:lvlText w:val="（%1）"/>
      <w:lvlJc w:val="left"/>
      <w:rPr>
        <w:rFonts w:hint="eastAsia"/>
      </w:rPr>
    </w:lvl>
  </w:abstractNum>
  <w:abstractNum w:abstractNumId="25">
    <w:nsid w:val="46279F82"/>
    <w:multiLevelType w:val="singleLevel"/>
    <w:tmpl w:val="46279F82"/>
    <w:lvl w:ilvl="0" w:tentative="0">
      <w:start w:val="1"/>
      <w:numFmt w:val="chineseCounting"/>
      <w:suff w:val="nothing"/>
      <w:lvlText w:val="（%1）"/>
      <w:lvlJc w:val="left"/>
      <w:rPr>
        <w:rFonts w:hint="eastAsia"/>
      </w:rPr>
    </w:lvl>
  </w:abstractNum>
  <w:abstractNum w:abstractNumId="26">
    <w:nsid w:val="47539060"/>
    <w:multiLevelType w:val="singleLevel"/>
    <w:tmpl w:val="47539060"/>
    <w:lvl w:ilvl="0" w:tentative="0">
      <w:start w:val="7"/>
      <w:numFmt w:val="decimal"/>
      <w:suff w:val="space"/>
      <w:lvlText w:val="%1."/>
      <w:lvlJc w:val="left"/>
    </w:lvl>
  </w:abstractNum>
  <w:abstractNum w:abstractNumId="27">
    <w:nsid w:val="4E133822"/>
    <w:multiLevelType w:val="singleLevel"/>
    <w:tmpl w:val="4E133822"/>
    <w:lvl w:ilvl="0" w:tentative="0">
      <w:start w:val="1"/>
      <w:numFmt w:val="chineseCounting"/>
      <w:suff w:val="nothing"/>
      <w:lvlText w:val="（%1）"/>
      <w:lvlJc w:val="left"/>
      <w:rPr>
        <w:rFonts w:hint="eastAsia"/>
      </w:rPr>
    </w:lvl>
  </w:abstractNum>
  <w:abstractNum w:abstractNumId="28">
    <w:nsid w:val="4F51AED2"/>
    <w:multiLevelType w:val="singleLevel"/>
    <w:tmpl w:val="4F51AED2"/>
    <w:lvl w:ilvl="0" w:tentative="0">
      <w:start w:val="7"/>
      <w:numFmt w:val="chineseCounting"/>
      <w:suff w:val="nothing"/>
      <w:lvlText w:val="（%1）"/>
      <w:lvlJc w:val="left"/>
      <w:rPr>
        <w:rFonts w:hint="eastAsia"/>
      </w:rPr>
    </w:lvl>
  </w:abstractNum>
  <w:abstractNum w:abstractNumId="29">
    <w:nsid w:val="5B37209B"/>
    <w:multiLevelType w:val="singleLevel"/>
    <w:tmpl w:val="5B37209B"/>
    <w:lvl w:ilvl="0" w:tentative="0">
      <w:start w:val="1"/>
      <w:numFmt w:val="chineseCounting"/>
      <w:suff w:val="nothing"/>
      <w:lvlText w:val="（%1）"/>
      <w:lvlJc w:val="left"/>
      <w:rPr>
        <w:rFonts w:hint="eastAsia"/>
      </w:rPr>
    </w:lvl>
  </w:abstractNum>
  <w:num w:numId="1">
    <w:abstractNumId w:val="27"/>
  </w:num>
  <w:num w:numId="2">
    <w:abstractNumId w:val="15"/>
  </w:num>
  <w:num w:numId="3">
    <w:abstractNumId w:val="9"/>
  </w:num>
  <w:num w:numId="4">
    <w:abstractNumId w:val="3"/>
  </w:num>
  <w:num w:numId="5">
    <w:abstractNumId w:val="12"/>
  </w:num>
  <w:num w:numId="6">
    <w:abstractNumId w:val="4"/>
  </w:num>
  <w:num w:numId="7">
    <w:abstractNumId w:val="11"/>
  </w:num>
  <w:num w:numId="8">
    <w:abstractNumId w:val="6"/>
  </w:num>
  <w:num w:numId="9">
    <w:abstractNumId w:val="17"/>
  </w:num>
  <w:num w:numId="10">
    <w:abstractNumId w:val="10"/>
  </w:num>
  <w:num w:numId="11">
    <w:abstractNumId w:val="8"/>
  </w:num>
  <w:num w:numId="12">
    <w:abstractNumId w:val="0"/>
  </w:num>
  <w:num w:numId="13">
    <w:abstractNumId w:val="16"/>
  </w:num>
  <w:num w:numId="14">
    <w:abstractNumId w:val="28"/>
  </w:num>
  <w:num w:numId="15">
    <w:abstractNumId w:val="2"/>
  </w:num>
  <w:num w:numId="16">
    <w:abstractNumId w:val="23"/>
  </w:num>
  <w:num w:numId="17">
    <w:abstractNumId w:val="29"/>
  </w:num>
  <w:num w:numId="18">
    <w:abstractNumId w:val="13"/>
  </w:num>
  <w:num w:numId="19">
    <w:abstractNumId w:val="25"/>
  </w:num>
  <w:num w:numId="20">
    <w:abstractNumId w:val="24"/>
  </w:num>
  <w:num w:numId="21">
    <w:abstractNumId w:val="1"/>
  </w:num>
  <w:num w:numId="22">
    <w:abstractNumId w:val="26"/>
  </w:num>
  <w:num w:numId="23">
    <w:abstractNumId w:val="7"/>
  </w:num>
  <w:num w:numId="24">
    <w:abstractNumId w:val="18"/>
  </w:num>
  <w:num w:numId="25">
    <w:abstractNumId w:val="20"/>
  </w:num>
  <w:num w:numId="26">
    <w:abstractNumId w:val="22"/>
  </w:num>
  <w:num w:numId="27">
    <w:abstractNumId w:val="19"/>
  </w:num>
  <w:num w:numId="28">
    <w:abstractNumId w:val="21"/>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NDUxYWFmNjhjMGZkMjVlYzA2NGQ1YmI0MDIwNmQifQ=="/>
  </w:docVars>
  <w:rsids>
    <w:rsidRoot w:val="0F0F2F5B"/>
    <w:rsid w:val="010E3A48"/>
    <w:rsid w:val="058608EB"/>
    <w:rsid w:val="07837045"/>
    <w:rsid w:val="0CC02C23"/>
    <w:rsid w:val="0F0F2F5B"/>
    <w:rsid w:val="11943BFC"/>
    <w:rsid w:val="12F0208F"/>
    <w:rsid w:val="32BB72DC"/>
    <w:rsid w:val="34BC116F"/>
    <w:rsid w:val="38683569"/>
    <w:rsid w:val="3F703B37"/>
    <w:rsid w:val="4B64063D"/>
    <w:rsid w:val="4CE30FB8"/>
    <w:rsid w:val="58564483"/>
    <w:rsid w:val="6A350C4E"/>
    <w:rsid w:val="74793E2D"/>
    <w:rsid w:val="782B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eastAsia="宋体" w:cs="Times New Roman"/>
      <w:szCs w:val="24"/>
    </w:rPr>
  </w:style>
  <w:style w:type="paragraph" w:styleId="4">
    <w:name w:val="annotation text"/>
    <w:basedOn w:val="1"/>
    <w:semiHidden/>
    <w:qFormat/>
    <w:uiPriority w:val="0"/>
    <w:pPr>
      <w:jc w:val="left"/>
    </w:pPr>
  </w:style>
  <w:style w:type="paragraph" w:styleId="5">
    <w:name w:val="Body Text"/>
    <w:basedOn w:val="1"/>
    <w:next w:val="1"/>
    <w:qFormat/>
    <w:uiPriority w:val="0"/>
    <w:pPr>
      <w:spacing w:after="120"/>
    </w:pPr>
  </w:style>
  <w:style w:type="paragraph" w:styleId="6">
    <w:name w:val="Body Text Indent 2"/>
    <w:basedOn w:val="1"/>
    <w:qFormat/>
    <w:uiPriority w:val="0"/>
    <w:pPr>
      <w:spacing w:line="480" w:lineRule="auto"/>
      <w:ind w:left="420" w:leftChars="200"/>
    </w:pPr>
    <w:rPr>
      <w:szCs w:val="20"/>
    </w:rPr>
  </w:style>
  <w:style w:type="paragraph" w:styleId="7">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style>
  <w:style w:type="paragraph" w:styleId="10">
    <w:name w:val="toc 2"/>
    <w:basedOn w:val="1"/>
    <w:next w:val="1"/>
    <w:uiPriority w:val="0"/>
    <w:pPr>
      <w:ind w:left="420" w:leftChars="200"/>
    </w:pPr>
  </w:style>
  <w:style w:type="paragraph" w:styleId="11">
    <w:name w:val="Title"/>
    <w:basedOn w:val="1"/>
    <w:next w:val="1"/>
    <w:qFormat/>
    <w:uiPriority w:val="0"/>
    <w:pPr>
      <w:jc w:val="center"/>
      <w:outlineLvl w:val="0"/>
    </w:pPr>
    <w:rPr>
      <w:rFonts w:ascii="Arial" w:hAnsi="Arial"/>
      <w:b/>
      <w:bCs/>
      <w:sz w:val="32"/>
      <w:szCs w:val="32"/>
    </w:rPr>
  </w:style>
  <w:style w:type="paragraph" w:customStyle="1" w:styleId="14">
    <w:name w:val="Body text|1"/>
    <w:basedOn w:val="1"/>
    <w:qFormat/>
    <w:uiPriority w:val="0"/>
    <w:pPr>
      <w:widowControl w:val="0"/>
      <w:shd w:val="clear" w:color="auto" w:fill="auto"/>
      <w:spacing w:line="360" w:lineRule="auto"/>
      <w:ind w:firstLine="400"/>
    </w:pPr>
    <w:rPr>
      <w:rFonts w:ascii="宋体" w:hAnsi="宋体" w:eastAsia="宋体" w:cs="宋体"/>
      <w:sz w:val="22"/>
      <w:szCs w:val="22"/>
      <w:u w:val="none"/>
      <w:shd w:val="clear" w:color="auto" w:fill="auto"/>
      <w:lang w:val="zh-TW" w:eastAsia="zh-TW" w:bidi="zh-TW"/>
    </w:rPr>
  </w:style>
  <w:style w:type="character" w:customStyle="1" w:styleId="15">
    <w:name w:val="NormalCharacter"/>
    <w:semiHidden/>
    <w:qFormat/>
    <w:uiPriority w:val="0"/>
  </w:style>
  <w:style w:type="paragraph" w:customStyle="1" w:styleId="16">
    <w:name w:val="UserStyle_2"/>
    <w:basedOn w:val="1"/>
    <w:qFormat/>
    <w:uiPriority w:val="0"/>
    <w:pPr>
      <w:ind w:firstLine="420" w:firstLineChars="200"/>
    </w:pPr>
  </w:style>
  <w:style w:type="paragraph" w:customStyle="1" w:styleId="17">
    <w:name w:val="0"/>
    <w:basedOn w:val="1"/>
    <w:qFormat/>
    <w:uiPriority w:val="0"/>
    <w:pPr>
      <w:widowControl/>
      <w:snapToGrid w:val="0"/>
    </w:pPr>
    <w:rPr>
      <w:kern w:val="0"/>
      <w:szCs w:val="21"/>
    </w:rPr>
  </w:style>
  <w:style w:type="paragraph" w:customStyle="1" w:styleId="18">
    <w:name w:val="WPSOffice手动目录 1"/>
    <w:uiPriority w:val="0"/>
    <w:pPr>
      <w:ind w:leftChars="0"/>
    </w:pPr>
    <w:rPr>
      <w:sz w:val="20"/>
      <w:szCs w:val="20"/>
    </w:rPr>
  </w:style>
  <w:style w:type="paragraph" w:customStyle="1" w:styleId="19">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206</Pages>
  <Words>70947</Words>
  <Characters>73519</Characters>
  <Lines>0</Lines>
  <Paragraphs>0</Paragraphs>
  <TotalTime>10</TotalTime>
  <ScaleCrop>false</ScaleCrop>
  <LinksUpToDate>false</LinksUpToDate>
  <CharactersWithSpaces>73724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2024-11-22T06:47:00Z</dcterms:created>
  <dc:creator>老朋友了</dc:creator>
  <cp:lastModifiedBy>姚亮</cp:lastModifiedBy>
  <dcterms:modified xsi:type="dcterms:W3CDTF">2025-02-06T06:29:11Z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0C8A438768BD4FB097DBE3E0BE7B2412_13</vt:lpwstr>
  </property>
  <property fmtid="{D5CDD505-2E9C-101B-9397-08002B2CF9AE}" pid="4" name="KSOTemplateDocerSaveRecord">
    <vt:lpwstr>eyJoZGlkIjoiYjkyZmNhZmMwYTRkMzdjNDc0ZDBiODA4ZTNmNjg2YzYiLCJ1c2VySWQiOiIzMjk1NDA3MTgifQ==</vt:lpwstr>
  </property>
</Properties>
</file>